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E7CBA" w14:textId="0F1E4E3C" w:rsidR="0055016A" w:rsidRPr="004A4881" w:rsidRDefault="0055016A" w:rsidP="00963E58">
      <w:pPr>
        <w:tabs>
          <w:tab w:val="left" w:pos="0"/>
        </w:tabs>
        <w:jc w:val="center"/>
        <w:rPr>
          <w:rFonts w:asciiTheme="minorHAnsi" w:hAnsiTheme="minorHAnsi" w:cstheme="minorHAnsi"/>
          <w:sz w:val="22"/>
          <w:szCs w:val="22"/>
        </w:rPr>
      </w:pPr>
    </w:p>
    <w:p w14:paraId="496D0D75" w14:textId="56F77D06" w:rsidR="00353119" w:rsidRPr="004A4881" w:rsidRDefault="00353119" w:rsidP="00963E58">
      <w:pPr>
        <w:tabs>
          <w:tab w:val="left" w:pos="0"/>
        </w:tabs>
        <w:jc w:val="center"/>
        <w:rPr>
          <w:rFonts w:asciiTheme="minorHAnsi" w:hAnsiTheme="minorHAnsi" w:cstheme="minorHAnsi"/>
          <w:b/>
          <w:bCs/>
          <w:sz w:val="28"/>
          <w:szCs w:val="28"/>
        </w:rPr>
      </w:pPr>
      <w:r w:rsidRPr="00AD2EB1">
        <w:rPr>
          <w:rFonts w:asciiTheme="minorHAnsi" w:hAnsiTheme="minorHAnsi" w:cstheme="minorHAnsi"/>
          <w:b/>
          <w:bCs/>
          <w:sz w:val="28"/>
          <w:szCs w:val="28"/>
        </w:rPr>
        <w:t>Smlouv</w:t>
      </w:r>
      <w:r w:rsidR="00B47D5D">
        <w:rPr>
          <w:rFonts w:asciiTheme="minorHAnsi" w:hAnsiTheme="minorHAnsi" w:cstheme="minorHAnsi"/>
          <w:b/>
          <w:bCs/>
          <w:sz w:val="28"/>
          <w:szCs w:val="28"/>
        </w:rPr>
        <w:t>a</w:t>
      </w:r>
      <w:r w:rsidR="004E47A0">
        <w:rPr>
          <w:rFonts w:asciiTheme="minorHAnsi" w:hAnsiTheme="minorHAnsi" w:cstheme="minorHAnsi"/>
          <w:b/>
          <w:bCs/>
          <w:sz w:val="28"/>
          <w:szCs w:val="28"/>
        </w:rPr>
        <w:t xml:space="preserve"> </w:t>
      </w:r>
      <w:r w:rsidR="004E47A0" w:rsidRPr="00AD2EB1">
        <w:rPr>
          <w:rFonts w:asciiTheme="minorHAnsi" w:hAnsiTheme="minorHAnsi" w:cstheme="minorHAnsi"/>
          <w:b/>
          <w:bCs/>
          <w:sz w:val="28"/>
          <w:szCs w:val="28"/>
        </w:rPr>
        <w:t>o</w:t>
      </w:r>
      <w:r w:rsidR="004E47A0">
        <w:rPr>
          <w:rFonts w:asciiTheme="minorHAnsi" w:hAnsiTheme="minorHAnsi" w:cstheme="minorHAnsi"/>
          <w:b/>
          <w:bCs/>
          <w:sz w:val="28"/>
          <w:szCs w:val="28"/>
        </w:rPr>
        <w:t> </w:t>
      </w:r>
      <w:r w:rsidRPr="00AD2EB1">
        <w:rPr>
          <w:rFonts w:asciiTheme="minorHAnsi" w:hAnsiTheme="minorHAnsi" w:cstheme="minorHAnsi"/>
          <w:b/>
          <w:bCs/>
          <w:sz w:val="28"/>
          <w:szCs w:val="28"/>
        </w:rPr>
        <w:t xml:space="preserve">zajištění veřejných služeb v přepravě veřejnou drážní dopravou </w:t>
      </w:r>
      <w:r w:rsidR="00AD2EB1">
        <w:rPr>
          <w:rFonts w:asciiTheme="minorHAnsi" w:hAnsiTheme="minorHAnsi" w:cstheme="minorHAnsi"/>
          <w:b/>
          <w:bCs/>
          <w:sz w:val="28"/>
          <w:szCs w:val="28"/>
        </w:rPr>
        <w:t>k zajištění dopravní obslužnosti</w:t>
      </w:r>
      <w:r>
        <w:rPr>
          <w:rFonts w:asciiTheme="minorHAnsi" w:hAnsiTheme="minorHAnsi" w:cstheme="minorHAnsi"/>
          <w:b/>
          <w:bCs/>
          <w:sz w:val="28"/>
          <w:szCs w:val="28"/>
        </w:rPr>
        <w:t xml:space="preserve"> Kraje Vysočina</w:t>
      </w:r>
    </w:p>
    <w:p w14:paraId="4C88BCB5" w14:textId="77777777" w:rsidR="00AD2EB1" w:rsidRDefault="00AD2EB1" w:rsidP="00963E58">
      <w:pPr>
        <w:tabs>
          <w:tab w:val="left" w:pos="0"/>
        </w:tabs>
        <w:spacing w:before="250" w:line="274" w:lineRule="exact"/>
        <w:rPr>
          <w:rFonts w:asciiTheme="minorHAnsi" w:hAnsiTheme="minorHAnsi" w:cstheme="minorHAnsi"/>
          <w:b/>
          <w:bCs/>
          <w:i/>
          <w:sz w:val="22"/>
          <w:szCs w:val="22"/>
        </w:rPr>
      </w:pPr>
    </w:p>
    <w:p w14:paraId="74A5429D" w14:textId="4C059721" w:rsidR="003E7D3F" w:rsidRDefault="00AD2EB1" w:rsidP="00963E58">
      <w:pPr>
        <w:tabs>
          <w:tab w:val="left" w:pos="0"/>
        </w:tabs>
        <w:spacing w:before="250" w:line="274" w:lineRule="exact"/>
        <w:jc w:val="both"/>
        <w:rPr>
          <w:rFonts w:asciiTheme="minorHAnsi" w:hAnsiTheme="minorHAnsi" w:cstheme="minorHAnsi"/>
          <w:bCs/>
          <w:sz w:val="22"/>
          <w:szCs w:val="22"/>
        </w:rPr>
      </w:pPr>
      <w:r w:rsidRPr="00AD2EB1">
        <w:rPr>
          <w:rFonts w:asciiTheme="minorHAnsi" w:hAnsiTheme="minorHAnsi" w:cstheme="minorHAnsi"/>
          <w:bCs/>
          <w:sz w:val="22"/>
          <w:szCs w:val="22"/>
        </w:rPr>
        <w:t>kterou podle nařízení Evropského parlamentu</w:t>
      </w:r>
      <w:r w:rsidR="004E47A0">
        <w:rPr>
          <w:rFonts w:asciiTheme="minorHAnsi" w:hAnsiTheme="minorHAnsi" w:cstheme="minorHAnsi"/>
          <w:bCs/>
          <w:sz w:val="22"/>
          <w:szCs w:val="22"/>
        </w:rPr>
        <w:t xml:space="preserve"> </w:t>
      </w:r>
      <w:r w:rsidR="004E47A0" w:rsidRPr="00AD2EB1">
        <w:rPr>
          <w:rFonts w:asciiTheme="minorHAnsi" w:hAnsiTheme="minorHAnsi" w:cstheme="minorHAnsi"/>
          <w:bCs/>
          <w:sz w:val="22"/>
          <w:szCs w:val="22"/>
        </w:rPr>
        <w:t>a</w:t>
      </w:r>
      <w:r w:rsidR="004E47A0">
        <w:rPr>
          <w:rFonts w:asciiTheme="minorHAnsi" w:hAnsiTheme="minorHAnsi" w:cstheme="minorHAnsi"/>
          <w:bCs/>
          <w:sz w:val="22"/>
          <w:szCs w:val="22"/>
        </w:rPr>
        <w:t> </w:t>
      </w:r>
      <w:r w:rsidRPr="00AD2EB1">
        <w:rPr>
          <w:rFonts w:asciiTheme="minorHAnsi" w:hAnsiTheme="minorHAnsi" w:cstheme="minorHAnsi"/>
          <w:bCs/>
          <w:sz w:val="22"/>
          <w:szCs w:val="22"/>
        </w:rPr>
        <w:t xml:space="preserve">Rady (ES) </w:t>
      </w:r>
      <w:r w:rsidR="004E47A0">
        <w:rPr>
          <w:rFonts w:asciiTheme="minorHAnsi" w:hAnsiTheme="minorHAnsi" w:cstheme="minorHAnsi"/>
          <w:bCs/>
          <w:sz w:val="22"/>
          <w:szCs w:val="22"/>
        </w:rPr>
        <w:t>č. </w:t>
      </w:r>
      <w:r w:rsidR="004E47A0" w:rsidRPr="00AD2EB1">
        <w:rPr>
          <w:rFonts w:asciiTheme="minorHAnsi" w:hAnsiTheme="minorHAnsi" w:cstheme="minorHAnsi"/>
          <w:bCs/>
          <w:sz w:val="22"/>
          <w:szCs w:val="22"/>
        </w:rPr>
        <w:t>1</w:t>
      </w:r>
      <w:r w:rsidRPr="00AD2EB1">
        <w:rPr>
          <w:rFonts w:asciiTheme="minorHAnsi" w:hAnsiTheme="minorHAnsi" w:cstheme="minorHAnsi"/>
          <w:bCs/>
          <w:sz w:val="22"/>
          <w:szCs w:val="22"/>
        </w:rPr>
        <w:t>370/2007</w:t>
      </w:r>
      <w:r w:rsidR="004E47A0">
        <w:rPr>
          <w:rFonts w:asciiTheme="minorHAnsi" w:hAnsiTheme="minorHAnsi" w:cstheme="minorHAnsi"/>
          <w:bCs/>
          <w:sz w:val="22"/>
          <w:szCs w:val="22"/>
        </w:rPr>
        <w:t xml:space="preserve"> </w:t>
      </w:r>
      <w:r w:rsidR="004E47A0" w:rsidRPr="00AD2EB1">
        <w:rPr>
          <w:rFonts w:asciiTheme="minorHAnsi" w:hAnsiTheme="minorHAnsi" w:cstheme="minorHAnsi"/>
          <w:bCs/>
          <w:sz w:val="22"/>
          <w:szCs w:val="22"/>
        </w:rPr>
        <w:t>o</w:t>
      </w:r>
      <w:r w:rsidR="004E47A0">
        <w:rPr>
          <w:rFonts w:asciiTheme="minorHAnsi" w:hAnsiTheme="minorHAnsi" w:cstheme="minorHAnsi"/>
          <w:bCs/>
          <w:sz w:val="22"/>
          <w:szCs w:val="22"/>
        </w:rPr>
        <w:t> </w:t>
      </w:r>
      <w:r w:rsidRPr="00AD2EB1">
        <w:rPr>
          <w:rFonts w:asciiTheme="minorHAnsi" w:hAnsiTheme="minorHAnsi" w:cstheme="minorHAnsi"/>
          <w:bCs/>
          <w:sz w:val="22"/>
          <w:szCs w:val="22"/>
        </w:rPr>
        <w:t>veřejných službách v přepravě cestujících po železnici</w:t>
      </w:r>
      <w:r w:rsidR="004E47A0">
        <w:rPr>
          <w:rFonts w:asciiTheme="minorHAnsi" w:hAnsiTheme="minorHAnsi" w:cstheme="minorHAnsi"/>
          <w:bCs/>
          <w:sz w:val="22"/>
          <w:szCs w:val="22"/>
        </w:rPr>
        <w:t xml:space="preserve"> </w:t>
      </w:r>
      <w:r w:rsidR="004E47A0" w:rsidRPr="00AD2EB1">
        <w:rPr>
          <w:rFonts w:asciiTheme="minorHAnsi" w:hAnsiTheme="minorHAnsi" w:cstheme="minorHAnsi"/>
          <w:bCs/>
          <w:sz w:val="22"/>
          <w:szCs w:val="22"/>
        </w:rPr>
        <w:t>a</w:t>
      </w:r>
      <w:r w:rsidR="004E47A0">
        <w:rPr>
          <w:rFonts w:asciiTheme="minorHAnsi" w:hAnsiTheme="minorHAnsi" w:cstheme="minorHAnsi"/>
          <w:bCs/>
          <w:sz w:val="22"/>
          <w:szCs w:val="22"/>
        </w:rPr>
        <w:t> </w:t>
      </w:r>
      <w:r w:rsidRPr="00AD2EB1">
        <w:rPr>
          <w:rFonts w:asciiTheme="minorHAnsi" w:hAnsiTheme="minorHAnsi" w:cstheme="minorHAnsi"/>
          <w:bCs/>
          <w:sz w:val="22"/>
          <w:szCs w:val="22"/>
        </w:rPr>
        <w:t>silnici</w:t>
      </w:r>
      <w:r w:rsidR="004E47A0">
        <w:rPr>
          <w:rFonts w:asciiTheme="minorHAnsi" w:hAnsiTheme="minorHAnsi" w:cstheme="minorHAnsi"/>
          <w:bCs/>
          <w:sz w:val="22"/>
          <w:szCs w:val="22"/>
        </w:rPr>
        <w:t xml:space="preserve"> </w:t>
      </w:r>
      <w:r w:rsidR="004E47A0" w:rsidRPr="00AD2EB1">
        <w:rPr>
          <w:rFonts w:asciiTheme="minorHAnsi" w:hAnsiTheme="minorHAnsi" w:cstheme="minorHAnsi"/>
          <w:bCs/>
          <w:sz w:val="22"/>
          <w:szCs w:val="22"/>
        </w:rPr>
        <w:t>a</w:t>
      </w:r>
      <w:r w:rsidR="004E47A0">
        <w:rPr>
          <w:rFonts w:asciiTheme="minorHAnsi" w:hAnsiTheme="minorHAnsi" w:cstheme="minorHAnsi"/>
          <w:bCs/>
          <w:sz w:val="22"/>
          <w:szCs w:val="22"/>
        </w:rPr>
        <w:t> </w:t>
      </w:r>
      <w:r w:rsidRPr="00AD2EB1">
        <w:rPr>
          <w:rFonts w:asciiTheme="minorHAnsi" w:hAnsiTheme="minorHAnsi" w:cstheme="minorHAnsi"/>
          <w:bCs/>
          <w:sz w:val="22"/>
          <w:szCs w:val="22"/>
        </w:rPr>
        <w:t xml:space="preserve">o zrušení nařízení Rady (EHS) </w:t>
      </w:r>
      <w:r w:rsidR="004E47A0">
        <w:rPr>
          <w:rFonts w:asciiTheme="minorHAnsi" w:hAnsiTheme="minorHAnsi" w:cstheme="minorHAnsi"/>
          <w:bCs/>
          <w:sz w:val="22"/>
          <w:szCs w:val="22"/>
        </w:rPr>
        <w:t>č. </w:t>
      </w:r>
      <w:r w:rsidR="004E47A0" w:rsidRPr="00AD2EB1">
        <w:rPr>
          <w:rFonts w:asciiTheme="minorHAnsi" w:hAnsiTheme="minorHAnsi" w:cstheme="minorHAnsi"/>
          <w:bCs/>
          <w:sz w:val="22"/>
          <w:szCs w:val="22"/>
        </w:rPr>
        <w:t>1</w:t>
      </w:r>
      <w:r w:rsidRPr="00AD2EB1">
        <w:rPr>
          <w:rFonts w:asciiTheme="minorHAnsi" w:hAnsiTheme="minorHAnsi" w:cstheme="minorHAnsi"/>
          <w:bCs/>
          <w:sz w:val="22"/>
          <w:szCs w:val="22"/>
        </w:rPr>
        <w:t>191/69</w:t>
      </w:r>
      <w:r w:rsidR="004E47A0">
        <w:rPr>
          <w:rFonts w:asciiTheme="minorHAnsi" w:hAnsiTheme="minorHAnsi" w:cstheme="minorHAnsi"/>
          <w:bCs/>
          <w:sz w:val="22"/>
          <w:szCs w:val="22"/>
        </w:rPr>
        <w:t xml:space="preserve"> </w:t>
      </w:r>
      <w:r w:rsidR="004E47A0" w:rsidRPr="00AD2EB1">
        <w:rPr>
          <w:rFonts w:asciiTheme="minorHAnsi" w:hAnsiTheme="minorHAnsi" w:cstheme="minorHAnsi"/>
          <w:bCs/>
          <w:sz w:val="22"/>
          <w:szCs w:val="22"/>
        </w:rPr>
        <w:t>a</w:t>
      </w:r>
      <w:r w:rsidR="004E47A0">
        <w:rPr>
          <w:rFonts w:asciiTheme="minorHAnsi" w:hAnsiTheme="minorHAnsi" w:cstheme="minorHAnsi"/>
          <w:bCs/>
          <w:sz w:val="22"/>
          <w:szCs w:val="22"/>
        </w:rPr>
        <w:t> č. </w:t>
      </w:r>
      <w:r w:rsidR="004E47A0" w:rsidRPr="00AD2EB1">
        <w:rPr>
          <w:rFonts w:asciiTheme="minorHAnsi" w:hAnsiTheme="minorHAnsi" w:cstheme="minorHAnsi"/>
          <w:bCs/>
          <w:sz w:val="22"/>
          <w:szCs w:val="22"/>
        </w:rPr>
        <w:t>1</w:t>
      </w:r>
      <w:r w:rsidRPr="00AD2EB1">
        <w:rPr>
          <w:rFonts w:asciiTheme="minorHAnsi" w:hAnsiTheme="minorHAnsi" w:cstheme="minorHAnsi"/>
          <w:bCs/>
          <w:sz w:val="22"/>
          <w:szCs w:val="22"/>
        </w:rPr>
        <w:t>107/70</w:t>
      </w:r>
      <w:r w:rsidR="00B47D5D">
        <w:rPr>
          <w:rFonts w:asciiTheme="minorHAnsi" w:hAnsiTheme="minorHAnsi" w:cstheme="minorHAnsi"/>
          <w:bCs/>
          <w:sz w:val="22"/>
          <w:szCs w:val="22"/>
        </w:rPr>
        <w:t xml:space="preserve"> </w:t>
      </w:r>
      <w:r w:rsidR="003E7D3F">
        <w:rPr>
          <w:rFonts w:asciiTheme="minorHAnsi" w:hAnsiTheme="minorHAnsi" w:cstheme="minorHAnsi"/>
          <w:bCs/>
          <w:sz w:val="22"/>
          <w:szCs w:val="22"/>
        </w:rPr>
        <w:t>ve znění nařízení Evropského parlamentu</w:t>
      </w:r>
      <w:r w:rsidR="004E47A0">
        <w:rPr>
          <w:rFonts w:asciiTheme="minorHAnsi" w:hAnsiTheme="minorHAnsi" w:cstheme="minorHAnsi"/>
          <w:bCs/>
          <w:sz w:val="22"/>
          <w:szCs w:val="22"/>
        </w:rPr>
        <w:t xml:space="preserve"> a </w:t>
      </w:r>
      <w:r w:rsidR="003E7D3F">
        <w:rPr>
          <w:rFonts w:asciiTheme="minorHAnsi" w:hAnsiTheme="minorHAnsi" w:cstheme="minorHAnsi"/>
          <w:bCs/>
          <w:sz w:val="22"/>
          <w:szCs w:val="22"/>
        </w:rPr>
        <w:t xml:space="preserve">Rady (EU) </w:t>
      </w:r>
      <w:r w:rsidR="004E47A0">
        <w:rPr>
          <w:rFonts w:asciiTheme="minorHAnsi" w:hAnsiTheme="minorHAnsi" w:cstheme="minorHAnsi"/>
          <w:bCs/>
          <w:sz w:val="22"/>
          <w:szCs w:val="22"/>
        </w:rPr>
        <w:t>č. 2</w:t>
      </w:r>
      <w:r w:rsidR="003E7D3F">
        <w:rPr>
          <w:rFonts w:asciiTheme="minorHAnsi" w:hAnsiTheme="minorHAnsi" w:cstheme="minorHAnsi"/>
          <w:bCs/>
          <w:sz w:val="22"/>
          <w:szCs w:val="22"/>
        </w:rPr>
        <w:t>016/2338</w:t>
      </w:r>
      <w:r w:rsidR="004E47A0">
        <w:rPr>
          <w:rFonts w:asciiTheme="minorHAnsi" w:hAnsiTheme="minorHAnsi" w:cstheme="minorHAnsi"/>
          <w:bCs/>
          <w:sz w:val="22"/>
          <w:szCs w:val="22"/>
        </w:rPr>
        <w:t xml:space="preserve"> a </w:t>
      </w:r>
      <w:r w:rsidR="003E7D3F">
        <w:rPr>
          <w:rFonts w:asciiTheme="minorHAnsi" w:hAnsiTheme="minorHAnsi" w:cstheme="minorHAnsi"/>
          <w:bCs/>
          <w:sz w:val="22"/>
          <w:szCs w:val="22"/>
        </w:rPr>
        <w:t xml:space="preserve">podle zákona </w:t>
      </w:r>
      <w:r w:rsidR="004E47A0">
        <w:rPr>
          <w:rFonts w:asciiTheme="minorHAnsi" w:hAnsiTheme="minorHAnsi" w:cstheme="minorHAnsi"/>
          <w:bCs/>
          <w:sz w:val="22"/>
          <w:szCs w:val="22"/>
        </w:rPr>
        <w:t>č. 1</w:t>
      </w:r>
      <w:r w:rsidR="003E7D3F">
        <w:rPr>
          <w:rFonts w:asciiTheme="minorHAnsi" w:hAnsiTheme="minorHAnsi" w:cstheme="minorHAnsi"/>
          <w:bCs/>
          <w:sz w:val="22"/>
          <w:szCs w:val="22"/>
        </w:rPr>
        <w:t>94/2010 Sb., o veřejných službách v přepravě cestujících</w:t>
      </w:r>
      <w:r w:rsidR="004E47A0">
        <w:rPr>
          <w:rFonts w:asciiTheme="minorHAnsi" w:hAnsiTheme="minorHAnsi" w:cstheme="minorHAnsi"/>
          <w:bCs/>
          <w:sz w:val="22"/>
          <w:szCs w:val="22"/>
        </w:rPr>
        <w:t xml:space="preserve"> a </w:t>
      </w:r>
      <w:r w:rsidR="003E7D3F">
        <w:rPr>
          <w:rFonts w:asciiTheme="minorHAnsi" w:hAnsiTheme="minorHAnsi" w:cstheme="minorHAnsi"/>
          <w:bCs/>
          <w:sz w:val="22"/>
          <w:szCs w:val="22"/>
        </w:rPr>
        <w:t xml:space="preserve">o změně dalších zákonů, ve znění pozdějších předpisů </w:t>
      </w:r>
    </w:p>
    <w:p w14:paraId="6414F4E6" w14:textId="02F9787A" w:rsidR="00AD2EB1" w:rsidRDefault="00B47D5D" w:rsidP="00963E58">
      <w:pPr>
        <w:tabs>
          <w:tab w:val="left" w:pos="0"/>
        </w:tabs>
        <w:spacing w:before="250" w:line="274" w:lineRule="exact"/>
        <w:jc w:val="center"/>
        <w:rPr>
          <w:rFonts w:asciiTheme="minorHAnsi" w:hAnsiTheme="minorHAnsi" w:cstheme="minorHAnsi"/>
          <w:bCs/>
          <w:sz w:val="22"/>
          <w:szCs w:val="22"/>
        </w:rPr>
      </w:pPr>
      <w:r>
        <w:rPr>
          <w:rFonts w:asciiTheme="minorHAnsi" w:hAnsiTheme="minorHAnsi" w:cstheme="minorHAnsi"/>
          <w:bCs/>
          <w:sz w:val="22"/>
          <w:szCs w:val="22"/>
        </w:rPr>
        <w:t>(dále jen „</w:t>
      </w:r>
      <w:r w:rsidRPr="00B47D5D">
        <w:rPr>
          <w:rFonts w:asciiTheme="minorHAnsi" w:hAnsiTheme="minorHAnsi" w:cstheme="minorHAnsi"/>
          <w:b/>
          <w:bCs/>
          <w:i/>
          <w:sz w:val="22"/>
          <w:szCs w:val="22"/>
        </w:rPr>
        <w:t>Smlouva</w:t>
      </w:r>
      <w:r>
        <w:rPr>
          <w:rFonts w:asciiTheme="minorHAnsi" w:hAnsiTheme="minorHAnsi" w:cstheme="minorHAnsi"/>
          <w:bCs/>
          <w:sz w:val="22"/>
          <w:szCs w:val="22"/>
        </w:rPr>
        <w:t>“)</w:t>
      </w:r>
    </w:p>
    <w:p w14:paraId="40196E9B" w14:textId="77777777" w:rsidR="00AD2EB1" w:rsidRPr="00AD2EB1" w:rsidRDefault="00AD2EB1" w:rsidP="00963E58">
      <w:pPr>
        <w:tabs>
          <w:tab w:val="left" w:pos="0"/>
        </w:tabs>
        <w:spacing w:before="250" w:line="274" w:lineRule="exact"/>
        <w:jc w:val="both"/>
        <w:rPr>
          <w:rFonts w:asciiTheme="minorHAnsi" w:hAnsiTheme="minorHAnsi" w:cstheme="minorHAnsi"/>
          <w:bCs/>
          <w:sz w:val="22"/>
          <w:szCs w:val="22"/>
        </w:rPr>
      </w:pPr>
    </w:p>
    <w:p w14:paraId="0967F83C" w14:textId="74AAD6FB" w:rsidR="00AD2EB1" w:rsidRDefault="00AD2EB1" w:rsidP="00963E58">
      <w:pPr>
        <w:tabs>
          <w:tab w:val="left" w:pos="0"/>
        </w:tabs>
        <w:spacing w:before="250" w:line="274" w:lineRule="exact"/>
        <w:jc w:val="center"/>
        <w:rPr>
          <w:rFonts w:asciiTheme="minorHAnsi" w:hAnsiTheme="minorHAnsi" w:cstheme="minorHAnsi"/>
          <w:bCs/>
          <w:sz w:val="22"/>
          <w:szCs w:val="22"/>
        </w:rPr>
      </w:pPr>
      <w:r w:rsidRPr="00AD2EB1">
        <w:rPr>
          <w:rFonts w:asciiTheme="minorHAnsi" w:hAnsiTheme="minorHAnsi" w:cstheme="minorHAnsi"/>
          <w:bCs/>
          <w:sz w:val="22"/>
          <w:szCs w:val="22"/>
        </w:rPr>
        <w:t>mezi sebou uzavřely</w:t>
      </w:r>
    </w:p>
    <w:p w14:paraId="1DBE2944" w14:textId="77777777" w:rsidR="00AD2EB1" w:rsidRPr="00AD2EB1" w:rsidRDefault="00AD2EB1" w:rsidP="00963E58">
      <w:pPr>
        <w:tabs>
          <w:tab w:val="left" w:pos="0"/>
        </w:tabs>
        <w:spacing w:before="250" w:line="274" w:lineRule="exact"/>
        <w:jc w:val="center"/>
        <w:rPr>
          <w:rFonts w:asciiTheme="minorHAnsi" w:hAnsiTheme="minorHAnsi" w:cstheme="minorHAnsi"/>
          <w:bCs/>
          <w:sz w:val="22"/>
          <w:szCs w:val="22"/>
        </w:rPr>
      </w:pPr>
    </w:p>
    <w:p w14:paraId="351021D6" w14:textId="1B4CF07F" w:rsidR="0003544C" w:rsidRPr="004A4881" w:rsidRDefault="00353119" w:rsidP="00963E58">
      <w:pPr>
        <w:tabs>
          <w:tab w:val="left" w:pos="0"/>
        </w:tabs>
        <w:spacing w:before="240"/>
        <w:jc w:val="both"/>
        <w:rPr>
          <w:rFonts w:asciiTheme="minorHAnsi" w:hAnsiTheme="minorHAnsi" w:cstheme="minorHAnsi"/>
          <w:b/>
          <w:bCs/>
          <w:sz w:val="22"/>
          <w:szCs w:val="22"/>
        </w:rPr>
      </w:pPr>
      <w:r>
        <w:rPr>
          <w:rFonts w:asciiTheme="minorHAnsi" w:hAnsiTheme="minorHAnsi" w:cstheme="minorHAnsi"/>
          <w:b/>
          <w:bCs/>
          <w:sz w:val="22"/>
          <w:szCs w:val="22"/>
        </w:rPr>
        <w:t>Kraj Vysočina</w:t>
      </w:r>
    </w:p>
    <w:p w14:paraId="448FB9E1" w14:textId="52AD612F" w:rsidR="005010C6" w:rsidRPr="004A4881" w:rsidRDefault="005010C6" w:rsidP="00963E58">
      <w:pPr>
        <w:tabs>
          <w:tab w:val="left" w:pos="0"/>
        </w:tabs>
        <w:spacing w:before="240"/>
        <w:jc w:val="both"/>
        <w:rPr>
          <w:rFonts w:asciiTheme="minorHAnsi" w:hAnsiTheme="minorHAnsi" w:cstheme="minorHAnsi"/>
          <w:bCs/>
          <w:sz w:val="22"/>
          <w:szCs w:val="22"/>
        </w:rPr>
      </w:pPr>
      <w:r w:rsidRPr="004A4881">
        <w:rPr>
          <w:rFonts w:asciiTheme="minorHAnsi" w:hAnsiTheme="minorHAnsi" w:cstheme="minorHAnsi"/>
          <w:bCs/>
          <w:sz w:val="22"/>
          <w:szCs w:val="22"/>
        </w:rPr>
        <w:t xml:space="preserve">se sídlem:                    </w:t>
      </w:r>
      <w:r w:rsidRPr="004A4881">
        <w:rPr>
          <w:rFonts w:asciiTheme="minorHAnsi" w:hAnsiTheme="minorHAnsi" w:cstheme="minorHAnsi"/>
          <w:bCs/>
          <w:sz w:val="22"/>
          <w:szCs w:val="22"/>
        </w:rPr>
        <w:tab/>
      </w:r>
      <w:r w:rsidR="00353119" w:rsidRPr="004F2A4C">
        <w:rPr>
          <w:rFonts w:asciiTheme="minorHAnsi" w:hAnsiTheme="minorHAnsi" w:cstheme="minorHAnsi"/>
          <w:bCs/>
          <w:sz w:val="22"/>
          <w:szCs w:val="22"/>
        </w:rPr>
        <w:t>Žižkova 1882/57</w:t>
      </w:r>
      <w:r w:rsidR="00353119" w:rsidRPr="004A4881">
        <w:rPr>
          <w:rFonts w:asciiTheme="minorHAnsi" w:hAnsiTheme="minorHAnsi" w:cstheme="minorHAnsi"/>
          <w:bCs/>
          <w:sz w:val="22"/>
          <w:szCs w:val="22"/>
        </w:rPr>
        <w:t xml:space="preserve">, </w:t>
      </w:r>
      <w:r w:rsidR="00473DEB" w:rsidRPr="00473DEB">
        <w:rPr>
          <w:rFonts w:asciiTheme="minorHAnsi" w:hAnsiTheme="minorHAnsi" w:cstheme="minorHAnsi"/>
          <w:bCs/>
          <w:sz w:val="22"/>
          <w:szCs w:val="22"/>
        </w:rPr>
        <w:t>586 01</w:t>
      </w:r>
      <w:r w:rsidR="00353119" w:rsidRPr="004A4881">
        <w:rPr>
          <w:rFonts w:asciiTheme="minorHAnsi" w:hAnsiTheme="minorHAnsi" w:cstheme="minorHAnsi"/>
          <w:bCs/>
          <w:sz w:val="22"/>
          <w:szCs w:val="22"/>
        </w:rPr>
        <w:t xml:space="preserve"> Jihlava</w:t>
      </w:r>
    </w:p>
    <w:p w14:paraId="58DABDF6" w14:textId="4B6EACC5" w:rsidR="005010C6" w:rsidRPr="004A4881" w:rsidRDefault="005010C6" w:rsidP="00963E58">
      <w:pPr>
        <w:tabs>
          <w:tab w:val="left" w:pos="0"/>
        </w:tabs>
        <w:jc w:val="both"/>
        <w:rPr>
          <w:rFonts w:asciiTheme="minorHAnsi" w:hAnsiTheme="minorHAnsi" w:cstheme="minorHAnsi"/>
          <w:bCs/>
          <w:sz w:val="22"/>
          <w:szCs w:val="22"/>
        </w:rPr>
      </w:pPr>
      <w:r w:rsidRPr="004A4881">
        <w:rPr>
          <w:rFonts w:asciiTheme="minorHAnsi" w:hAnsiTheme="minorHAnsi" w:cstheme="minorHAnsi"/>
          <w:bCs/>
          <w:sz w:val="22"/>
          <w:szCs w:val="22"/>
        </w:rPr>
        <w:t xml:space="preserve">zastoupený:                 </w:t>
      </w:r>
      <w:r w:rsidRPr="004A4881">
        <w:rPr>
          <w:rFonts w:asciiTheme="minorHAnsi" w:hAnsiTheme="minorHAnsi" w:cstheme="minorHAnsi"/>
          <w:bCs/>
          <w:sz w:val="22"/>
          <w:szCs w:val="22"/>
        </w:rPr>
        <w:tab/>
      </w:r>
      <w:r w:rsidR="00473DEB">
        <w:rPr>
          <w:rFonts w:asciiTheme="minorHAnsi" w:hAnsiTheme="minorHAnsi"/>
          <w:sz w:val="22"/>
          <w:szCs w:val="22"/>
        </w:rPr>
        <w:t>Ing. Martinem Kuklou</w:t>
      </w:r>
      <w:r w:rsidR="00B22396">
        <w:rPr>
          <w:rFonts w:asciiTheme="minorHAnsi" w:hAnsiTheme="minorHAnsi"/>
          <w:sz w:val="22"/>
          <w:szCs w:val="22"/>
        </w:rPr>
        <w:t>, hejtmanem</w:t>
      </w:r>
    </w:p>
    <w:p w14:paraId="5AB65C4F" w14:textId="1B777661" w:rsidR="005010C6" w:rsidRPr="004A4881" w:rsidRDefault="005010C6" w:rsidP="00963E58">
      <w:pPr>
        <w:tabs>
          <w:tab w:val="left" w:pos="0"/>
        </w:tabs>
        <w:jc w:val="both"/>
        <w:rPr>
          <w:rFonts w:asciiTheme="minorHAnsi" w:hAnsiTheme="minorHAnsi" w:cstheme="minorHAnsi"/>
          <w:bCs/>
          <w:sz w:val="22"/>
          <w:szCs w:val="22"/>
        </w:rPr>
      </w:pPr>
      <w:r w:rsidRPr="004A4881">
        <w:rPr>
          <w:rFonts w:asciiTheme="minorHAnsi" w:hAnsiTheme="minorHAnsi" w:cstheme="minorHAnsi"/>
          <w:bCs/>
          <w:sz w:val="22"/>
          <w:szCs w:val="22"/>
        </w:rPr>
        <w:t xml:space="preserve">IČO: </w:t>
      </w:r>
      <w:r w:rsidRPr="004A4881">
        <w:rPr>
          <w:rFonts w:asciiTheme="minorHAnsi" w:hAnsiTheme="minorHAnsi" w:cstheme="minorHAnsi"/>
          <w:bCs/>
          <w:sz w:val="22"/>
          <w:szCs w:val="22"/>
        </w:rPr>
        <w:tab/>
      </w:r>
      <w:r w:rsidRPr="004A4881">
        <w:rPr>
          <w:rFonts w:asciiTheme="minorHAnsi" w:hAnsiTheme="minorHAnsi" w:cstheme="minorHAnsi"/>
          <w:bCs/>
          <w:sz w:val="22"/>
          <w:szCs w:val="22"/>
        </w:rPr>
        <w:tab/>
      </w:r>
      <w:r w:rsidRPr="004A4881">
        <w:rPr>
          <w:rFonts w:asciiTheme="minorHAnsi" w:hAnsiTheme="minorHAnsi" w:cstheme="minorHAnsi"/>
          <w:bCs/>
          <w:sz w:val="22"/>
          <w:szCs w:val="22"/>
        </w:rPr>
        <w:tab/>
      </w:r>
      <w:r w:rsidR="00353119" w:rsidRPr="00353119">
        <w:rPr>
          <w:rFonts w:asciiTheme="minorHAnsi" w:hAnsiTheme="minorHAnsi" w:cstheme="minorHAnsi"/>
          <w:bCs/>
          <w:sz w:val="22"/>
          <w:szCs w:val="22"/>
        </w:rPr>
        <w:t>70890749</w:t>
      </w:r>
    </w:p>
    <w:p w14:paraId="210029A7" w14:textId="7D9BA180" w:rsidR="005010C6" w:rsidRPr="004A4881" w:rsidRDefault="005010C6" w:rsidP="00963E58">
      <w:pPr>
        <w:tabs>
          <w:tab w:val="left" w:pos="0"/>
        </w:tabs>
        <w:jc w:val="both"/>
        <w:rPr>
          <w:rFonts w:asciiTheme="minorHAnsi" w:hAnsiTheme="minorHAnsi" w:cstheme="minorHAnsi"/>
          <w:bCs/>
          <w:sz w:val="22"/>
          <w:szCs w:val="22"/>
        </w:rPr>
      </w:pPr>
      <w:r w:rsidRPr="004A4881">
        <w:rPr>
          <w:rFonts w:asciiTheme="minorHAnsi" w:hAnsiTheme="minorHAnsi" w:cstheme="minorHAnsi"/>
          <w:bCs/>
          <w:sz w:val="22"/>
          <w:szCs w:val="22"/>
        </w:rPr>
        <w:t xml:space="preserve">DIČ:     </w:t>
      </w:r>
      <w:r w:rsidRPr="004A4881">
        <w:rPr>
          <w:rFonts w:asciiTheme="minorHAnsi" w:hAnsiTheme="minorHAnsi" w:cstheme="minorHAnsi"/>
          <w:bCs/>
          <w:sz w:val="22"/>
          <w:szCs w:val="22"/>
        </w:rPr>
        <w:tab/>
      </w:r>
      <w:r w:rsidRPr="004A4881">
        <w:rPr>
          <w:rFonts w:asciiTheme="minorHAnsi" w:hAnsiTheme="minorHAnsi" w:cstheme="minorHAnsi"/>
          <w:bCs/>
          <w:sz w:val="22"/>
          <w:szCs w:val="22"/>
        </w:rPr>
        <w:tab/>
      </w:r>
      <w:r w:rsidRPr="004A4881">
        <w:rPr>
          <w:rFonts w:asciiTheme="minorHAnsi" w:hAnsiTheme="minorHAnsi" w:cstheme="minorHAnsi"/>
          <w:bCs/>
          <w:sz w:val="22"/>
          <w:szCs w:val="22"/>
        </w:rPr>
        <w:tab/>
      </w:r>
      <w:r w:rsidR="00353119" w:rsidRPr="00353119">
        <w:rPr>
          <w:rFonts w:asciiTheme="minorHAnsi" w:hAnsiTheme="minorHAnsi" w:cstheme="minorHAnsi"/>
          <w:bCs/>
          <w:sz w:val="22"/>
          <w:szCs w:val="22"/>
        </w:rPr>
        <w:t>CZ70890749</w:t>
      </w:r>
      <w:r w:rsidR="00353119" w:rsidRPr="00353119" w:rsidDel="00353119">
        <w:rPr>
          <w:rFonts w:asciiTheme="minorHAnsi" w:hAnsiTheme="minorHAnsi" w:cstheme="minorHAnsi"/>
          <w:bCs/>
          <w:sz w:val="22"/>
          <w:szCs w:val="22"/>
        </w:rPr>
        <w:t xml:space="preserve"> </w:t>
      </w:r>
    </w:p>
    <w:p w14:paraId="732F0052" w14:textId="1F64A63F" w:rsidR="00353119" w:rsidRDefault="005010C6" w:rsidP="00963E58">
      <w:pPr>
        <w:tabs>
          <w:tab w:val="left" w:pos="0"/>
        </w:tabs>
        <w:jc w:val="both"/>
        <w:rPr>
          <w:rFonts w:asciiTheme="minorHAnsi" w:hAnsiTheme="minorHAnsi" w:cstheme="minorHAnsi"/>
          <w:sz w:val="22"/>
          <w:szCs w:val="22"/>
          <w:highlight w:val="yellow"/>
        </w:rPr>
      </w:pPr>
      <w:r w:rsidRPr="004A4881">
        <w:rPr>
          <w:rFonts w:asciiTheme="minorHAnsi" w:hAnsiTheme="minorHAnsi" w:cstheme="minorHAnsi"/>
          <w:bCs/>
          <w:sz w:val="22"/>
          <w:szCs w:val="22"/>
        </w:rPr>
        <w:t xml:space="preserve">doručovací adresa:    </w:t>
      </w:r>
      <w:r w:rsidRPr="004A4881">
        <w:rPr>
          <w:rFonts w:asciiTheme="minorHAnsi" w:hAnsiTheme="minorHAnsi" w:cstheme="minorHAnsi"/>
          <w:bCs/>
          <w:sz w:val="22"/>
          <w:szCs w:val="22"/>
        </w:rPr>
        <w:tab/>
      </w:r>
      <w:r w:rsidR="00B22396" w:rsidRPr="00B84307">
        <w:rPr>
          <w:rFonts w:asciiTheme="minorHAnsi" w:hAnsiTheme="minorHAnsi"/>
          <w:sz w:val="22"/>
          <w:szCs w:val="22"/>
        </w:rPr>
        <w:t xml:space="preserve">Žižkova 57, </w:t>
      </w:r>
      <w:r w:rsidR="00473DEB" w:rsidRPr="00473DEB">
        <w:rPr>
          <w:rFonts w:asciiTheme="minorHAnsi" w:hAnsiTheme="minorHAnsi" w:cstheme="minorHAnsi"/>
          <w:bCs/>
          <w:sz w:val="22"/>
          <w:szCs w:val="22"/>
        </w:rPr>
        <w:t>586 01</w:t>
      </w:r>
      <w:r w:rsidR="00B22396" w:rsidRPr="00B84307">
        <w:rPr>
          <w:rFonts w:asciiTheme="minorHAnsi" w:hAnsiTheme="minorHAnsi"/>
          <w:sz w:val="22"/>
          <w:szCs w:val="22"/>
        </w:rPr>
        <w:t xml:space="preserve"> Jihlava</w:t>
      </w:r>
    </w:p>
    <w:p w14:paraId="2BBA66A0" w14:textId="34024B12" w:rsidR="00762FE9" w:rsidRPr="004A4881" w:rsidRDefault="005010C6" w:rsidP="00963E58">
      <w:pPr>
        <w:tabs>
          <w:tab w:val="left" w:pos="0"/>
        </w:tabs>
        <w:jc w:val="both"/>
        <w:rPr>
          <w:rFonts w:asciiTheme="minorHAnsi" w:hAnsiTheme="minorHAnsi" w:cstheme="minorHAnsi"/>
          <w:sz w:val="22"/>
          <w:szCs w:val="22"/>
        </w:rPr>
      </w:pPr>
      <w:r w:rsidRPr="004A4881">
        <w:rPr>
          <w:rFonts w:asciiTheme="minorHAnsi" w:hAnsiTheme="minorHAnsi" w:cstheme="minorHAnsi"/>
          <w:bCs/>
          <w:sz w:val="22"/>
          <w:szCs w:val="22"/>
        </w:rPr>
        <w:t xml:space="preserve">elektronická adresa:     </w:t>
      </w:r>
      <w:r w:rsidRPr="004A4881">
        <w:rPr>
          <w:rFonts w:asciiTheme="minorHAnsi" w:hAnsiTheme="minorHAnsi" w:cstheme="minorHAnsi"/>
          <w:bCs/>
          <w:sz w:val="22"/>
          <w:szCs w:val="22"/>
        </w:rPr>
        <w:tab/>
      </w:r>
      <w:r w:rsidR="00B22396">
        <w:rPr>
          <w:rFonts w:asciiTheme="minorHAnsi" w:hAnsiTheme="minorHAnsi"/>
          <w:sz w:val="22"/>
          <w:szCs w:val="22"/>
        </w:rPr>
        <w:t>posta@kr-vysocina.cz</w:t>
      </w:r>
    </w:p>
    <w:p w14:paraId="06D50919" w14:textId="5706BA12" w:rsidR="00762FE9" w:rsidRPr="004A4881" w:rsidRDefault="005010C6" w:rsidP="00963E58">
      <w:pPr>
        <w:tabs>
          <w:tab w:val="left" w:pos="0"/>
        </w:tabs>
        <w:jc w:val="both"/>
        <w:rPr>
          <w:rFonts w:asciiTheme="minorHAnsi" w:hAnsiTheme="minorHAnsi" w:cstheme="minorHAnsi"/>
          <w:sz w:val="22"/>
          <w:szCs w:val="22"/>
        </w:rPr>
      </w:pPr>
      <w:r w:rsidRPr="004A4881">
        <w:rPr>
          <w:rFonts w:asciiTheme="minorHAnsi" w:hAnsiTheme="minorHAnsi" w:cstheme="minorHAnsi"/>
          <w:bCs/>
          <w:sz w:val="22"/>
          <w:szCs w:val="22"/>
        </w:rPr>
        <w:t xml:space="preserve">telefon: </w:t>
      </w:r>
      <w:r w:rsidRPr="004A4881">
        <w:rPr>
          <w:rFonts w:asciiTheme="minorHAnsi" w:hAnsiTheme="minorHAnsi" w:cstheme="minorHAnsi"/>
          <w:bCs/>
          <w:sz w:val="22"/>
          <w:szCs w:val="22"/>
        </w:rPr>
        <w:tab/>
      </w:r>
      <w:r w:rsidRPr="004A4881">
        <w:rPr>
          <w:rFonts w:asciiTheme="minorHAnsi" w:hAnsiTheme="minorHAnsi" w:cstheme="minorHAnsi"/>
          <w:bCs/>
          <w:sz w:val="22"/>
          <w:szCs w:val="22"/>
        </w:rPr>
        <w:tab/>
      </w:r>
      <w:r w:rsidR="00B22396">
        <w:rPr>
          <w:rFonts w:asciiTheme="minorHAnsi" w:hAnsiTheme="minorHAnsi"/>
          <w:sz w:val="22"/>
          <w:szCs w:val="22"/>
        </w:rPr>
        <w:t>+420 564 602 111</w:t>
      </w:r>
    </w:p>
    <w:p w14:paraId="6B1A5AEF" w14:textId="4895340D" w:rsidR="005010C6" w:rsidRPr="004A4881" w:rsidRDefault="005010C6" w:rsidP="00963E58">
      <w:pPr>
        <w:tabs>
          <w:tab w:val="left" w:pos="0"/>
        </w:tabs>
        <w:jc w:val="both"/>
        <w:rPr>
          <w:rFonts w:asciiTheme="minorHAnsi" w:hAnsiTheme="minorHAnsi" w:cstheme="minorHAnsi"/>
          <w:bCs/>
          <w:sz w:val="22"/>
          <w:szCs w:val="22"/>
        </w:rPr>
      </w:pPr>
      <w:r w:rsidRPr="004A4881">
        <w:rPr>
          <w:rFonts w:asciiTheme="minorHAnsi" w:hAnsiTheme="minorHAnsi" w:cstheme="minorHAnsi"/>
          <w:bCs/>
          <w:sz w:val="22"/>
          <w:szCs w:val="22"/>
        </w:rPr>
        <w:t xml:space="preserve">bankovní spojení:        </w:t>
      </w:r>
      <w:r w:rsidRPr="004A4881">
        <w:rPr>
          <w:rFonts w:asciiTheme="minorHAnsi" w:hAnsiTheme="minorHAnsi" w:cstheme="minorHAnsi"/>
          <w:bCs/>
          <w:sz w:val="22"/>
          <w:szCs w:val="22"/>
        </w:rPr>
        <w:tab/>
      </w:r>
      <w:r w:rsidR="00473DEB">
        <w:rPr>
          <w:rFonts w:asciiTheme="minorHAnsi" w:hAnsiTheme="minorHAnsi"/>
          <w:sz w:val="22"/>
          <w:szCs w:val="22"/>
        </w:rPr>
        <w:t>…</w:t>
      </w:r>
    </w:p>
    <w:p w14:paraId="6D1F7563" w14:textId="536543CF" w:rsidR="005010C6" w:rsidRPr="004A4881" w:rsidRDefault="005010C6" w:rsidP="00963E58">
      <w:pPr>
        <w:tabs>
          <w:tab w:val="left" w:pos="0"/>
        </w:tabs>
        <w:jc w:val="both"/>
        <w:rPr>
          <w:rFonts w:asciiTheme="minorHAnsi" w:hAnsiTheme="minorHAnsi" w:cstheme="minorHAnsi"/>
          <w:bCs/>
          <w:sz w:val="22"/>
          <w:szCs w:val="22"/>
        </w:rPr>
      </w:pPr>
      <w:r w:rsidRPr="004A4881">
        <w:rPr>
          <w:rFonts w:asciiTheme="minorHAnsi" w:hAnsiTheme="minorHAnsi" w:cstheme="minorHAnsi"/>
          <w:bCs/>
          <w:sz w:val="22"/>
          <w:szCs w:val="22"/>
        </w:rPr>
        <w:t xml:space="preserve">číslo účtu:                     </w:t>
      </w:r>
      <w:r w:rsidRPr="004A4881">
        <w:rPr>
          <w:rFonts w:asciiTheme="minorHAnsi" w:hAnsiTheme="minorHAnsi" w:cstheme="minorHAnsi"/>
          <w:bCs/>
          <w:sz w:val="22"/>
          <w:szCs w:val="22"/>
        </w:rPr>
        <w:tab/>
      </w:r>
      <w:r w:rsidR="00473DEB">
        <w:rPr>
          <w:rFonts w:asciiTheme="minorHAnsi" w:hAnsiTheme="minorHAnsi"/>
          <w:sz w:val="22"/>
          <w:szCs w:val="22"/>
        </w:rPr>
        <w:t>…</w:t>
      </w:r>
    </w:p>
    <w:p w14:paraId="59B7563C" w14:textId="77777777" w:rsidR="004521BA" w:rsidRPr="004A4881" w:rsidRDefault="004521BA" w:rsidP="00963E58">
      <w:pPr>
        <w:tabs>
          <w:tab w:val="left" w:pos="0"/>
        </w:tabs>
        <w:jc w:val="both"/>
        <w:rPr>
          <w:rFonts w:asciiTheme="minorHAnsi" w:hAnsiTheme="minorHAnsi" w:cstheme="minorHAnsi"/>
          <w:sz w:val="22"/>
          <w:szCs w:val="22"/>
        </w:rPr>
      </w:pPr>
    </w:p>
    <w:p w14:paraId="69742A04" w14:textId="77777777" w:rsidR="0055016A" w:rsidRPr="004A4881" w:rsidRDefault="0055016A" w:rsidP="00963E58">
      <w:pPr>
        <w:tabs>
          <w:tab w:val="left" w:pos="0"/>
        </w:tabs>
        <w:jc w:val="both"/>
        <w:rPr>
          <w:rFonts w:asciiTheme="minorHAnsi" w:hAnsiTheme="minorHAnsi" w:cstheme="minorHAnsi"/>
          <w:sz w:val="22"/>
          <w:szCs w:val="22"/>
        </w:rPr>
      </w:pPr>
      <w:r w:rsidRPr="004A4881">
        <w:rPr>
          <w:rFonts w:asciiTheme="minorHAnsi" w:hAnsiTheme="minorHAnsi" w:cstheme="minorHAnsi"/>
          <w:sz w:val="22"/>
          <w:szCs w:val="22"/>
        </w:rPr>
        <w:t xml:space="preserve">(dále také jako </w:t>
      </w:r>
      <w:r w:rsidRPr="004A4881">
        <w:rPr>
          <w:rFonts w:asciiTheme="minorHAnsi" w:hAnsiTheme="minorHAnsi" w:cstheme="minorHAnsi"/>
          <w:b/>
          <w:i/>
          <w:sz w:val="22"/>
          <w:szCs w:val="22"/>
        </w:rPr>
        <w:t>„</w:t>
      </w:r>
      <w:r w:rsidRPr="004A4881">
        <w:rPr>
          <w:rFonts w:asciiTheme="minorHAnsi" w:hAnsiTheme="minorHAnsi" w:cstheme="minorHAnsi"/>
          <w:b/>
          <w:bCs/>
          <w:i/>
          <w:sz w:val="22"/>
          <w:szCs w:val="22"/>
        </w:rPr>
        <w:t>Objednatel</w:t>
      </w:r>
      <w:r w:rsidRPr="004A4881">
        <w:rPr>
          <w:rFonts w:asciiTheme="minorHAnsi" w:hAnsiTheme="minorHAnsi" w:cstheme="minorHAnsi"/>
          <w:b/>
          <w:i/>
          <w:sz w:val="22"/>
          <w:szCs w:val="22"/>
        </w:rPr>
        <w:t>“</w:t>
      </w:r>
      <w:r w:rsidRPr="004A4881">
        <w:rPr>
          <w:rFonts w:asciiTheme="minorHAnsi" w:hAnsiTheme="minorHAnsi" w:cstheme="minorHAnsi"/>
          <w:sz w:val="22"/>
          <w:szCs w:val="22"/>
        </w:rPr>
        <w:t>)</w:t>
      </w:r>
    </w:p>
    <w:p w14:paraId="287CBCB6" w14:textId="77777777" w:rsidR="004521BA" w:rsidRPr="004A4881" w:rsidRDefault="004521BA" w:rsidP="00963E58">
      <w:pPr>
        <w:tabs>
          <w:tab w:val="left" w:pos="0"/>
        </w:tabs>
        <w:jc w:val="both"/>
        <w:rPr>
          <w:rFonts w:asciiTheme="minorHAnsi" w:hAnsiTheme="minorHAnsi" w:cstheme="minorHAnsi"/>
          <w:sz w:val="22"/>
          <w:szCs w:val="22"/>
        </w:rPr>
      </w:pPr>
    </w:p>
    <w:p w14:paraId="5460631D" w14:textId="77777777" w:rsidR="00651043" w:rsidRPr="004A4881" w:rsidRDefault="004521BA" w:rsidP="00963E58">
      <w:pPr>
        <w:tabs>
          <w:tab w:val="left" w:pos="0"/>
        </w:tabs>
        <w:jc w:val="both"/>
        <w:rPr>
          <w:rFonts w:asciiTheme="minorHAnsi" w:hAnsiTheme="minorHAnsi" w:cstheme="minorHAnsi"/>
          <w:sz w:val="22"/>
          <w:szCs w:val="22"/>
        </w:rPr>
      </w:pPr>
      <w:r w:rsidRPr="004A4881">
        <w:rPr>
          <w:rFonts w:asciiTheme="minorHAnsi" w:hAnsiTheme="minorHAnsi" w:cstheme="minorHAnsi"/>
          <w:sz w:val="22"/>
          <w:szCs w:val="22"/>
        </w:rPr>
        <w:t xml:space="preserve">a </w:t>
      </w:r>
    </w:p>
    <w:p w14:paraId="10C736F0" w14:textId="77777777" w:rsidR="00651043" w:rsidRPr="004A4881" w:rsidRDefault="00651043" w:rsidP="00963E58">
      <w:pPr>
        <w:tabs>
          <w:tab w:val="left" w:pos="0"/>
        </w:tabs>
        <w:jc w:val="both"/>
        <w:rPr>
          <w:rFonts w:asciiTheme="minorHAnsi" w:hAnsiTheme="minorHAnsi" w:cstheme="minorHAnsi"/>
          <w:sz w:val="22"/>
          <w:szCs w:val="22"/>
        </w:rPr>
      </w:pPr>
    </w:p>
    <w:p w14:paraId="45936224" w14:textId="05A8160B" w:rsidR="0055016A" w:rsidRPr="00AD2EB1" w:rsidRDefault="00473DEB" w:rsidP="00963E58">
      <w:pPr>
        <w:tabs>
          <w:tab w:val="left" w:pos="0"/>
        </w:tabs>
        <w:jc w:val="both"/>
        <w:rPr>
          <w:rFonts w:asciiTheme="minorHAnsi" w:hAnsiTheme="minorHAnsi" w:cstheme="minorHAnsi"/>
          <w:b/>
          <w:bCs/>
          <w:sz w:val="22"/>
          <w:szCs w:val="22"/>
        </w:rPr>
      </w:pPr>
      <w:r>
        <w:rPr>
          <w:rFonts w:asciiTheme="minorHAnsi" w:hAnsiTheme="minorHAnsi"/>
          <w:b/>
          <w:sz w:val="22"/>
          <w:szCs w:val="22"/>
        </w:rPr>
        <w:t>Název dopravce</w:t>
      </w:r>
    </w:p>
    <w:p w14:paraId="2DE51E80" w14:textId="0DE11936" w:rsidR="005010C6" w:rsidRPr="004A4881" w:rsidRDefault="005010C6" w:rsidP="00963E58">
      <w:pPr>
        <w:tabs>
          <w:tab w:val="left" w:pos="0"/>
        </w:tabs>
        <w:spacing w:before="240"/>
        <w:jc w:val="both"/>
        <w:rPr>
          <w:rFonts w:asciiTheme="minorHAnsi" w:hAnsiTheme="minorHAnsi" w:cstheme="minorHAnsi"/>
          <w:bCs/>
          <w:sz w:val="22"/>
          <w:szCs w:val="22"/>
        </w:rPr>
      </w:pPr>
      <w:r w:rsidRPr="004A4881">
        <w:rPr>
          <w:rFonts w:asciiTheme="minorHAnsi" w:hAnsiTheme="minorHAnsi" w:cstheme="minorHAnsi"/>
          <w:bCs/>
          <w:sz w:val="22"/>
          <w:szCs w:val="22"/>
        </w:rPr>
        <w:t xml:space="preserve">se sídlem:                     </w:t>
      </w:r>
      <w:r w:rsidRPr="004A4881">
        <w:rPr>
          <w:rFonts w:asciiTheme="minorHAnsi" w:hAnsiTheme="minorHAnsi" w:cstheme="minorHAnsi"/>
          <w:bCs/>
          <w:sz w:val="22"/>
          <w:szCs w:val="22"/>
        </w:rPr>
        <w:tab/>
      </w:r>
      <w:r w:rsidR="00473DEB">
        <w:rPr>
          <w:rFonts w:asciiTheme="minorHAnsi" w:hAnsiTheme="minorHAnsi"/>
          <w:sz w:val="22"/>
          <w:szCs w:val="22"/>
        </w:rPr>
        <w:t>…</w:t>
      </w:r>
    </w:p>
    <w:p w14:paraId="4622F1DE" w14:textId="6A072E91" w:rsidR="005010C6" w:rsidRPr="004A4881" w:rsidRDefault="005010C6" w:rsidP="00963E58">
      <w:pPr>
        <w:tabs>
          <w:tab w:val="left" w:pos="0"/>
        </w:tabs>
        <w:jc w:val="both"/>
        <w:rPr>
          <w:rFonts w:asciiTheme="minorHAnsi" w:hAnsiTheme="minorHAnsi" w:cstheme="minorHAnsi"/>
          <w:bCs/>
          <w:sz w:val="22"/>
          <w:szCs w:val="22"/>
        </w:rPr>
      </w:pPr>
      <w:r w:rsidRPr="004A4881">
        <w:rPr>
          <w:rFonts w:asciiTheme="minorHAnsi" w:hAnsiTheme="minorHAnsi" w:cstheme="minorHAnsi"/>
          <w:bCs/>
          <w:sz w:val="22"/>
          <w:szCs w:val="22"/>
        </w:rPr>
        <w:t>zastoupen</w:t>
      </w:r>
      <w:r w:rsidR="00E9371E">
        <w:rPr>
          <w:rFonts w:asciiTheme="minorHAnsi" w:hAnsiTheme="minorHAnsi" w:cstheme="minorHAnsi"/>
          <w:bCs/>
          <w:sz w:val="22"/>
          <w:szCs w:val="22"/>
        </w:rPr>
        <w:t>á</w:t>
      </w:r>
      <w:r w:rsidRPr="004A4881">
        <w:rPr>
          <w:rFonts w:asciiTheme="minorHAnsi" w:hAnsiTheme="minorHAnsi" w:cstheme="minorHAnsi"/>
          <w:bCs/>
          <w:sz w:val="22"/>
          <w:szCs w:val="22"/>
        </w:rPr>
        <w:t>:</w:t>
      </w:r>
      <w:r w:rsidRPr="004A4881">
        <w:rPr>
          <w:rFonts w:asciiTheme="minorHAnsi" w:hAnsiTheme="minorHAnsi" w:cstheme="minorHAnsi"/>
          <w:bCs/>
          <w:sz w:val="22"/>
          <w:szCs w:val="22"/>
        </w:rPr>
        <w:tab/>
        <w:t xml:space="preserve">  </w:t>
      </w:r>
      <w:r w:rsidRPr="004A4881">
        <w:rPr>
          <w:rFonts w:asciiTheme="minorHAnsi" w:hAnsiTheme="minorHAnsi" w:cstheme="minorHAnsi"/>
          <w:bCs/>
          <w:sz w:val="22"/>
          <w:szCs w:val="22"/>
        </w:rPr>
        <w:tab/>
      </w:r>
      <w:r w:rsidR="00473DEB">
        <w:rPr>
          <w:rFonts w:asciiTheme="minorHAnsi" w:hAnsiTheme="minorHAnsi"/>
          <w:sz w:val="22"/>
          <w:szCs w:val="22"/>
        </w:rPr>
        <w:t>…</w:t>
      </w:r>
    </w:p>
    <w:p w14:paraId="45A5ADBC" w14:textId="65BE7417" w:rsidR="005010C6" w:rsidRPr="004A4881" w:rsidRDefault="005010C6" w:rsidP="00963E58">
      <w:pPr>
        <w:tabs>
          <w:tab w:val="left" w:pos="0"/>
        </w:tabs>
        <w:jc w:val="both"/>
        <w:rPr>
          <w:rFonts w:asciiTheme="minorHAnsi" w:hAnsiTheme="minorHAnsi" w:cstheme="minorHAnsi"/>
          <w:bCs/>
          <w:sz w:val="22"/>
          <w:szCs w:val="22"/>
        </w:rPr>
      </w:pPr>
      <w:r w:rsidRPr="004A4881">
        <w:rPr>
          <w:rFonts w:asciiTheme="minorHAnsi" w:hAnsiTheme="minorHAnsi" w:cstheme="minorHAnsi"/>
          <w:bCs/>
          <w:sz w:val="22"/>
          <w:szCs w:val="22"/>
        </w:rPr>
        <w:t xml:space="preserve">IČO: </w:t>
      </w:r>
      <w:r w:rsidRPr="004A4881">
        <w:rPr>
          <w:rFonts w:asciiTheme="minorHAnsi" w:hAnsiTheme="minorHAnsi" w:cstheme="minorHAnsi"/>
          <w:bCs/>
          <w:sz w:val="22"/>
          <w:szCs w:val="22"/>
        </w:rPr>
        <w:tab/>
      </w:r>
      <w:r w:rsidRPr="004A4881">
        <w:rPr>
          <w:rFonts w:asciiTheme="minorHAnsi" w:hAnsiTheme="minorHAnsi" w:cstheme="minorHAnsi"/>
          <w:bCs/>
          <w:sz w:val="22"/>
          <w:szCs w:val="22"/>
        </w:rPr>
        <w:tab/>
      </w:r>
      <w:r w:rsidRPr="004A4881">
        <w:rPr>
          <w:rFonts w:asciiTheme="minorHAnsi" w:hAnsiTheme="minorHAnsi" w:cstheme="minorHAnsi"/>
          <w:bCs/>
          <w:sz w:val="22"/>
          <w:szCs w:val="22"/>
        </w:rPr>
        <w:tab/>
      </w:r>
      <w:r w:rsidR="00473DEB">
        <w:rPr>
          <w:rFonts w:asciiTheme="minorHAnsi" w:hAnsiTheme="minorHAnsi"/>
          <w:sz w:val="22"/>
          <w:szCs w:val="22"/>
        </w:rPr>
        <w:t>…</w:t>
      </w:r>
    </w:p>
    <w:p w14:paraId="0006E835" w14:textId="0772B1BA" w:rsidR="005010C6" w:rsidRPr="004A4881" w:rsidRDefault="005010C6" w:rsidP="00963E58">
      <w:pPr>
        <w:tabs>
          <w:tab w:val="left" w:pos="0"/>
        </w:tabs>
        <w:jc w:val="both"/>
        <w:rPr>
          <w:rFonts w:asciiTheme="minorHAnsi" w:hAnsiTheme="minorHAnsi" w:cstheme="minorHAnsi"/>
          <w:bCs/>
          <w:sz w:val="22"/>
          <w:szCs w:val="22"/>
        </w:rPr>
      </w:pPr>
      <w:r w:rsidRPr="004A4881">
        <w:rPr>
          <w:rFonts w:asciiTheme="minorHAnsi" w:hAnsiTheme="minorHAnsi" w:cstheme="minorHAnsi"/>
          <w:bCs/>
          <w:sz w:val="22"/>
          <w:szCs w:val="22"/>
        </w:rPr>
        <w:t xml:space="preserve">DIČ:     </w:t>
      </w:r>
      <w:r w:rsidRPr="004A4881">
        <w:rPr>
          <w:rFonts w:asciiTheme="minorHAnsi" w:hAnsiTheme="minorHAnsi" w:cstheme="minorHAnsi"/>
          <w:bCs/>
          <w:sz w:val="22"/>
          <w:szCs w:val="22"/>
        </w:rPr>
        <w:tab/>
      </w:r>
      <w:r w:rsidRPr="004A4881">
        <w:rPr>
          <w:rFonts w:asciiTheme="minorHAnsi" w:hAnsiTheme="minorHAnsi" w:cstheme="minorHAnsi"/>
          <w:bCs/>
          <w:sz w:val="22"/>
          <w:szCs w:val="22"/>
        </w:rPr>
        <w:tab/>
      </w:r>
      <w:r w:rsidRPr="004A4881">
        <w:rPr>
          <w:rFonts w:asciiTheme="minorHAnsi" w:hAnsiTheme="minorHAnsi" w:cstheme="minorHAnsi"/>
          <w:bCs/>
          <w:sz w:val="22"/>
          <w:szCs w:val="22"/>
        </w:rPr>
        <w:tab/>
      </w:r>
      <w:r w:rsidR="00473DEB">
        <w:rPr>
          <w:rFonts w:asciiTheme="minorHAnsi" w:hAnsiTheme="minorHAnsi"/>
          <w:sz w:val="22"/>
          <w:szCs w:val="22"/>
        </w:rPr>
        <w:t>…</w:t>
      </w:r>
    </w:p>
    <w:p w14:paraId="25554456" w14:textId="18A392DA" w:rsidR="00353119" w:rsidRPr="00353119" w:rsidRDefault="00353119" w:rsidP="00963E58">
      <w:pPr>
        <w:tabs>
          <w:tab w:val="left" w:pos="0"/>
        </w:tabs>
        <w:jc w:val="both"/>
        <w:rPr>
          <w:rFonts w:asciiTheme="minorHAnsi" w:hAnsiTheme="minorHAnsi" w:cstheme="minorHAnsi"/>
          <w:bCs/>
          <w:sz w:val="22"/>
          <w:szCs w:val="22"/>
        </w:rPr>
      </w:pPr>
      <w:r w:rsidRPr="00353119">
        <w:rPr>
          <w:rFonts w:asciiTheme="minorHAnsi" w:hAnsiTheme="minorHAnsi" w:cstheme="minorHAnsi"/>
          <w:bCs/>
          <w:sz w:val="22"/>
          <w:szCs w:val="22"/>
        </w:rPr>
        <w:t xml:space="preserve">doručovací adresa:    </w:t>
      </w:r>
      <w:r w:rsidRPr="00353119">
        <w:rPr>
          <w:rFonts w:asciiTheme="minorHAnsi" w:hAnsiTheme="minorHAnsi" w:cstheme="minorHAnsi"/>
          <w:bCs/>
          <w:sz w:val="22"/>
          <w:szCs w:val="22"/>
        </w:rPr>
        <w:tab/>
      </w:r>
      <w:r w:rsidR="00473DEB">
        <w:rPr>
          <w:rFonts w:asciiTheme="minorHAnsi" w:hAnsiTheme="minorHAnsi"/>
          <w:sz w:val="22"/>
          <w:szCs w:val="22"/>
        </w:rPr>
        <w:t>…</w:t>
      </w:r>
    </w:p>
    <w:p w14:paraId="532B5582" w14:textId="74F6CE87" w:rsidR="00353119" w:rsidRPr="00353119" w:rsidRDefault="00353119" w:rsidP="00963E58">
      <w:pPr>
        <w:tabs>
          <w:tab w:val="left" w:pos="0"/>
        </w:tabs>
        <w:jc w:val="both"/>
        <w:rPr>
          <w:rFonts w:asciiTheme="minorHAnsi" w:hAnsiTheme="minorHAnsi" w:cstheme="minorHAnsi"/>
          <w:bCs/>
          <w:sz w:val="22"/>
          <w:szCs w:val="22"/>
        </w:rPr>
      </w:pPr>
      <w:r w:rsidRPr="00353119">
        <w:rPr>
          <w:rFonts w:asciiTheme="minorHAnsi" w:hAnsiTheme="minorHAnsi" w:cstheme="minorHAnsi"/>
          <w:bCs/>
          <w:sz w:val="22"/>
          <w:szCs w:val="22"/>
        </w:rPr>
        <w:t xml:space="preserve">elektronická adresa:     </w:t>
      </w:r>
      <w:r w:rsidRPr="00353119">
        <w:rPr>
          <w:rFonts w:asciiTheme="minorHAnsi" w:hAnsiTheme="minorHAnsi" w:cstheme="minorHAnsi"/>
          <w:bCs/>
          <w:sz w:val="22"/>
          <w:szCs w:val="22"/>
        </w:rPr>
        <w:tab/>
      </w:r>
      <w:r w:rsidR="00473DEB">
        <w:rPr>
          <w:rFonts w:asciiTheme="minorHAnsi" w:hAnsiTheme="minorHAnsi"/>
          <w:sz w:val="22"/>
          <w:szCs w:val="22"/>
        </w:rPr>
        <w:t>…</w:t>
      </w:r>
    </w:p>
    <w:p w14:paraId="407C33E5" w14:textId="2D51DE17" w:rsidR="00353119" w:rsidRPr="00353119" w:rsidRDefault="00353119" w:rsidP="00963E58">
      <w:pPr>
        <w:tabs>
          <w:tab w:val="left" w:pos="0"/>
        </w:tabs>
        <w:jc w:val="both"/>
        <w:rPr>
          <w:rFonts w:asciiTheme="minorHAnsi" w:hAnsiTheme="minorHAnsi" w:cstheme="minorHAnsi"/>
          <w:bCs/>
          <w:sz w:val="22"/>
          <w:szCs w:val="22"/>
        </w:rPr>
      </w:pPr>
      <w:r w:rsidRPr="00353119">
        <w:rPr>
          <w:rFonts w:asciiTheme="minorHAnsi" w:hAnsiTheme="minorHAnsi" w:cstheme="minorHAnsi"/>
          <w:bCs/>
          <w:sz w:val="22"/>
          <w:szCs w:val="22"/>
        </w:rPr>
        <w:t xml:space="preserve">telefon: </w:t>
      </w:r>
      <w:r w:rsidRPr="00353119">
        <w:rPr>
          <w:rFonts w:asciiTheme="minorHAnsi" w:hAnsiTheme="minorHAnsi" w:cstheme="minorHAnsi"/>
          <w:bCs/>
          <w:sz w:val="22"/>
          <w:szCs w:val="22"/>
        </w:rPr>
        <w:tab/>
      </w:r>
      <w:r w:rsidRPr="00353119">
        <w:rPr>
          <w:rFonts w:asciiTheme="minorHAnsi" w:hAnsiTheme="minorHAnsi" w:cstheme="minorHAnsi"/>
          <w:bCs/>
          <w:sz w:val="22"/>
          <w:szCs w:val="22"/>
        </w:rPr>
        <w:tab/>
      </w:r>
      <w:r w:rsidR="00473DEB">
        <w:rPr>
          <w:rFonts w:asciiTheme="minorHAnsi" w:hAnsiTheme="minorHAnsi"/>
          <w:sz w:val="22"/>
          <w:szCs w:val="22"/>
        </w:rPr>
        <w:t>…</w:t>
      </w:r>
    </w:p>
    <w:p w14:paraId="77DF9F98" w14:textId="31CDFA36" w:rsidR="00353119" w:rsidRPr="00353119" w:rsidRDefault="00353119" w:rsidP="00963E58">
      <w:pPr>
        <w:tabs>
          <w:tab w:val="left" w:pos="0"/>
        </w:tabs>
        <w:jc w:val="both"/>
        <w:rPr>
          <w:rFonts w:asciiTheme="minorHAnsi" w:hAnsiTheme="minorHAnsi" w:cstheme="minorHAnsi"/>
          <w:bCs/>
          <w:sz w:val="22"/>
          <w:szCs w:val="22"/>
        </w:rPr>
      </w:pPr>
      <w:r w:rsidRPr="00353119">
        <w:rPr>
          <w:rFonts w:asciiTheme="minorHAnsi" w:hAnsiTheme="minorHAnsi" w:cstheme="minorHAnsi"/>
          <w:bCs/>
          <w:sz w:val="22"/>
          <w:szCs w:val="22"/>
        </w:rPr>
        <w:t xml:space="preserve">bankovní spojení:        </w:t>
      </w:r>
      <w:r w:rsidRPr="00353119">
        <w:rPr>
          <w:rFonts w:asciiTheme="minorHAnsi" w:hAnsiTheme="minorHAnsi" w:cstheme="minorHAnsi"/>
          <w:bCs/>
          <w:sz w:val="22"/>
          <w:szCs w:val="22"/>
        </w:rPr>
        <w:tab/>
      </w:r>
      <w:r w:rsidR="00473DEB">
        <w:rPr>
          <w:rFonts w:asciiTheme="minorHAnsi" w:hAnsiTheme="minorHAnsi"/>
          <w:sz w:val="22"/>
          <w:szCs w:val="22"/>
        </w:rPr>
        <w:t>…</w:t>
      </w:r>
    </w:p>
    <w:p w14:paraId="58FA8E64" w14:textId="1CDE4A5C" w:rsidR="00353119" w:rsidRPr="00353119" w:rsidRDefault="00353119" w:rsidP="00963E58">
      <w:pPr>
        <w:tabs>
          <w:tab w:val="left" w:pos="0"/>
        </w:tabs>
        <w:jc w:val="both"/>
        <w:rPr>
          <w:rFonts w:asciiTheme="minorHAnsi" w:hAnsiTheme="minorHAnsi" w:cstheme="minorHAnsi"/>
          <w:bCs/>
          <w:sz w:val="22"/>
          <w:szCs w:val="22"/>
        </w:rPr>
      </w:pPr>
      <w:r w:rsidRPr="00353119">
        <w:rPr>
          <w:rFonts w:asciiTheme="minorHAnsi" w:hAnsiTheme="minorHAnsi" w:cstheme="minorHAnsi"/>
          <w:bCs/>
          <w:sz w:val="22"/>
          <w:szCs w:val="22"/>
        </w:rPr>
        <w:t xml:space="preserve">číslo účtu:                     </w:t>
      </w:r>
      <w:r w:rsidRPr="00353119">
        <w:rPr>
          <w:rFonts w:asciiTheme="minorHAnsi" w:hAnsiTheme="minorHAnsi" w:cstheme="minorHAnsi"/>
          <w:bCs/>
          <w:sz w:val="22"/>
          <w:szCs w:val="22"/>
        </w:rPr>
        <w:tab/>
      </w:r>
      <w:r w:rsidR="00473DEB">
        <w:rPr>
          <w:rFonts w:asciiTheme="minorHAnsi" w:hAnsiTheme="minorHAnsi"/>
          <w:sz w:val="22"/>
          <w:szCs w:val="22"/>
        </w:rPr>
        <w:t>…</w:t>
      </w:r>
    </w:p>
    <w:p w14:paraId="446B2A60" w14:textId="77777777" w:rsidR="0055016A" w:rsidRPr="004A4881" w:rsidRDefault="0055016A" w:rsidP="00963E58">
      <w:pPr>
        <w:tabs>
          <w:tab w:val="left" w:pos="0"/>
        </w:tabs>
        <w:jc w:val="center"/>
        <w:rPr>
          <w:rFonts w:asciiTheme="minorHAnsi" w:hAnsiTheme="minorHAnsi" w:cstheme="minorHAnsi"/>
          <w:sz w:val="22"/>
          <w:szCs w:val="22"/>
        </w:rPr>
      </w:pPr>
    </w:p>
    <w:p w14:paraId="5E45859B" w14:textId="0A9ACA89" w:rsidR="0055016A" w:rsidRPr="004A4881" w:rsidRDefault="0055016A" w:rsidP="00963E58">
      <w:pPr>
        <w:tabs>
          <w:tab w:val="left" w:pos="0"/>
        </w:tabs>
        <w:jc w:val="both"/>
        <w:rPr>
          <w:rFonts w:asciiTheme="minorHAnsi" w:hAnsiTheme="minorHAnsi" w:cstheme="minorHAnsi"/>
          <w:sz w:val="22"/>
          <w:szCs w:val="22"/>
        </w:rPr>
      </w:pPr>
      <w:r w:rsidRPr="004A4881">
        <w:rPr>
          <w:rFonts w:asciiTheme="minorHAnsi" w:hAnsiTheme="minorHAnsi" w:cstheme="minorHAnsi"/>
          <w:sz w:val="22"/>
          <w:szCs w:val="22"/>
        </w:rPr>
        <w:t xml:space="preserve">(dále také jako </w:t>
      </w:r>
      <w:r w:rsidRPr="004A4881">
        <w:rPr>
          <w:rFonts w:asciiTheme="minorHAnsi" w:hAnsiTheme="minorHAnsi" w:cstheme="minorHAnsi"/>
          <w:b/>
          <w:i/>
          <w:sz w:val="22"/>
          <w:szCs w:val="22"/>
        </w:rPr>
        <w:t>„</w:t>
      </w:r>
      <w:r w:rsidRPr="004A4881">
        <w:rPr>
          <w:rFonts w:asciiTheme="minorHAnsi" w:hAnsiTheme="minorHAnsi" w:cstheme="minorHAnsi"/>
          <w:b/>
          <w:bCs/>
          <w:i/>
          <w:sz w:val="22"/>
          <w:szCs w:val="22"/>
        </w:rPr>
        <w:t>Dopravce</w:t>
      </w:r>
      <w:r w:rsidRPr="004A4881">
        <w:rPr>
          <w:rFonts w:asciiTheme="minorHAnsi" w:hAnsiTheme="minorHAnsi" w:cstheme="minorHAnsi"/>
          <w:b/>
          <w:i/>
          <w:sz w:val="22"/>
          <w:szCs w:val="22"/>
        </w:rPr>
        <w:t>“</w:t>
      </w:r>
      <w:r w:rsidRPr="004A4881">
        <w:rPr>
          <w:rFonts w:asciiTheme="minorHAnsi" w:hAnsiTheme="minorHAnsi" w:cstheme="minorHAnsi"/>
          <w:sz w:val="22"/>
          <w:szCs w:val="22"/>
        </w:rPr>
        <w:t>)</w:t>
      </w:r>
    </w:p>
    <w:p w14:paraId="6F58918E" w14:textId="77777777" w:rsidR="0003544C" w:rsidRPr="004A4881" w:rsidRDefault="0003544C" w:rsidP="00963E58">
      <w:pPr>
        <w:tabs>
          <w:tab w:val="left" w:pos="0"/>
        </w:tabs>
        <w:jc w:val="both"/>
        <w:rPr>
          <w:rFonts w:asciiTheme="minorHAnsi" w:hAnsiTheme="minorHAnsi" w:cstheme="minorHAnsi"/>
          <w:sz w:val="22"/>
          <w:szCs w:val="22"/>
        </w:rPr>
      </w:pPr>
    </w:p>
    <w:p w14:paraId="3C192654" w14:textId="04A4D0DA" w:rsidR="0036338B" w:rsidRPr="004A4881" w:rsidRDefault="005010C6" w:rsidP="00963E58">
      <w:pPr>
        <w:tabs>
          <w:tab w:val="left" w:pos="0"/>
        </w:tabs>
        <w:rPr>
          <w:rFonts w:asciiTheme="minorHAnsi" w:hAnsiTheme="minorHAnsi" w:cstheme="minorHAnsi"/>
          <w:b/>
          <w:bCs/>
          <w:caps/>
          <w:sz w:val="22"/>
          <w:szCs w:val="22"/>
        </w:rPr>
      </w:pPr>
      <w:r w:rsidRPr="004A4881">
        <w:rPr>
          <w:rFonts w:asciiTheme="minorHAnsi" w:hAnsiTheme="minorHAnsi" w:cstheme="minorHAnsi"/>
          <w:sz w:val="22"/>
          <w:szCs w:val="22"/>
        </w:rPr>
        <w:t xml:space="preserve">(společně jako </w:t>
      </w:r>
      <w:r w:rsidRPr="004A4881">
        <w:rPr>
          <w:rFonts w:asciiTheme="minorHAnsi" w:hAnsiTheme="minorHAnsi" w:cstheme="minorHAnsi"/>
          <w:i/>
          <w:sz w:val="22"/>
          <w:szCs w:val="22"/>
        </w:rPr>
        <w:t>„</w:t>
      </w:r>
      <w:r w:rsidR="00DA7719" w:rsidRPr="004A4881">
        <w:rPr>
          <w:rFonts w:asciiTheme="minorHAnsi" w:hAnsiTheme="minorHAnsi" w:cstheme="minorHAnsi"/>
          <w:b/>
          <w:i/>
          <w:sz w:val="22"/>
          <w:szCs w:val="22"/>
        </w:rPr>
        <w:t>S</w:t>
      </w:r>
      <w:r w:rsidRPr="004A4881">
        <w:rPr>
          <w:rFonts w:asciiTheme="minorHAnsi" w:hAnsiTheme="minorHAnsi" w:cstheme="minorHAnsi"/>
          <w:b/>
          <w:i/>
          <w:sz w:val="22"/>
          <w:szCs w:val="22"/>
        </w:rPr>
        <w:t>mluvní strany</w:t>
      </w:r>
      <w:r w:rsidRPr="004A4881">
        <w:rPr>
          <w:rFonts w:asciiTheme="minorHAnsi" w:hAnsiTheme="minorHAnsi" w:cstheme="minorHAnsi"/>
          <w:i/>
          <w:sz w:val="22"/>
          <w:szCs w:val="22"/>
        </w:rPr>
        <w:t>“</w:t>
      </w:r>
      <w:r w:rsidRPr="004A4881">
        <w:rPr>
          <w:rFonts w:asciiTheme="minorHAnsi" w:hAnsiTheme="minorHAnsi" w:cstheme="minorHAnsi"/>
          <w:sz w:val="22"/>
          <w:szCs w:val="22"/>
        </w:rPr>
        <w:t>)</w:t>
      </w:r>
      <w:r w:rsidR="0036338B" w:rsidRPr="004A4881">
        <w:rPr>
          <w:rFonts w:asciiTheme="minorHAnsi" w:hAnsiTheme="minorHAnsi" w:cstheme="minorHAnsi"/>
          <w:b/>
          <w:bCs/>
          <w:caps/>
          <w:sz w:val="22"/>
          <w:szCs w:val="22"/>
        </w:rPr>
        <w:br w:type="page"/>
      </w:r>
    </w:p>
    <w:p w14:paraId="643CE79C" w14:textId="7BABE6BC" w:rsidR="00A44814" w:rsidRPr="004D23F6" w:rsidRDefault="00883A27" w:rsidP="00963E58">
      <w:pPr>
        <w:pStyle w:val="001slovannadpis"/>
      </w:pPr>
      <w:r>
        <w:lastRenderedPageBreak/>
        <w:t>ÚVODNÍ USTANOVENÍ</w:t>
      </w:r>
    </w:p>
    <w:p w14:paraId="2287F576" w14:textId="59608F7F" w:rsidR="00651043" w:rsidRPr="004A4881" w:rsidRDefault="0055016A" w:rsidP="00963E58">
      <w:pPr>
        <w:pStyle w:val="002slovantext"/>
      </w:pPr>
      <w:r w:rsidRPr="004A4881">
        <w:t xml:space="preserve">Objednatel </w:t>
      </w:r>
      <w:r w:rsidRPr="00AE5D5A">
        <w:t>uzavírá</w:t>
      </w:r>
      <w:r w:rsidRPr="004A4881">
        <w:t xml:space="preserve"> s Dopravcem tuto Smlouvu podle</w:t>
      </w:r>
      <w:r w:rsidR="00D05DE6" w:rsidRPr="004A4881">
        <w:t xml:space="preserve"> §</w:t>
      </w:r>
      <w:r w:rsidR="00AF438C">
        <w:t> </w:t>
      </w:r>
      <w:r w:rsidR="006D62D2" w:rsidRPr="004A4881">
        <w:t>1</w:t>
      </w:r>
      <w:r w:rsidR="00A41A0D">
        <w:t>0</w:t>
      </w:r>
      <w:r w:rsidRPr="004A4881">
        <w:t xml:space="preserve"> </w:t>
      </w:r>
      <w:r w:rsidR="004F0696" w:rsidRPr="004A4881">
        <w:t>a</w:t>
      </w:r>
      <w:r w:rsidR="00AF438C">
        <w:t> </w:t>
      </w:r>
      <w:r w:rsidR="004F0696" w:rsidRPr="004A4881">
        <w:t xml:space="preserve">násl. </w:t>
      </w:r>
      <w:r w:rsidR="00CB0BDD">
        <w:t>ZVS</w:t>
      </w:r>
      <w:r w:rsidR="00B968A2" w:rsidRPr="004A4881">
        <w:t>,</w:t>
      </w:r>
      <w:r w:rsidRPr="004A4881">
        <w:t xml:space="preserve"> </w:t>
      </w:r>
      <w:r w:rsidR="003016FD">
        <w:t>Občanského zákoníku</w:t>
      </w:r>
      <w:r w:rsidR="00B968A2" w:rsidRPr="004A4881">
        <w:t xml:space="preserve">, </w:t>
      </w:r>
      <w:r w:rsidR="00A37182">
        <w:t>Zákona o</w:t>
      </w:r>
      <w:r w:rsidR="00AF438C">
        <w:t> </w:t>
      </w:r>
      <w:r w:rsidR="00A37182">
        <w:t>rozpočtových pravidlech</w:t>
      </w:r>
      <w:r w:rsidR="00B968A2" w:rsidRPr="004A4881">
        <w:t xml:space="preserve"> </w:t>
      </w:r>
      <w:r w:rsidRPr="004A4881">
        <w:t>a</w:t>
      </w:r>
      <w:r w:rsidR="00422E8B">
        <w:t> </w:t>
      </w:r>
      <w:r w:rsidR="003016FD">
        <w:t>v souladu s</w:t>
      </w:r>
      <w:r w:rsidR="00AF438C">
        <w:t> </w:t>
      </w:r>
      <w:r w:rsidR="003016FD">
        <w:t>N</w:t>
      </w:r>
      <w:r w:rsidRPr="004A4881">
        <w:t>ařízení</w:t>
      </w:r>
      <w:r w:rsidR="00E610A3" w:rsidRPr="004A4881">
        <w:t>m</w:t>
      </w:r>
      <w:r w:rsidRPr="004A4881">
        <w:t xml:space="preserve"> </w:t>
      </w:r>
      <w:r w:rsidR="004E47A0">
        <w:t>č. 1</w:t>
      </w:r>
      <w:r w:rsidR="003016FD">
        <w:t>370/2007</w:t>
      </w:r>
      <w:r w:rsidRPr="004A4881">
        <w:t>, a</w:t>
      </w:r>
      <w:r w:rsidR="00AF438C">
        <w:t> </w:t>
      </w:r>
      <w:r w:rsidRPr="004A4881">
        <w:t>to</w:t>
      </w:r>
      <w:r w:rsidR="00CF3D31" w:rsidRPr="004A4881">
        <w:t xml:space="preserve"> na období</w:t>
      </w:r>
      <w:r w:rsidR="003016FD">
        <w:t xml:space="preserve"> dle čl. </w:t>
      </w:r>
      <w:r w:rsidR="003511B6">
        <w:fldChar w:fldCharType="begin"/>
      </w:r>
      <w:r w:rsidR="003511B6">
        <w:instrText xml:space="preserve"> REF _Ref206403495 \r \h </w:instrText>
      </w:r>
      <w:r w:rsidR="00933BD6">
        <w:instrText xml:space="preserve"> \* MERGEFORMAT </w:instrText>
      </w:r>
      <w:r w:rsidR="003511B6">
        <w:fldChar w:fldCharType="separate"/>
      </w:r>
      <w:r w:rsidR="00894D11">
        <w:t>5</w:t>
      </w:r>
      <w:r w:rsidR="003511B6">
        <w:fldChar w:fldCharType="end"/>
      </w:r>
      <w:r w:rsidR="00546D07">
        <w:t xml:space="preserve"> </w:t>
      </w:r>
      <w:r w:rsidR="008C01ED" w:rsidRPr="004A4881">
        <w:t>Smlouvy.</w:t>
      </w:r>
    </w:p>
    <w:p w14:paraId="67DAFC40" w14:textId="77777777" w:rsidR="00282469" w:rsidRPr="004A4881" w:rsidRDefault="00282469" w:rsidP="00963E58">
      <w:pPr>
        <w:pStyle w:val="002slovantext"/>
      </w:pPr>
      <w:r w:rsidRPr="004A4881">
        <w:t>Dopravce podpisem Smlouvy prohlašuje, že:</w:t>
      </w:r>
    </w:p>
    <w:p w14:paraId="798022EC" w14:textId="26B48D59" w:rsidR="00282469" w:rsidRPr="004A4881" w:rsidRDefault="00282469" w:rsidP="00963E58">
      <w:pPr>
        <w:pStyle w:val="sltext"/>
        <w:numPr>
          <w:ilvl w:val="1"/>
          <w:numId w:val="16"/>
        </w:numPr>
        <w:shd w:val="clear" w:color="auto" w:fill="auto"/>
        <w:tabs>
          <w:tab w:val="left" w:pos="0"/>
        </w:tabs>
      </w:pPr>
      <w:r w:rsidRPr="004A4881">
        <w:t>je osobou usazenou na území České republiky a</w:t>
      </w:r>
      <w:r w:rsidR="00AF438C">
        <w:t> </w:t>
      </w:r>
      <w:r w:rsidRPr="004A4881">
        <w:t>osobou svéprávnou,</w:t>
      </w:r>
    </w:p>
    <w:p w14:paraId="43C8B71D" w14:textId="7441B89D" w:rsidR="00282469" w:rsidRPr="004A4881" w:rsidRDefault="00282469" w:rsidP="00963E58">
      <w:pPr>
        <w:pStyle w:val="sltext"/>
        <w:numPr>
          <w:ilvl w:val="1"/>
          <w:numId w:val="16"/>
        </w:numPr>
        <w:shd w:val="clear" w:color="auto" w:fill="auto"/>
        <w:tabs>
          <w:tab w:val="left" w:pos="0"/>
        </w:tabs>
      </w:pPr>
      <w:r w:rsidRPr="004A4881">
        <w:t>je oprávněn Smlouvu uzavřít a</w:t>
      </w:r>
      <w:r w:rsidR="00AF438C">
        <w:t> </w:t>
      </w:r>
      <w:r w:rsidRPr="004A4881">
        <w:t>plnit svá práva a</w:t>
      </w:r>
      <w:r w:rsidR="00AF438C">
        <w:t> </w:t>
      </w:r>
      <w:r w:rsidRPr="004A4881">
        <w:t>povinnosti ve Smlouvě obsažené,</w:t>
      </w:r>
    </w:p>
    <w:p w14:paraId="75B7520E" w14:textId="115B9637" w:rsidR="00B47D5D" w:rsidRDefault="00282469" w:rsidP="00963E58">
      <w:pPr>
        <w:pStyle w:val="sltext"/>
        <w:numPr>
          <w:ilvl w:val="1"/>
          <w:numId w:val="16"/>
        </w:numPr>
        <w:shd w:val="clear" w:color="auto" w:fill="auto"/>
        <w:tabs>
          <w:tab w:val="left" w:pos="0"/>
        </w:tabs>
      </w:pPr>
      <w:r w:rsidRPr="004A4881">
        <w:t>je držitelem licence k</w:t>
      </w:r>
      <w:r w:rsidR="00AF438C">
        <w:t> </w:t>
      </w:r>
      <w:r w:rsidRPr="004A4881">
        <w:t>provozování veřejné drážní osobní dopravy ve smyslu</w:t>
      </w:r>
      <w:r w:rsidR="00153B63">
        <w:t xml:space="preserve"> </w:t>
      </w:r>
      <w:r w:rsidR="00CB0BDD">
        <w:t>Z</w:t>
      </w:r>
      <w:r w:rsidR="00153B63">
        <w:t>ákona</w:t>
      </w:r>
      <w:r w:rsidR="004E47A0">
        <w:t xml:space="preserve"> o </w:t>
      </w:r>
      <w:r w:rsidR="00CB0BDD">
        <w:t>dráhách</w:t>
      </w:r>
      <w:r w:rsidRPr="004A4881">
        <w:t>.</w:t>
      </w:r>
    </w:p>
    <w:p w14:paraId="1EE16844" w14:textId="036648D7" w:rsidR="00B32135" w:rsidRDefault="00B32135" w:rsidP="00963E58">
      <w:pPr>
        <w:pStyle w:val="002slovantext"/>
      </w:pPr>
      <w:r w:rsidRPr="00BC4AE2">
        <w:t>Objednatel je vyšším územním samosprávným celkem, jehož povinností je ve smyslu §</w:t>
      </w:r>
      <w:r w:rsidR="00AF438C">
        <w:t> </w:t>
      </w:r>
      <w:r w:rsidRPr="00BC4AE2">
        <w:t>3 ZVS zajištění dopravní obslužnosti na jeho území.</w:t>
      </w:r>
      <w:r>
        <w:t xml:space="preserve"> Objednatel v souladu s</w:t>
      </w:r>
      <w:r w:rsidR="00AF438C">
        <w:t> </w:t>
      </w:r>
      <w:r>
        <w:t>§</w:t>
      </w:r>
      <w:r w:rsidR="00AF438C">
        <w:t> </w:t>
      </w:r>
      <w:r>
        <w:t xml:space="preserve">3 ZVS zajišťuje </w:t>
      </w:r>
      <w:r w:rsidRPr="001D4F98">
        <w:t>dopravní obslužnost</w:t>
      </w:r>
      <w:r>
        <w:t xml:space="preserve"> částečně též na území sousedního kraje či krajů, a</w:t>
      </w:r>
      <w:r w:rsidR="00AF438C">
        <w:t> </w:t>
      </w:r>
      <w:r>
        <w:t xml:space="preserve">to se souhlasem příslušného kraje či krajů. </w:t>
      </w:r>
    </w:p>
    <w:p w14:paraId="2BFAE29D" w14:textId="08361C1E" w:rsidR="00B32135" w:rsidRDefault="00B32135" w:rsidP="00963E58">
      <w:pPr>
        <w:pStyle w:val="002slovantext"/>
      </w:pPr>
      <w:r w:rsidRPr="00BC4AE2">
        <w:t>Strany prohlašují, že údaje uvedené v záhlaví této Smlouvy odpovídají skutečnosti v době uzavření Smlouvy. Strany se zavazují, že změny uvedených údajů bez zbytečného odkladu písemně oznámí druhé Straně. Při změně identifikačních údajů Stran včetně změny bankovního účtu není nutné uzavírat dodatek ke Smlouvě. V případě změny bankovního účtu uvedeného v záhlaví této Smlouvy je však Dopravce povinen doložit vlastnictví k tomuto účtu, např. předložením kopie příslušné smlouvy nebo potvrzením banky</w:t>
      </w:r>
      <w:r>
        <w:t>.</w:t>
      </w:r>
    </w:p>
    <w:p w14:paraId="4F49539B" w14:textId="643C0EC9" w:rsidR="00B32135" w:rsidRPr="00B32135" w:rsidRDefault="00B32135" w:rsidP="00963E58">
      <w:pPr>
        <w:pStyle w:val="002slovantext"/>
      </w:pPr>
      <w:r w:rsidRPr="00B32135">
        <w:t>Dopravce je povinen plnit své povinnosti vyplývající z</w:t>
      </w:r>
      <w:r w:rsidR="00AF438C">
        <w:t> </w:t>
      </w:r>
      <w:r w:rsidRPr="00B32135">
        <w:t>této Smlouvy v</w:t>
      </w:r>
      <w:r w:rsidR="00AF438C">
        <w:t> </w:t>
      </w:r>
      <w:r w:rsidRPr="00B32135">
        <w:t>souladu s</w:t>
      </w:r>
      <w:r w:rsidR="00AF438C">
        <w:t> </w:t>
      </w:r>
      <w:r w:rsidRPr="00B32135">
        <w:t>jejími podmínkami a</w:t>
      </w:r>
      <w:r w:rsidR="00AF438C">
        <w:t> </w:t>
      </w:r>
      <w:r w:rsidRPr="00B32135">
        <w:t>s</w:t>
      </w:r>
      <w:r w:rsidR="00AF438C">
        <w:t> </w:t>
      </w:r>
      <w:r w:rsidRPr="00B32135">
        <w:t>takovou mírou dovednosti, pečlivosti, obezřetnosti a</w:t>
      </w:r>
      <w:r w:rsidR="00AF438C">
        <w:t> </w:t>
      </w:r>
      <w:r w:rsidRPr="00B32135">
        <w:t>předvídavosti, jakou by vynaložil kvalifikovaný a</w:t>
      </w:r>
      <w:r w:rsidR="00AF438C">
        <w:t> </w:t>
      </w:r>
      <w:r w:rsidRPr="00B32135">
        <w:t>zkušený provozovatel drážní dopravy. Dopravce se zavazuje spolupracovat s</w:t>
      </w:r>
      <w:r w:rsidR="00AF438C">
        <w:t> </w:t>
      </w:r>
      <w:r w:rsidRPr="00B32135">
        <w:t>Objednatelem otevřeným a</w:t>
      </w:r>
      <w:r w:rsidR="00AF438C">
        <w:t> </w:t>
      </w:r>
      <w:r w:rsidRPr="00B32135">
        <w:t>transparentním způsobem, který zahrnuje povinnost Dopravce sdělit Objednateli vše, co by Objednatel mohl důvodně očekávat v</w:t>
      </w:r>
      <w:r w:rsidR="00AF438C">
        <w:t> </w:t>
      </w:r>
      <w:r w:rsidRPr="00B32135">
        <w:t xml:space="preserve">souvislosti se záležitostmi vyplývajícími ze Smlouvy. </w:t>
      </w:r>
    </w:p>
    <w:p w14:paraId="6A3A07C7" w14:textId="1062FA87" w:rsidR="00B32135" w:rsidRDefault="00B32135" w:rsidP="00963E58">
      <w:pPr>
        <w:pStyle w:val="002slovantext"/>
      </w:pPr>
      <w:r w:rsidRPr="00B32135">
        <w:t>Dopravce je za všech okolností povinen zajistit po celou dobu plnění této Smlouvy dodržování veškerých právních předpisů vztahujících se k</w:t>
      </w:r>
      <w:r w:rsidR="00AF438C">
        <w:t> </w:t>
      </w:r>
      <w:r w:rsidRPr="00B32135">
        <w:t>jeho činnosti, a</w:t>
      </w:r>
      <w:r w:rsidR="00AF438C">
        <w:t> </w:t>
      </w:r>
      <w:r w:rsidRPr="00B32135">
        <w:t>to včetně právních předpisů upravujících legální zaměstnávání, spravedlivé odměňování a</w:t>
      </w:r>
      <w:r w:rsidR="00AF438C">
        <w:t> </w:t>
      </w:r>
      <w:r w:rsidRPr="00B32135">
        <w:t>dodržování bezpečnosti a</w:t>
      </w:r>
      <w:r w:rsidR="00AF438C">
        <w:t> </w:t>
      </w:r>
      <w:r w:rsidRPr="00B32135">
        <w:t>ochrany zdraví při práci. Dopravce není oprávněn požadovat po svých poddodavatelích nepřiměřené podmínky a</w:t>
      </w:r>
      <w:r w:rsidR="00AF438C">
        <w:t> </w:t>
      </w:r>
      <w:r w:rsidRPr="00B32135">
        <w:t>nesmí na poddodavatele v</w:t>
      </w:r>
      <w:r w:rsidR="00AF438C">
        <w:t> </w:t>
      </w:r>
      <w:r w:rsidRPr="00B32135">
        <w:t>souvislosti s plněním této Smlouvy přenášet rizika v</w:t>
      </w:r>
      <w:r w:rsidR="00AF438C">
        <w:t> </w:t>
      </w:r>
      <w:r w:rsidRPr="00B32135">
        <w:t>rozsahu, který by podstatně přesahoval rozsah rizik samotného Dopravce plynoucích z</w:t>
      </w:r>
      <w:r w:rsidR="00AF438C">
        <w:t> </w:t>
      </w:r>
      <w:r w:rsidRPr="00B32135">
        <w:t>této Smlouvy.</w:t>
      </w:r>
    </w:p>
    <w:p w14:paraId="240671F5" w14:textId="435EBC19" w:rsidR="00227FFE" w:rsidRPr="00227FFE" w:rsidRDefault="00227FFE" w:rsidP="00963E58">
      <w:pPr>
        <w:pStyle w:val="002slovantext"/>
      </w:pPr>
      <w:r w:rsidRPr="00227FFE">
        <w:t>Dopravce i</w:t>
      </w:r>
      <w:r w:rsidR="00AF438C">
        <w:t> </w:t>
      </w:r>
      <w:r w:rsidRPr="00227FFE">
        <w:t>Objednatel se při plnění svých povinností a</w:t>
      </w:r>
      <w:r w:rsidR="00AF438C">
        <w:t> </w:t>
      </w:r>
      <w:r w:rsidRPr="00227FFE">
        <w:t>výkonu svých práv podle této Smlouvy zavazují jednat přiměřeně a</w:t>
      </w:r>
      <w:r w:rsidR="00AF438C">
        <w:t> </w:t>
      </w:r>
      <w:r w:rsidRPr="00227FFE">
        <w:t>v</w:t>
      </w:r>
      <w:r w:rsidR="00AF438C">
        <w:t> </w:t>
      </w:r>
      <w:r w:rsidRPr="00227FFE">
        <w:t>dobré víře.</w:t>
      </w:r>
    </w:p>
    <w:p w14:paraId="0D7074B4" w14:textId="02262132" w:rsidR="00B47D5D" w:rsidRPr="003511B6" w:rsidRDefault="00B47D5D" w:rsidP="00963E58">
      <w:pPr>
        <w:pStyle w:val="001slovannadpis"/>
      </w:pPr>
      <w:r>
        <w:t>DEFINICE POJMŮ PRO ÚČELY SMLOUVY</w:t>
      </w:r>
    </w:p>
    <w:p w14:paraId="2E39C57B" w14:textId="58B5AACF" w:rsidR="00B47D5D" w:rsidRPr="00E264A2" w:rsidRDefault="00B47D5D" w:rsidP="00963E58">
      <w:pPr>
        <w:pStyle w:val="002slovantext"/>
      </w:pPr>
      <w:r>
        <w:t xml:space="preserve">Definice pojmů pro účely této Smlouvy </w:t>
      </w:r>
      <w:r w:rsidRPr="00E264A2">
        <w:t>jsou obsaženy v Příloze č.</w:t>
      </w:r>
      <w:r w:rsidR="00603004" w:rsidRPr="00E264A2">
        <w:t> </w:t>
      </w:r>
      <w:r w:rsidR="00E264A2" w:rsidRPr="00E264A2">
        <w:fldChar w:fldCharType="begin"/>
      </w:r>
      <w:r w:rsidR="00E264A2" w:rsidRPr="00E264A2">
        <w:instrText xml:space="preserve"> REF _Ref210682882 \n \h </w:instrText>
      </w:r>
      <w:r w:rsidR="00E264A2">
        <w:instrText xml:space="preserve"> \* MERGEFORMAT </w:instrText>
      </w:r>
      <w:r w:rsidR="00E264A2" w:rsidRPr="00E264A2">
        <w:fldChar w:fldCharType="separate"/>
      </w:r>
      <w:r w:rsidR="00894D11">
        <w:t>12</w:t>
      </w:r>
      <w:r w:rsidR="00E264A2" w:rsidRPr="00E264A2">
        <w:fldChar w:fldCharType="end"/>
      </w:r>
      <w:r w:rsidR="00E264A2" w:rsidRPr="00E264A2">
        <w:t xml:space="preserve"> této</w:t>
      </w:r>
      <w:r w:rsidRPr="00E264A2">
        <w:t xml:space="preserve"> Smlouvy.</w:t>
      </w:r>
    </w:p>
    <w:p w14:paraId="43E7A3BF" w14:textId="15E39CFA" w:rsidR="0055016A" w:rsidRPr="003511B6" w:rsidRDefault="00883A27" w:rsidP="00963E58">
      <w:pPr>
        <w:pStyle w:val="001slovannadpis"/>
      </w:pPr>
      <w:r>
        <w:lastRenderedPageBreak/>
        <w:t>ÚČEL SMLOUVY</w:t>
      </w:r>
    </w:p>
    <w:p w14:paraId="2881B240" w14:textId="73264693" w:rsidR="005C228E" w:rsidRDefault="0055016A" w:rsidP="00963E58">
      <w:pPr>
        <w:pStyle w:val="002slovantext"/>
      </w:pPr>
      <w:bookmarkStart w:id="0" w:name="_Ref522519238"/>
      <w:r w:rsidRPr="004A4881">
        <w:t>Základním účelem této Smlouvy je zajištění dopravní obslužnosti veřejnou drážní osobn</w:t>
      </w:r>
      <w:r w:rsidR="000A3C80" w:rsidRPr="004A4881">
        <w:t xml:space="preserve">í dopravou </w:t>
      </w:r>
      <w:r w:rsidR="00406A20" w:rsidRPr="004A4881">
        <w:t xml:space="preserve">na </w:t>
      </w:r>
      <w:r w:rsidR="00353119">
        <w:t>území Objednatele</w:t>
      </w:r>
      <w:r w:rsidR="002A2B73">
        <w:t xml:space="preserve"> </w:t>
      </w:r>
      <w:r w:rsidR="002A2B73" w:rsidRPr="004E7479">
        <w:t>s přesahem na území sousedních krajů</w:t>
      </w:r>
      <w:r w:rsidR="005D510A" w:rsidRPr="004E7479">
        <w:t xml:space="preserve"> </w:t>
      </w:r>
      <w:r w:rsidR="005D510A">
        <w:t>a</w:t>
      </w:r>
      <w:r w:rsidR="00DE32D6">
        <w:t> </w:t>
      </w:r>
      <w:r w:rsidR="005D510A">
        <w:t>zajištění a</w:t>
      </w:r>
      <w:r w:rsidR="00DE32D6">
        <w:t> </w:t>
      </w:r>
      <w:r w:rsidR="005D510A">
        <w:t>rozvoj efektivní a</w:t>
      </w:r>
      <w:r w:rsidR="00DE32D6">
        <w:t> </w:t>
      </w:r>
      <w:r w:rsidR="005D510A">
        <w:t>kvalitní železniční osobní regionální dopravy</w:t>
      </w:r>
      <w:r w:rsidR="0003544C" w:rsidRPr="004A4881">
        <w:t xml:space="preserve">, </w:t>
      </w:r>
      <w:r w:rsidR="00BF4464" w:rsidRPr="004A4881">
        <w:t>a</w:t>
      </w:r>
      <w:r w:rsidR="00DE32D6">
        <w:t> </w:t>
      </w:r>
      <w:r w:rsidR="00BF4464" w:rsidRPr="004A4881">
        <w:t xml:space="preserve">to </w:t>
      </w:r>
      <w:r w:rsidR="00A86D66" w:rsidRPr="004A4881">
        <w:t>v</w:t>
      </w:r>
      <w:r w:rsidR="00DE32D6">
        <w:t> </w:t>
      </w:r>
      <w:r w:rsidR="00A86D66" w:rsidRPr="004A4881">
        <w:t>souladu s</w:t>
      </w:r>
      <w:r w:rsidR="00DE32D6">
        <w:t> </w:t>
      </w:r>
      <w:r w:rsidR="00C16050" w:rsidRPr="004A4881">
        <w:t>plán</w:t>
      </w:r>
      <w:r w:rsidR="00A86D66" w:rsidRPr="004A4881">
        <w:t>em</w:t>
      </w:r>
      <w:r w:rsidR="00B47D5D">
        <w:t xml:space="preserve"> dopravní obslužnosti dle ZVS a </w:t>
      </w:r>
      <w:r w:rsidR="000A3C80" w:rsidRPr="004A4881">
        <w:t xml:space="preserve">v souladu </w:t>
      </w:r>
      <w:r w:rsidRPr="004A4881">
        <w:t>s</w:t>
      </w:r>
      <w:r w:rsidR="000A3C80" w:rsidRPr="004A4881">
        <w:t xml:space="preserve"> dalšími ustanoveními </w:t>
      </w:r>
      <w:r w:rsidRPr="004A4881">
        <w:t>ZVS</w:t>
      </w:r>
      <w:r w:rsidR="00B72351" w:rsidRPr="004A4881">
        <w:t>.</w:t>
      </w:r>
      <w:bookmarkEnd w:id="0"/>
    </w:p>
    <w:p w14:paraId="73C65A2A" w14:textId="74705143" w:rsidR="00D82D92" w:rsidRDefault="00D82D92" w:rsidP="00963E58">
      <w:pPr>
        <w:pStyle w:val="002slovantext"/>
      </w:pPr>
      <w:r w:rsidRPr="00FA5FEF">
        <w:t>Tato Smlouva je uzavřena na základě výsledku Nabídkového řízení, v jehož rámci byla nabídka Dopravce vybrána jako ekonomicky nejvýhodnější. Dopravce souhlasí, že je připraven a</w:t>
      </w:r>
      <w:r w:rsidR="007A6C93">
        <w:t> </w:t>
      </w:r>
      <w:r w:rsidRPr="00FA5FEF">
        <w:t>schopen provést anebo zajistit veškeré služby, výkony v</w:t>
      </w:r>
      <w:r w:rsidR="00DE32D6">
        <w:t> </w:t>
      </w:r>
      <w:r w:rsidRPr="00FA5FEF">
        <w:t>rozsahu daném touto Smlouvou, a</w:t>
      </w:r>
      <w:r w:rsidR="00DE32D6">
        <w:t> </w:t>
      </w:r>
      <w:r w:rsidRPr="00FA5FEF">
        <w:t>to</w:t>
      </w:r>
      <w:r w:rsidR="004E47A0">
        <w:t xml:space="preserve"> </w:t>
      </w:r>
      <w:r w:rsidR="004E47A0" w:rsidRPr="00FA5FEF">
        <w:t>v</w:t>
      </w:r>
      <w:r w:rsidR="004E47A0">
        <w:t> </w:t>
      </w:r>
      <w:r w:rsidRPr="00FA5FEF">
        <w:t>termínech a</w:t>
      </w:r>
      <w:r w:rsidR="00DE32D6">
        <w:t> </w:t>
      </w:r>
      <w:r w:rsidRPr="00FA5FEF">
        <w:t xml:space="preserve">za podmínek vymezených níže. Dopravce bude zajišťovat dopravní obslužnost pro Objednatele veřejnou drážní osobní dopravou na základě </w:t>
      </w:r>
      <w:r w:rsidRPr="00BA3B51">
        <w:t>rozhodnutí Objednatele uzavřít Smlouvu o</w:t>
      </w:r>
      <w:r w:rsidR="00DE32D6" w:rsidRPr="00BA3B51">
        <w:t> </w:t>
      </w:r>
      <w:r w:rsidRPr="00BA3B51">
        <w:t xml:space="preserve">veřejných službách s ohledem na výsledek Nabídkového řízení, kterému předcházela notifikace </w:t>
      </w:r>
      <w:r w:rsidR="00C855FE" w:rsidRPr="00BA3B51">
        <w:t>č. </w:t>
      </w:r>
      <w:r w:rsidR="00C855FE" w:rsidRPr="00B90DB0">
        <w:t>OJ S 62/2024</w:t>
      </w:r>
      <w:r w:rsidR="00C855FE" w:rsidRPr="00BA3B51">
        <w:t xml:space="preserve"> ze dne 26.03.2024</w:t>
      </w:r>
      <w:r w:rsidRPr="00BA3B51">
        <w:t xml:space="preserve"> uveřejněná v Úředním věstníku Evropské unie na základě čl.</w:t>
      </w:r>
      <w:r w:rsidR="00407177" w:rsidRPr="00BA3B51">
        <w:t> </w:t>
      </w:r>
      <w:r w:rsidRPr="00BA3B51">
        <w:t>7 odst.</w:t>
      </w:r>
      <w:r w:rsidR="00407177" w:rsidRPr="00BA3B51">
        <w:t> </w:t>
      </w:r>
      <w:r w:rsidRPr="00BA3B51">
        <w:t xml:space="preserve">2 </w:t>
      </w:r>
      <w:r w:rsidR="00E35B47" w:rsidRPr="00BA3B51">
        <w:t>N</w:t>
      </w:r>
      <w:r w:rsidRPr="00BA3B51">
        <w:t xml:space="preserve">ařízení </w:t>
      </w:r>
      <w:r w:rsidR="004E47A0" w:rsidRPr="00BA3B51">
        <w:t>č. 1</w:t>
      </w:r>
      <w:r w:rsidR="00B349C6" w:rsidRPr="00BA3B51">
        <w:t>370/2007</w:t>
      </w:r>
      <w:r w:rsidRPr="00BA3B51">
        <w:t>, to vše v souladu</w:t>
      </w:r>
      <w:r w:rsidRPr="00FA5FEF">
        <w:t xml:space="preserve"> s dalšími ustanoveními ZVS.</w:t>
      </w:r>
    </w:p>
    <w:p w14:paraId="15C5D77C" w14:textId="1BA3C71F" w:rsidR="00B47D5D" w:rsidRPr="004A4881" w:rsidRDefault="00B47D5D" w:rsidP="00963E58">
      <w:pPr>
        <w:pStyle w:val="002slovantext"/>
      </w:pPr>
      <w:r>
        <w:t>S ohledem na zájem Smluvních stran dosáhnout, na základě vzájemné spolupráce a</w:t>
      </w:r>
      <w:r w:rsidR="007A6C93">
        <w:t> </w:t>
      </w:r>
      <w:r>
        <w:t>důsledného plnění práv a</w:t>
      </w:r>
      <w:r w:rsidR="00356416">
        <w:t> </w:t>
      </w:r>
      <w:r>
        <w:t xml:space="preserve">povinností ve Smlouvě stanovených, účelu Smlouvy uvedeného v odst. </w:t>
      </w:r>
      <w:r w:rsidR="0095031D">
        <w:fldChar w:fldCharType="begin"/>
      </w:r>
      <w:r w:rsidR="0095031D">
        <w:instrText xml:space="preserve"> REF _Ref522519238 \r \h </w:instrText>
      </w:r>
      <w:r w:rsidR="00933BD6">
        <w:instrText xml:space="preserve"> \* MERGEFORMAT </w:instrText>
      </w:r>
      <w:r w:rsidR="0095031D">
        <w:fldChar w:fldCharType="separate"/>
      </w:r>
      <w:r w:rsidR="00894D11">
        <w:t>3.1</w:t>
      </w:r>
      <w:r w:rsidR="0095031D">
        <w:fldChar w:fldCharType="end"/>
      </w:r>
      <w:r>
        <w:t xml:space="preserve"> Smlouvy, rozhodly se Smluvní strany uzavřít Smlouvu a</w:t>
      </w:r>
      <w:r w:rsidR="00356416">
        <w:t> </w:t>
      </w:r>
      <w:r>
        <w:t>být Smlouvou plně vázány.</w:t>
      </w:r>
    </w:p>
    <w:p w14:paraId="2175E777" w14:textId="233E3D08" w:rsidR="0055016A" w:rsidRPr="003511B6" w:rsidRDefault="00883A27" w:rsidP="00963E58">
      <w:pPr>
        <w:pStyle w:val="001slovannadpis"/>
      </w:pPr>
      <w:r>
        <w:t>PŘEDMĚT SMLOUVY</w:t>
      </w:r>
    </w:p>
    <w:p w14:paraId="27533B04" w14:textId="4B2835D2" w:rsidR="005C228E" w:rsidRPr="004A4881" w:rsidRDefault="0055016A" w:rsidP="00963E58">
      <w:pPr>
        <w:pStyle w:val="002slovantext"/>
      </w:pPr>
      <w:r w:rsidRPr="004A4881">
        <w:t>Dopravce se podpisem této Smlouvy zavazuje zajistit Veřejné služby v drážní dopravě</w:t>
      </w:r>
      <w:r w:rsidR="00356416">
        <w:t xml:space="preserve"> </w:t>
      </w:r>
      <w:r w:rsidRPr="004A4881">
        <w:t>za podmínek, v rozsahu a</w:t>
      </w:r>
      <w:r w:rsidR="00356416">
        <w:t> </w:t>
      </w:r>
      <w:r w:rsidRPr="004A4881">
        <w:t>způsobem stanoveným touto Smlouvou.</w:t>
      </w:r>
    </w:p>
    <w:p w14:paraId="78584971" w14:textId="49FED6B0" w:rsidR="00FC1ACC" w:rsidRPr="004A4881" w:rsidRDefault="0055016A" w:rsidP="00963E58">
      <w:pPr>
        <w:pStyle w:val="002slovantext"/>
      </w:pPr>
      <w:r w:rsidRPr="004A4881">
        <w:t>Objednatel se podpisem této Smlouvy zavazuje poskytovat Dopravci za podmínek a</w:t>
      </w:r>
      <w:r w:rsidR="00356416">
        <w:t> </w:t>
      </w:r>
      <w:r w:rsidRPr="004A4881">
        <w:t>v rozsahu v této Smlouvě</w:t>
      </w:r>
      <w:r w:rsidR="005D510A">
        <w:t xml:space="preserve"> stanoveném K</w:t>
      </w:r>
      <w:r w:rsidRPr="004A4881">
        <w:t xml:space="preserve">ompenzaci za poskytování Veřejných služeb v drážní dopravě ve smyslu § 23 </w:t>
      </w:r>
      <w:r w:rsidR="005D510A">
        <w:t>a</w:t>
      </w:r>
      <w:r w:rsidR="00356416">
        <w:t> </w:t>
      </w:r>
      <w:r w:rsidR="005D510A">
        <w:t xml:space="preserve">násl. </w:t>
      </w:r>
      <w:r w:rsidRPr="004A4881">
        <w:t>ZVS</w:t>
      </w:r>
      <w:r w:rsidR="00A86D66" w:rsidRPr="004A4881">
        <w:t>.</w:t>
      </w:r>
    </w:p>
    <w:p w14:paraId="24C2665B" w14:textId="49E57653" w:rsidR="00FC1ACC" w:rsidRPr="004A4881" w:rsidRDefault="00FC1ACC" w:rsidP="00963E58">
      <w:pPr>
        <w:pStyle w:val="002slovantext"/>
      </w:pPr>
      <w:r w:rsidRPr="004A4881">
        <w:t>Dopravce se zavazuje provozovat veřejnou drážní osobní dopravu v</w:t>
      </w:r>
      <w:r w:rsidR="00356416">
        <w:t> </w:t>
      </w:r>
      <w:r w:rsidRPr="004A4881">
        <w:t>souladu s platným právním řádem České republiky, zejména se Zákonem o</w:t>
      </w:r>
      <w:r w:rsidR="00356416">
        <w:t> </w:t>
      </w:r>
      <w:r w:rsidRPr="004A4881">
        <w:t>dráhách a</w:t>
      </w:r>
      <w:r w:rsidR="00356416">
        <w:t> </w:t>
      </w:r>
      <w:r w:rsidRPr="004A4881">
        <w:t>jeho prováděcími právními předpisy.</w:t>
      </w:r>
    </w:p>
    <w:p w14:paraId="62868B89" w14:textId="02F91843" w:rsidR="00FC1ACC" w:rsidRPr="004A4881" w:rsidRDefault="00FC1ACC" w:rsidP="00963E58">
      <w:pPr>
        <w:pStyle w:val="002slovantext"/>
      </w:pPr>
      <w:r w:rsidRPr="004A4881">
        <w:t>Smluvní strany se zavazují poskytnout si navzájem součinnost nezbytnou pro řádné splnění jejich povinností stanovených jim Smlouvou a</w:t>
      </w:r>
      <w:r w:rsidR="00356416">
        <w:t> </w:t>
      </w:r>
      <w:r w:rsidRPr="004A4881">
        <w:t>příslušnými právními předpisy.</w:t>
      </w:r>
    </w:p>
    <w:p w14:paraId="47CC5861" w14:textId="2F16F3F3" w:rsidR="00FC1ACC" w:rsidRPr="004A4881" w:rsidRDefault="00FC1ACC" w:rsidP="00963E58">
      <w:pPr>
        <w:pStyle w:val="002slovantext"/>
      </w:pPr>
      <w:r w:rsidRPr="004A4881">
        <w:t>Smlouva stanovuje způsob zajištění, rozsah a</w:t>
      </w:r>
      <w:r w:rsidR="00356416">
        <w:t> </w:t>
      </w:r>
      <w:r w:rsidRPr="004A4881">
        <w:t>kvalitu poskytování Veřejných služeb v</w:t>
      </w:r>
      <w:r w:rsidR="00356416">
        <w:t> </w:t>
      </w:r>
      <w:r w:rsidRPr="004A4881">
        <w:t>drážní dopravě ze strany Dopravce a</w:t>
      </w:r>
      <w:r w:rsidR="00356416">
        <w:t> </w:t>
      </w:r>
      <w:r w:rsidRPr="004A4881">
        <w:t>způsob a</w:t>
      </w:r>
      <w:r w:rsidR="00356416">
        <w:t> </w:t>
      </w:r>
      <w:r w:rsidRPr="004A4881">
        <w:t>rozsah poskytování Kompenzace ze strany Objednatele.</w:t>
      </w:r>
    </w:p>
    <w:p w14:paraId="039CC517" w14:textId="23A3B81B" w:rsidR="0055016A" w:rsidRPr="003511B6" w:rsidRDefault="00883A27" w:rsidP="00963E58">
      <w:pPr>
        <w:pStyle w:val="001slovannadpis"/>
      </w:pPr>
      <w:bookmarkStart w:id="1" w:name="_Ref206403495"/>
      <w:r>
        <w:t>DOBA PLNĚNÍ</w:t>
      </w:r>
      <w:bookmarkEnd w:id="1"/>
    </w:p>
    <w:p w14:paraId="185042CB" w14:textId="13D84DE1" w:rsidR="00CA2F23" w:rsidRPr="000A55CC" w:rsidRDefault="00CA2F23" w:rsidP="00963E58">
      <w:pPr>
        <w:pStyle w:val="002slovantext"/>
      </w:pPr>
      <w:bookmarkStart w:id="2" w:name="_Hlk189347339"/>
      <w:bookmarkStart w:id="3" w:name="_Ref186449612"/>
      <w:bookmarkStart w:id="4" w:name="_Ref206428509"/>
      <w:r w:rsidRPr="000A55CC">
        <w:t xml:space="preserve">Veřejné služby podle této Smlouvy bude Dopravce zajišťovat od začátku platnosti celostátní změny jízdního řádu v období od </w:t>
      </w:r>
      <w:r w:rsidR="00894D11">
        <w:t>12/2031</w:t>
      </w:r>
      <w:r w:rsidRPr="000A55CC">
        <w:t xml:space="preserve"> do data celostátní změny jízdních řádů</w:t>
      </w:r>
      <w:r w:rsidR="00894D11">
        <w:t xml:space="preserve"> </w:t>
      </w:r>
      <w:r w:rsidR="00894D11" w:rsidRPr="00894D11">
        <w:t>12/2046</w:t>
      </w:r>
      <w:r w:rsidRPr="00894D11">
        <w:t>,</w:t>
      </w:r>
      <w:r w:rsidRPr="000A55CC">
        <w:t xml:space="preserve"> tj. celkem po dobu </w:t>
      </w:r>
      <w:r w:rsidR="00160234" w:rsidRPr="000A55CC">
        <w:t>15</w:t>
      </w:r>
      <w:r w:rsidR="00EC7AFD" w:rsidRPr="000A55CC">
        <w:t xml:space="preserve"> </w:t>
      </w:r>
      <w:r w:rsidRPr="000A55CC">
        <w:t xml:space="preserve">Dopravních let. </w:t>
      </w:r>
      <w:r w:rsidRPr="00894D11">
        <w:t xml:space="preserve">Do Doby plnění dle této Smlouvy spadají také dopravní výkony realizované podle jízdního řádu platného do </w:t>
      </w:r>
      <w:r w:rsidR="00894D11" w:rsidRPr="00894D11">
        <w:t>12/2046</w:t>
      </w:r>
      <w:r w:rsidRPr="00894D11">
        <w:t xml:space="preserve"> do konce prvního kalendářního dne platnosti nového jízdního řádu platného od </w:t>
      </w:r>
      <w:r w:rsidR="00894D11" w:rsidRPr="00894D11">
        <w:t>12/2046</w:t>
      </w:r>
      <w:r w:rsidRPr="00894D11">
        <w:t xml:space="preserve"> (přespůlnoční spoje, noční spoje apod.), případně do konce prvního kalendářního dne platnosti jízdního řádu následujícího po termínu ukončení Doby plnění této Smlouvy v případě, že </w:t>
      </w:r>
      <w:r w:rsidRPr="00894D11">
        <w:lastRenderedPageBreak/>
        <w:t>dojde k</w:t>
      </w:r>
      <w:r w:rsidR="00A41A0D" w:rsidRPr="00894D11">
        <w:t> </w:t>
      </w:r>
      <w:r w:rsidRPr="00894D11">
        <w:t xml:space="preserve">posunu Zahájení provozu dle této Smlouvy. </w:t>
      </w:r>
      <w:bookmarkEnd w:id="2"/>
      <w:r w:rsidRPr="00894D11">
        <w:t xml:space="preserve">Pokud nebude Smlouva z důvodů na straně Objednatele uzavřena nejpozději do </w:t>
      </w:r>
      <w:r w:rsidR="00894D11" w:rsidRPr="00CD37FA">
        <w:t>31.12.202</w:t>
      </w:r>
      <w:r w:rsidR="003320BC">
        <w:t>7</w:t>
      </w:r>
      <w:r w:rsidRPr="00894D11">
        <w:t>, posouvá se začátek Zahájení provozu a</w:t>
      </w:r>
      <w:r w:rsidR="00A41A0D" w:rsidRPr="00894D11">
        <w:t> </w:t>
      </w:r>
      <w:r w:rsidRPr="00894D11">
        <w:t>celá Doba plnění tak, aby činila vždy 180 měsíců [tj. 15 (patnáct let)]</w:t>
      </w:r>
      <w:r w:rsidR="004E47A0" w:rsidRPr="00894D11">
        <w:t xml:space="preserve"> a </w:t>
      </w:r>
      <w:r w:rsidRPr="00894D11">
        <w:t xml:space="preserve">začínala od nejbližšího následujícího (po </w:t>
      </w:r>
      <w:r w:rsidR="00894D11">
        <w:t>prosinci 2031</w:t>
      </w:r>
      <w:r w:rsidRPr="00894D11">
        <w:t>) začátku platnosti celostátní změny jízdního</w:t>
      </w:r>
      <w:r w:rsidRPr="000A55CC">
        <w:t xml:space="preserve"> řádu v prosinci kalendářního roku následujícího po uplynutí </w:t>
      </w:r>
      <w:r w:rsidR="003320BC">
        <w:t>47</w:t>
      </w:r>
      <w:r w:rsidRPr="000A55CC">
        <w:t xml:space="preserve"> měsíců od uzavření této Smlouvy, pokud se smluvní strany nedohodnou na dřívějším okamžiku Zahájení provozu, s tím, že celková Doba plnění bude při automatickém posunu Zahájení provozu činit 180 měsíců. V případě, že dojde k posunu Zahájení provozu, dojde k úpravě </w:t>
      </w:r>
      <w:r w:rsidRPr="00BA2C6E">
        <w:t xml:space="preserve">přílohy </w:t>
      </w:r>
      <w:r w:rsidR="00BA2C6E">
        <w:t xml:space="preserve">č. </w:t>
      </w:r>
      <w:r w:rsidR="00BA2C6E">
        <w:rPr>
          <w:highlight w:val="yellow"/>
        </w:rPr>
        <w:fldChar w:fldCharType="begin"/>
      </w:r>
      <w:r w:rsidR="00BA2C6E">
        <w:instrText xml:space="preserve"> REF _Ref210681853 \n \h </w:instrText>
      </w:r>
      <w:r w:rsidR="00AE68E1">
        <w:rPr>
          <w:highlight w:val="yellow"/>
        </w:rPr>
        <w:instrText xml:space="preserve"> \* MERGEFORMAT </w:instrText>
      </w:r>
      <w:r w:rsidR="00BA2C6E">
        <w:rPr>
          <w:highlight w:val="yellow"/>
        </w:rPr>
      </w:r>
      <w:r w:rsidR="00BA2C6E">
        <w:rPr>
          <w:highlight w:val="yellow"/>
        </w:rPr>
        <w:fldChar w:fldCharType="separate"/>
      </w:r>
      <w:r w:rsidR="00894D11">
        <w:t>11</w:t>
      </w:r>
      <w:r w:rsidR="00BA2C6E">
        <w:rPr>
          <w:highlight w:val="yellow"/>
        </w:rPr>
        <w:fldChar w:fldCharType="end"/>
      </w:r>
      <w:r w:rsidR="00BA2C6E">
        <w:t xml:space="preserve"> </w:t>
      </w:r>
      <w:r w:rsidRPr="000A55CC">
        <w:t>Smlouvy tak, aby se celá Doba plnění posunula dále v čase o</w:t>
      </w:r>
      <w:r w:rsidR="00A41A0D" w:rsidRPr="000A55CC">
        <w:t> </w:t>
      </w:r>
      <w:r w:rsidRPr="000A55CC">
        <w:t>příslušný počet kalendářních let a</w:t>
      </w:r>
      <w:r w:rsidR="00A41A0D" w:rsidRPr="000A55CC">
        <w:t> </w:t>
      </w:r>
      <w:r w:rsidRPr="000A55CC">
        <w:t xml:space="preserve">aby počátek Doby plnění dle </w:t>
      </w:r>
      <w:r w:rsidRPr="00BA2C6E">
        <w:t xml:space="preserve">přílohy </w:t>
      </w:r>
      <w:r w:rsidR="00BA2C6E">
        <w:t xml:space="preserve">č. </w:t>
      </w:r>
      <w:r w:rsidR="00BA2C6E">
        <w:rPr>
          <w:highlight w:val="yellow"/>
        </w:rPr>
        <w:fldChar w:fldCharType="begin"/>
      </w:r>
      <w:r w:rsidR="00BA2C6E">
        <w:instrText xml:space="preserve"> REF _Ref210681853 \n \h </w:instrText>
      </w:r>
      <w:r w:rsidR="00AE68E1">
        <w:rPr>
          <w:highlight w:val="yellow"/>
        </w:rPr>
        <w:instrText xml:space="preserve"> \* MERGEFORMAT </w:instrText>
      </w:r>
      <w:r w:rsidR="00BA2C6E">
        <w:rPr>
          <w:highlight w:val="yellow"/>
        </w:rPr>
      </w:r>
      <w:r w:rsidR="00BA2C6E">
        <w:rPr>
          <w:highlight w:val="yellow"/>
        </w:rPr>
        <w:fldChar w:fldCharType="separate"/>
      </w:r>
      <w:r w:rsidR="00894D11">
        <w:t>11</w:t>
      </w:r>
      <w:r w:rsidR="00BA2C6E">
        <w:rPr>
          <w:highlight w:val="yellow"/>
        </w:rPr>
        <w:fldChar w:fldCharType="end"/>
      </w:r>
      <w:r w:rsidR="00BA2C6E">
        <w:t xml:space="preserve"> </w:t>
      </w:r>
      <w:r w:rsidRPr="000A55CC">
        <w:t>Smlouvy odpovídal skutečnému počátku Zahájení provozu.</w:t>
      </w:r>
      <w:bookmarkEnd w:id="3"/>
      <w:r w:rsidRPr="000A55CC">
        <w:t xml:space="preserve"> V případě, že se Smluvní strany dohodnou na Zahájení provozu k jinému okamžiku než k termínu celostátní změny jízdního řádu v prosinci kalendářního roku, uzavřou Smluvní strany dodatek k této Smlouvě, ve kterém upraví vzájemná práva a</w:t>
      </w:r>
      <w:r w:rsidR="00A41A0D" w:rsidRPr="000A55CC">
        <w:t> </w:t>
      </w:r>
      <w:r w:rsidRPr="000A55CC">
        <w:t>povinnosti s touto změnou související.</w:t>
      </w:r>
      <w:bookmarkEnd w:id="4"/>
      <w:r w:rsidR="003320BC">
        <w:t xml:space="preserve"> S ohledem na podmínky programu TRANSGov: Modernizace veřejné dopravy se však předpokládá uzavření Smlouvy nejpozději do </w:t>
      </w:r>
      <w:r w:rsidR="003320BC" w:rsidRPr="00CD37FA">
        <w:t>31.12.202</w:t>
      </w:r>
      <w:r w:rsidR="003320BC">
        <w:t>6.</w:t>
      </w:r>
    </w:p>
    <w:p w14:paraId="4178FF57" w14:textId="26423988" w:rsidR="00FB1A46" w:rsidRPr="008D2BE0" w:rsidRDefault="00CA2F23" w:rsidP="00963E58">
      <w:pPr>
        <w:pStyle w:val="002slovantext"/>
      </w:pPr>
      <w:r w:rsidRPr="00E264A2">
        <w:t>Jakákoliv změna Doby plnění může být realizována pouze v</w:t>
      </w:r>
      <w:r w:rsidR="00A41A0D" w:rsidRPr="00E264A2">
        <w:t> </w:t>
      </w:r>
      <w:r w:rsidRPr="00E264A2">
        <w:t>souladu s</w:t>
      </w:r>
      <w:r w:rsidR="00A41A0D" w:rsidRPr="00E264A2">
        <w:t> </w:t>
      </w:r>
      <w:r w:rsidRPr="00E264A2">
        <w:t>podmínkami upravenými v této Smlouvě a</w:t>
      </w:r>
      <w:r w:rsidR="00A41A0D" w:rsidRPr="00E264A2">
        <w:t> </w:t>
      </w:r>
      <w:r w:rsidRPr="00E264A2">
        <w:t>v</w:t>
      </w:r>
      <w:r w:rsidR="00A41A0D" w:rsidRPr="00E264A2">
        <w:t> </w:t>
      </w:r>
      <w:r w:rsidRPr="00E264A2">
        <w:t>souladu s</w:t>
      </w:r>
      <w:r w:rsidR="006E43BB" w:rsidRPr="00E264A2">
        <w:t> </w:t>
      </w:r>
      <w:r w:rsidRPr="00E264A2">
        <w:t>pravidly stanovenými příslušnými právními předpisy, zejména v souladu se ZZVZ, ZVS a</w:t>
      </w:r>
      <w:r w:rsidR="00A41A0D" w:rsidRPr="00E264A2">
        <w:t> </w:t>
      </w:r>
      <w:r w:rsidRPr="00E264A2">
        <w:t>s</w:t>
      </w:r>
      <w:r w:rsidR="00A41A0D" w:rsidRPr="00E264A2">
        <w:t> </w:t>
      </w:r>
      <w:r w:rsidR="00413F11" w:rsidRPr="00E264A2">
        <w:t xml:space="preserve">Nařízením </w:t>
      </w:r>
      <w:r w:rsidR="004E47A0" w:rsidRPr="00E264A2">
        <w:t>č. 1</w:t>
      </w:r>
      <w:r w:rsidR="00413F11" w:rsidRPr="00E264A2">
        <w:t>370/2007</w:t>
      </w:r>
      <w:r w:rsidRPr="008D2BE0">
        <w:t>; tím není dotčena možnost posunu Zahájení provozu a</w:t>
      </w:r>
      <w:r w:rsidR="00A41A0D">
        <w:t> </w:t>
      </w:r>
      <w:r w:rsidRPr="008D2BE0">
        <w:t xml:space="preserve">Doby plnění v návaznosti na odstavec </w:t>
      </w:r>
      <w:r w:rsidR="005F5BD2">
        <w:fldChar w:fldCharType="begin"/>
      </w:r>
      <w:r w:rsidR="005F5BD2">
        <w:instrText xml:space="preserve"> REF _Ref206428509 \r \h </w:instrText>
      </w:r>
      <w:r w:rsidR="00AE68E1">
        <w:instrText xml:space="preserve"> \* MERGEFORMAT </w:instrText>
      </w:r>
      <w:r w:rsidR="005F5BD2">
        <w:fldChar w:fldCharType="separate"/>
      </w:r>
      <w:r w:rsidR="00894D11">
        <w:t>5.1</w:t>
      </w:r>
      <w:r w:rsidR="005F5BD2">
        <w:fldChar w:fldCharType="end"/>
      </w:r>
      <w:r w:rsidR="0041644B">
        <w:t xml:space="preserve"> této </w:t>
      </w:r>
      <w:r w:rsidR="005F5BD2">
        <w:t>Sml</w:t>
      </w:r>
      <w:r w:rsidR="004C0D48">
        <w:t>o</w:t>
      </w:r>
      <w:r w:rsidR="005F5BD2">
        <w:t>uvy</w:t>
      </w:r>
      <w:r w:rsidRPr="008D2BE0">
        <w:t>.</w:t>
      </w:r>
    </w:p>
    <w:p w14:paraId="2E6626A2" w14:textId="24F6626D" w:rsidR="006F4F74" w:rsidRDefault="006F4F74" w:rsidP="00963E58">
      <w:pPr>
        <w:pStyle w:val="001slovannadpis"/>
      </w:pPr>
      <w:r>
        <w:t>ROZSAH</w:t>
      </w:r>
      <w:r w:rsidR="004E47A0">
        <w:t xml:space="preserve"> A </w:t>
      </w:r>
      <w:r>
        <w:t>MÍSTO PLNĚNÍ</w:t>
      </w:r>
    </w:p>
    <w:p w14:paraId="7BC75CC9" w14:textId="6C46AB35" w:rsidR="006F4F74" w:rsidRPr="0013183D" w:rsidRDefault="006F4F74" w:rsidP="00963E58">
      <w:pPr>
        <w:pStyle w:val="002slovantext"/>
      </w:pPr>
      <w:r w:rsidRPr="00961381">
        <w:t>Smluvní strany se dohodly, že Dopravce je povinen zajišťovat Veřejné služby v drážní dopravě podle Smlouvy vlaky regionální dopravy, které jsou časově a</w:t>
      </w:r>
      <w:r w:rsidR="006E43BB">
        <w:t> </w:t>
      </w:r>
      <w:r w:rsidRPr="00961381">
        <w:t>věcně vymezeny ve Smlouvě</w:t>
      </w:r>
      <w:r w:rsidR="0013183D">
        <w:t xml:space="preserve">. </w:t>
      </w:r>
      <w:r w:rsidR="0013183D" w:rsidRPr="0013183D">
        <w:t>Dopravní výkony podle této Smlouvy budou realizovány na traťových úsecích zejména</w:t>
      </w:r>
      <w:r w:rsidR="004E47A0">
        <w:t xml:space="preserve"> </w:t>
      </w:r>
      <w:r w:rsidR="004E47A0" w:rsidRPr="0013183D">
        <w:t>v</w:t>
      </w:r>
      <w:r w:rsidR="004E47A0">
        <w:t> </w:t>
      </w:r>
      <w:r w:rsidR="0013183D" w:rsidRPr="0013183D">
        <w:t>územním obvodu Objednatele specifikovaných</w:t>
      </w:r>
      <w:r w:rsidR="004E47A0">
        <w:t xml:space="preserve"> </w:t>
      </w:r>
      <w:r w:rsidR="004E47A0" w:rsidRPr="0013183D">
        <w:t>v</w:t>
      </w:r>
      <w:r w:rsidR="004E47A0">
        <w:t> </w:t>
      </w:r>
      <w:r w:rsidR="0013183D" w:rsidRPr="0013183D">
        <w:t xml:space="preserve">odst. </w:t>
      </w:r>
      <w:r w:rsidR="0013183D">
        <w:fldChar w:fldCharType="begin"/>
      </w:r>
      <w:r w:rsidR="0013183D">
        <w:instrText xml:space="preserve"> REF _Ref209424473 \n \h </w:instrText>
      </w:r>
      <w:r w:rsidR="00283FC3">
        <w:instrText xml:space="preserve"> \* MERGEFORMAT </w:instrText>
      </w:r>
      <w:r w:rsidR="0013183D">
        <w:fldChar w:fldCharType="separate"/>
      </w:r>
      <w:r w:rsidR="00894D11">
        <w:t>6.2</w:t>
      </w:r>
      <w:r w:rsidR="0013183D">
        <w:fldChar w:fldCharType="end"/>
      </w:r>
      <w:r w:rsidR="0013183D" w:rsidRPr="0013183D">
        <w:t xml:space="preserve"> této Smlouvy. Objednatel je oprávněn požadovat, aby Dopravce zajišťoval Veřejné služby</w:t>
      </w:r>
      <w:r w:rsidR="004E47A0">
        <w:t xml:space="preserve"> </w:t>
      </w:r>
      <w:r w:rsidR="004E47A0" w:rsidRPr="0013183D">
        <w:t>v</w:t>
      </w:r>
      <w:r w:rsidR="004E47A0">
        <w:t> </w:t>
      </w:r>
      <w:r w:rsidR="0013183D" w:rsidRPr="0013183D">
        <w:t>drážní dopravě</w:t>
      </w:r>
      <w:r w:rsidR="004E47A0">
        <w:t xml:space="preserve"> </w:t>
      </w:r>
      <w:r w:rsidR="004E47A0" w:rsidRPr="0013183D">
        <w:t>i</w:t>
      </w:r>
      <w:r w:rsidR="004E47A0">
        <w:t> </w:t>
      </w:r>
      <w:r w:rsidR="0013183D" w:rsidRPr="0013183D">
        <w:t>v územním obvodu jiného kraje. Objednatel prohlašuje, že si</w:t>
      </w:r>
      <w:r w:rsidR="00884A7F">
        <w:t xml:space="preserve"> </w:t>
      </w:r>
      <w:r w:rsidR="00884A7F" w:rsidRPr="0013183D">
        <w:t>v</w:t>
      </w:r>
      <w:r w:rsidR="00884A7F">
        <w:t> </w:t>
      </w:r>
      <w:r w:rsidR="0013183D" w:rsidRPr="0013183D">
        <w:t>takovém případě předem zajistí souhlas dotčeného jiného kraje dle předchozí věty.</w:t>
      </w:r>
    </w:p>
    <w:p w14:paraId="07B5B2C2" w14:textId="5507EBB8" w:rsidR="00686816" w:rsidRDefault="006F4F74" w:rsidP="00963E58">
      <w:pPr>
        <w:pStyle w:val="002slovantext"/>
      </w:pPr>
      <w:bookmarkStart w:id="5" w:name="_Ref209424473"/>
      <w:r w:rsidRPr="003A3DE8">
        <w:t>Smluvní strany se dohodly, že konkrétní časové a</w:t>
      </w:r>
      <w:r w:rsidR="008908A5">
        <w:t> </w:t>
      </w:r>
      <w:r w:rsidRPr="003A3DE8">
        <w:t xml:space="preserve">věcné </w:t>
      </w:r>
      <w:r w:rsidRPr="0013183D">
        <w:t xml:space="preserve">vymezení Dopravního výkonu bude stanoveno </w:t>
      </w:r>
      <w:r w:rsidR="004E0A17">
        <w:t>na základě Rámcových jízdních řádů</w:t>
      </w:r>
      <w:r w:rsidRPr="0013183D">
        <w:t>, při respektování postupu podle čl.</w:t>
      </w:r>
      <w:r w:rsidR="008908A5" w:rsidRPr="0013183D">
        <w:t> </w:t>
      </w:r>
      <w:r w:rsidR="002741EC" w:rsidRPr="0013183D">
        <w:fldChar w:fldCharType="begin"/>
      </w:r>
      <w:r w:rsidR="002741EC" w:rsidRPr="0013183D">
        <w:instrText xml:space="preserve"> REF _Ref206429236 \r \h </w:instrText>
      </w:r>
      <w:r w:rsidR="0013183D">
        <w:instrText xml:space="preserve"> \* MERGEFORMAT </w:instrText>
      </w:r>
      <w:r w:rsidR="002741EC" w:rsidRPr="0013183D">
        <w:fldChar w:fldCharType="separate"/>
      </w:r>
      <w:r w:rsidR="00894D11">
        <w:t>11</w:t>
      </w:r>
      <w:r w:rsidR="002741EC" w:rsidRPr="0013183D">
        <w:fldChar w:fldCharType="end"/>
      </w:r>
      <w:r w:rsidR="002741EC" w:rsidRPr="0013183D" w:rsidDel="00E05B1F">
        <w:t xml:space="preserve"> </w:t>
      </w:r>
      <w:r w:rsidRPr="0013183D">
        <w:t>Smlouvy</w:t>
      </w:r>
      <w:r w:rsidRPr="003A3DE8">
        <w:t xml:space="preserve">. </w:t>
      </w:r>
      <w:bookmarkStart w:id="6" w:name="_Ref522598077"/>
      <w:bookmarkEnd w:id="5"/>
    </w:p>
    <w:p w14:paraId="66661132" w14:textId="4DAC1EC2" w:rsidR="00F4447D" w:rsidRPr="0013183D" w:rsidRDefault="00686816" w:rsidP="00963E58">
      <w:pPr>
        <w:pStyle w:val="002slovantext"/>
      </w:pPr>
      <w:r w:rsidRPr="0013183D">
        <w:t xml:space="preserve">Tímto není dotčeno právo Objednatele požadovat změny rozsahu poskytovaných Veřejných služeb dle čl. </w:t>
      </w:r>
      <w:r w:rsidR="005A03D6" w:rsidRPr="0013183D">
        <w:fldChar w:fldCharType="begin"/>
      </w:r>
      <w:r w:rsidR="005A03D6" w:rsidRPr="0013183D">
        <w:instrText xml:space="preserve"> REF _Ref206429174 \r \h </w:instrText>
      </w:r>
      <w:r w:rsidR="0013183D">
        <w:instrText xml:space="preserve"> \* MERGEFORMAT </w:instrText>
      </w:r>
      <w:r w:rsidR="005A03D6" w:rsidRPr="0013183D">
        <w:fldChar w:fldCharType="separate"/>
      </w:r>
      <w:r w:rsidR="00894D11">
        <w:t>14</w:t>
      </w:r>
      <w:r w:rsidR="005A03D6" w:rsidRPr="0013183D">
        <w:fldChar w:fldCharType="end"/>
      </w:r>
      <w:r w:rsidR="005A03D6" w:rsidRPr="0013183D">
        <w:t xml:space="preserve"> </w:t>
      </w:r>
      <w:r w:rsidRPr="0013183D">
        <w:t>této Smlouvy</w:t>
      </w:r>
      <w:r w:rsidR="00F4447D" w:rsidRPr="0013183D">
        <w:t>.</w:t>
      </w:r>
    </w:p>
    <w:p w14:paraId="4F4C5E80" w14:textId="21690D53" w:rsidR="000E7DF4" w:rsidRDefault="00CB14E8" w:rsidP="00963E58">
      <w:pPr>
        <w:pStyle w:val="002slovantext"/>
      </w:pPr>
      <w:r>
        <w:t>P</w:t>
      </w:r>
      <w:r w:rsidR="000E7DF4" w:rsidRPr="004A4881">
        <w:t xml:space="preserve">ředpokládaný rozsah </w:t>
      </w:r>
      <w:r w:rsidR="000E7DF4">
        <w:t>Objednaných D</w:t>
      </w:r>
      <w:r w:rsidR="000E7DF4" w:rsidRPr="004A4881">
        <w:t xml:space="preserve">opravních výkonů </w:t>
      </w:r>
      <w:r>
        <w:t>je stanoven pro jednotlivé období v Příloze č. </w:t>
      </w:r>
      <w:r>
        <w:fldChar w:fldCharType="begin"/>
      </w:r>
      <w:r>
        <w:instrText xml:space="preserve"> REF _Ref210680256 \n \h </w:instrText>
      </w:r>
      <w:r w:rsidR="00283FC3">
        <w:instrText xml:space="preserve"> \* MERGEFORMAT </w:instrText>
      </w:r>
      <w:r>
        <w:fldChar w:fldCharType="separate"/>
      </w:r>
      <w:r w:rsidR="00894D11">
        <w:t>9</w:t>
      </w:r>
      <w:r>
        <w:fldChar w:fldCharType="end"/>
      </w:r>
      <w:r>
        <w:t xml:space="preserve"> této Smlouvy.</w:t>
      </w:r>
    </w:p>
    <w:p w14:paraId="0C575C79" w14:textId="302D28E1" w:rsidR="00AF438C" w:rsidRDefault="00AF438C" w:rsidP="00963E58">
      <w:pPr>
        <w:pStyle w:val="002slovantext"/>
      </w:pPr>
      <w:r w:rsidRPr="00AF438C">
        <w:t>Celkový rozsah Dopravních výkonů, který má Dopravce v</w:t>
      </w:r>
      <w:r w:rsidR="008908A5">
        <w:t> </w:t>
      </w:r>
      <w:r w:rsidRPr="00AF438C">
        <w:t xml:space="preserve">období platnosti příslušného jízdního řádu zajistit, se může změnit za podmínek </w:t>
      </w:r>
      <w:r w:rsidRPr="004E0A17">
        <w:t>stanovených v</w:t>
      </w:r>
      <w:r w:rsidR="008908A5" w:rsidRPr="004E0A17">
        <w:t> </w:t>
      </w:r>
      <w:r w:rsidRPr="004E0A17">
        <w:t>čl.</w:t>
      </w:r>
      <w:r w:rsidR="008908A5" w:rsidRPr="004E0A17">
        <w:t> </w:t>
      </w:r>
      <w:r w:rsidR="005A03D6" w:rsidRPr="004E0A17">
        <w:fldChar w:fldCharType="begin"/>
      </w:r>
      <w:r w:rsidR="005A03D6" w:rsidRPr="004E0A17">
        <w:instrText xml:space="preserve"> REF _Ref206429174 \r \h </w:instrText>
      </w:r>
      <w:r w:rsidR="004E0A17">
        <w:instrText xml:space="preserve"> \* MERGEFORMAT </w:instrText>
      </w:r>
      <w:r w:rsidR="005A03D6" w:rsidRPr="004E0A17">
        <w:fldChar w:fldCharType="separate"/>
      </w:r>
      <w:r w:rsidR="00894D11">
        <w:t>14</w:t>
      </w:r>
      <w:r w:rsidR="005A03D6" w:rsidRPr="004E0A17">
        <w:fldChar w:fldCharType="end"/>
      </w:r>
      <w:r w:rsidR="005A03D6" w:rsidRPr="004E0A17">
        <w:t xml:space="preserve"> </w:t>
      </w:r>
      <w:r w:rsidRPr="004E0A17">
        <w:t>Smlouvy, pokud</w:t>
      </w:r>
      <w:r w:rsidRPr="00AF438C">
        <w:t xml:space="preserve"> se Smluvní strany nedohodnou jinak</w:t>
      </w:r>
      <w:r>
        <w:t>.</w:t>
      </w:r>
    </w:p>
    <w:p w14:paraId="434E4ABC" w14:textId="5D5676D8" w:rsidR="009E50B9" w:rsidRDefault="009E50B9" w:rsidP="00963E58">
      <w:pPr>
        <w:pStyle w:val="001slovannadpis"/>
      </w:pPr>
      <w:r w:rsidRPr="009E50B9">
        <w:t>PŘEDREALIZAČNÍ OBDOBÍ</w:t>
      </w:r>
    </w:p>
    <w:p w14:paraId="3FA8C6E8" w14:textId="09A87857" w:rsidR="009E50B9" w:rsidRPr="00215ADA" w:rsidRDefault="00B369E1" w:rsidP="00963E58">
      <w:pPr>
        <w:pStyle w:val="002slovantext"/>
      </w:pPr>
      <w:bookmarkStart w:id="7" w:name="_Ref213149151"/>
      <w:r w:rsidRPr="00B369E1">
        <w:t xml:space="preserve">Dopravce je povinen předat Objednateli </w:t>
      </w:r>
      <w:r w:rsidRPr="0013183D">
        <w:t xml:space="preserve">nejpozději do </w:t>
      </w:r>
      <w:r w:rsidR="00215ADA">
        <w:t xml:space="preserve">30 </w:t>
      </w:r>
      <w:r w:rsidRPr="0013183D">
        <w:t>kalendářních dnů</w:t>
      </w:r>
      <w:r w:rsidRPr="00EA20C2">
        <w:rPr>
          <w:color w:val="ED7D31" w:themeColor="accent2"/>
        </w:rPr>
        <w:t xml:space="preserve"> </w:t>
      </w:r>
      <w:r w:rsidRPr="00B369E1">
        <w:t xml:space="preserve">po nabytí účinnosti této Smlouvy harmonogram přípravy na plnění Smlouvy v Předrealizačním období. Z harmonogramu musí </w:t>
      </w:r>
      <w:r w:rsidRPr="00B369E1">
        <w:lastRenderedPageBreak/>
        <w:t xml:space="preserve">vyplývat, </w:t>
      </w:r>
      <w:r w:rsidRPr="00215ADA">
        <w:t>že Dopravce bude ke dni Zahájení provozu schopen poskytovat Veřejné služby v souladu s touto Smlouvou, zejména že bude ke dni Zahájení provozu schopen splnit povinnosti stanovené v</w:t>
      </w:r>
      <w:r w:rsidR="00F1015C" w:rsidRPr="00215ADA">
        <w:t> </w:t>
      </w:r>
      <w:r w:rsidRPr="00215ADA">
        <w:t>§</w:t>
      </w:r>
      <w:r w:rsidR="008908A5" w:rsidRPr="00215ADA">
        <w:t> </w:t>
      </w:r>
      <w:r w:rsidRPr="00215ADA">
        <w:t>8 odst.</w:t>
      </w:r>
      <w:r w:rsidR="008908A5" w:rsidRPr="00215ADA">
        <w:t> </w:t>
      </w:r>
      <w:r w:rsidRPr="00215ADA">
        <w:t>3 ZVS, tj. že bude mít přidělenou kapacitu dráhy, osvědčení dopravce a uzavřenou smlouvu o provozování drážní dopravy s provozovatelem dráhy, bude mít zajištěna Vozidla, personál a technické zázemí nezbytné pro provozování Veřejných služeb podle přidělené kapacity dráhy, bude způsobilý zajistit poskytování souhrnu činností uložených Zákonem o dráhách a</w:t>
      </w:r>
      <w:r w:rsidR="008908A5" w:rsidRPr="00215ADA">
        <w:t> </w:t>
      </w:r>
      <w:r w:rsidRPr="00215ADA">
        <w:t>bude splňovat Standardy kvality</w:t>
      </w:r>
      <w:r w:rsidR="00D910B2" w:rsidRPr="00215ADA">
        <w:t xml:space="preserve"> a bezpečnosti dopravy, vč</w:t>
      </w:r>
      <w:r w:rsidR="00616480" w:rsidRPr="00215ADA">
        <w:t>.</w:t>
      </w:r>
      <w:r w:rsidR="00D910B2" w:rsidRPr="00215ADA">
        <w:t xml:space="preserve"> standardů</w:t>
      </w:r>
      <w:r w:rsidR="00C22CD2" w:rsidRPr="00215ADA">
        <w:t xml:space="preserve"> pro přepravu osob s omezenou schopností pohybu a orientace</w:t>
      </w:r>
      <w:r w:rsidRPr="00215ADA">
        <w:t xml:space="preserve"> a</w:t>
      </w:r>
      <w:r w:rsidR="008908A5" w:rsidRPr="00215ADA">
        <w:t> </w:t>
      </w:r>
      <w:r w:rsidRPr="00215ADA">
        <w:t>T</w:t>
      </w:r>
      <w:r w:rsidR="00D910B2" w:rsidRPr="00215ADA">
        <w:t>echnické</w:t>
      </w:r>
      <w:r w:rsidR="004E47A0" w:rsidRPr="00215ADA">
        <w:t xml:space="preserve"> a </w:t>
      </w:r>
      <w:r w:rsidR="00C22CD2" w:rsidRPr="00215ADA">
        <w:t>p</w:t>
      </w:r>
      <w:r w:rsidR="00D910B2" w:rsidRPr="00215ADA">
        <w:t xml:space="preserve">rovozní </w:t>
      </w:r>
      <w:r w:rsidR="00C22CD2" w:rsidRPr="00215ADA">
        <w:t>s</w:t>
      </w:r>
      <w:r w:rsidR="00D910B2" w:rsidRPr="00215ADA">
        <w:t>tandardy v </w:t>
      </w:r>
      <w:r w:rsidR="00F1015C" w:rsidRPr="00215ADA">
        <w:t>železniční</w:t>
      </w:r>
      <w:r w:rsidR="00D910B2" w:rsidRPr="00215ADA">
        <w:t xml:space="preserve"> dopravě</w:t>
      </w:r>
      <w:r w:rsidRPr="00215ADA">
        <w:t>. Z harmonogramu bude dále vyplývat, že Dopravce bude ke dni Zahájení provozu splňovat požadavky na odbavovací a</w:t>
      </w:r>
      <w:r w:rsidR="008908A5" w:rsidRPr="00215ADA">
        <w:t> </w:t>
      </w:r>
      <w:r w:rsidRPr="00215ADA">
        <w:t xml:space="preserve">informační systém s řádně ukončeným procesem certifikace. Struktura a jednotlivé milníky jsou stanoveny v příloze </w:t>
      </w:r>
      <w:r w:rsidR="00302BDC" w:rsidRPr="00215ADA">
        <w:t xml:space="preserve">č. </w:t>
      </w:r>
      <w:r w:rsidR="00302BDC" w:rsidRPr="00215ADA">
        <w:fldChar w:fldCharType="begin"/>
      </w:r>
      <w:r w:rsidR="00302BDC" w:rsidRPr="00215ADA">
        <w:instrText xml:space="preserve"> REF _Ref210681853 \n \h </w:instrText>
      </w:r>
      <w:r w:rsidR="00215ADA">
        <w:instrText xml:space="preserve"> \* MERGEFORMAT </w:instrText>
      </w:r>
      <w:r w:rsidR="00302BDC" w:rsidRPr="00215ADA">
        <w:fldChar w:fldCharType="separate"/>
      </w:r>
      <w:r w:rsidR="00894D11">
        <w:t>11</w:t>
      </w:r>
      <w:r w:rsidR="00302BDC" w:rsidRPr="00215ADA">
        <w:fldChar w:fldCharType="end"/>
      </w:r>
      <w:r w:rsidR="00302BDC" w:rsidRPr="00215ADA">
        <w:t xml:space="preserve"> </w:t>
      </w:r>
      <w:r w:rsidRPr="00215ADA">
        <w:t xml:space="preserve">této Smlouvy včetně smluvních pokut. Dopravce je povinen zpracovat svůj harmonogram tak, aby obsahoval nejméně milníky stanovené v příloze </w:t>
      </w:r>
      <w:r w:rsidR="00302BDC" w:rsidRPr="00215ADA">
        <w:t xml:space="preserve">č. </w:t>
      </w:r>
      <w:r w:rsidR="00302BDC" w:rsidRPr="00215ADA">
        <w:fldChar w:fldCharType="begin"/>
      </w:r>
      <w:r w:rsidR="00302BDC" w:rsidRPr="00215ADA">
        <w:instrText xml:space="preserve"> REF _Ref210681853 \n \h </w:instrText>
      </w:r>
      <w:r w:rsidR="00215ADA">
        <w:instrText xml:space="preserve"> \* MERGEFORMAT </w:instrText>
      </w:r>
      <w:r w:rsidR="00302BDC" w:rsidRPr="00215ADA">
        <w:fldChar w:fldCharType="separate"/>
      </w:r>
      <w:r w:rsidR="00894D11">
        <w:t>11</w:t>
      </w:r>
      <w:r w:rsidR="00302BDC" w:rsidRPr="00215ADA">
        <w:fldChar w:fldCharType="end"/>
      </w:r>
      <w:r w:rsidR="00302BDC" w:rsidRPr="00215ADA">
        <w:t xml:space="preserve"> </w:t>
      </w:r>
      <w:r w:rsidRPr="00215ADA">
        <w:t>této Smlouvy a</w:t>
      </w:r>
      <w:r w:rsidR="00C40842" w:rsidRPr="00215ADA">
        <w:t> </w:t>
      </w:r>
      <w:r w:rsidRPr="00215ADA">
        <w:t>aby tyto milníky časově dodržel. Dopravce je oprávněn, a</w:t>
      </w:r>
      <w:r w:rsidR="00C40842" w:rsidRPr="00215ADA">
        <w:t> </w:t>
      </w:r>
      <w:r w:rsidRPr="00215ADA">
        <w:t xml:space="preserve">v případě, že by došlo k nedodržení Dopravcem stanovených termínů, také povinen, aktualizovat harmonogram podle skutečného průběhu Předrealizačního období, vždy však tak, aby dodržel milníky stanovené v příloze </w:t>
      </w:r>
      <w:r w:rsidR="00302BDC" w:rsidRPr="00215ADA">
        <w:t xml:space="preserve">č. </w:t>
      </w:r>
      <w:r w:rsidR="00302BDC" w:rsidRPr="00215ADA">
        <w:fldChar w:fldCharType="begin"/>
      </w:r>
      <w:r w:rsidR="00302BDC" w:rsidRPr="00215ADA">
        <w:instrText xml:space="preserve"> REF _Ref210681853 \n \h </w:instrText>
      </w:r>
      <w:r w:rsidR="00215ADA">
        <w:instrText xml:space="preserve"> \* MERGEFORMAT </w:instrText>
      </w:r>
      <w:r w:rsidR="00302BDC" w:rsidRPr="00215ADA">
        <w:fldChar w:fldCharType="separate"/>
      </w:r>
      <w:r w:rsidR="00894D11">
        <w:t>11</w:t>
      </w:r>
      <w:r w:rsidR="00302BDC" w:rsidRPr="00215ADA">
        <w:fldChar w:fldCharType="end"/>
      </w:r>
      <w:r w:rsidR="00302BDC" w:rsidRPr="00215ADA">
        <w:t xml:space="preserve"> </w:t>
      </w:r>
      <w:r w:rsidRPr="00215ADA">
        <w:t xml:space="preserve">této Smlouvy. Aktualizovaný harmonogram Dopravce bezodkladně písemně oznámí Objednateli prostřednictvím datové schránky. Objednatel si zároveň vyhrazuje z důvodů na straně Objednatele právo posunout milníky stanovené v příloze </w:t>
      </w:r>
      <w:r w:rsidR="00302BDC" w:rsidRPr="00215ADA">
        <w:t xml:space="preserve">č. </w:t>
      </w:r>
      <w:r w:rsidR="00302BDC" w:rsidRPr="00215ADA">
        <w:fldChar w:fldCharType="begin"/>
      </w:r>
      <w:r w:rsidR="00302BDC" w:rsidRPr="00215ADA">
        <w:instrText xml:space="preserve"> REF _Ref210681853 \n \h </w:instrText>
      </w:r>
      <w:r w:rsidR="00215ADA">
        <w:instrText xml:space="preserve"> \* MERGEFORMAT </w:instrText>
      </w:r>
      <w:r w:rsidR="00302BDC" w:rsidRPr="00215ADA">
        <w:fldChar w:fldCharType="separate"/>
      </w:r>
      <w:r w:rsidR="00894D11">
        <w:t>11</w:t>
      </w:r>
      <w:r w:rsidR="00302BDC" w:rsidRPr="00215ADA">
        <w:fldChar w:fldCharType="end"/>
      </w:r>
      <w:r w:rsidR="00302BDC" w:rsidRPr="00215ADA">
        <w:t xml:space="preserve"> </w:t>
      </w:r>
      <w:r w:rsidRPr="00215ADA">
        <w:t>této Smlouvy v čase dál (směrem k Zahájení provozu), nedohodnou</w:t>
      </w:r>
      <w:r w:rsidRPr="00215ADA">
        <w:noBreakHyphen/>
        <w:t xml:space="preserve">li se smluvní strany jinak. Pokud Objednatel podle předchozí věty posune milník stanovený v příloze </w:t>
      </w:r>
      <w:r w:rsidR="00302BDC" w:rsidRPr="00215ADA">
        <w:t xml:space="preserve">č. </w:t>
      </w:r>
      <w:r w:rsidR="00302BDC" w:rsidRPr="00215ADA">
        <w:fldChar w:fldCharType="begin"/>
      </w:r>
      <w:r w:rsidR="00302BDC" w:rsidRPr="00215ADA">
        <w:instrText xml:space="preserve"> REF _Ref210681853 \n \h </w:instrText>
      </w:r>
      <w:r w:rsidR="00215ADA">
        <w:instrText xml:space="preserve"> \* MERGEFORMAT </w:instrText>
      </w:r>
      <w:r w:rsidR="00302BDC" w:rsidRPr="00215ADA">
        <w:fldChar w:fldCharType="separate"/>
      </w:r>
      <w:r w:rsidR="00894D11">
        <w:t>11</w:t>
      </w:r>
      <w:r w:rsidR="00302BDC" w:rsidRPr="00215ADA">
        <w:fldChar w:fldCharType="end"/>
      </w:r>
      <w:r w:rsidR="00302BDC" w:rsidRPr="00215ADA">
        <w:t xml:space="preserve"> </w:t>
      </w:r>
      <w:r w:rsidRPr="00215ADA">
        <w:t>této Smlouvy, bezodkladně písemně oznámí tuto skutečnost Dopravci prostřednictvím datové schránky; smluvní pokuta se v takovém případě vztahuje na posunutý milník.</w:t>
      </w:r>
      <w:bookmarkEnd w:id="7"/>
      <w:r w:rsidRPr="00215ADA">
        <w:t xml:space="preserve"> </w:t>
      </w:r>
    </w:p>
    <w:p w14:paraId="59F3276F" w14:textId="0337AE32" w:rsidR="00B369E1" w:rsidRPr="00215ADA" w:rsidRDefault="00B369E1" w:rsidP="00963E58">
      <w:pPr>
        <w:pStyle w:val="002slovantext"/>
      </w:pPr>
      <w:bookmarkStart w:id="8" w:name="_Ref187116418"/>
      <w:r w:rsidRPr="00215ADA">
        <w:t>V</w:t>
      </w:r>
      <w:r w:rsidR="00F1015C" w:rsidRPr="00215ADA">
        <w:t> </w:t>
      </w:r>
      <w:r w:rsidRPr="00215ADA">
        <w:t xml:space="preserve">případě objednávky jednotlivých Vozidel na základě požadavku Objednatele (mimo rámec Výchozího finančního modelu) se příloha </w:t>
      </w:r>
      <w:r w:rsidR="00302BDC" w:rsidRPr="00215ADA">
        <w:t xml:space="preserve">č. </w:t>
      </w:r>
      <w:r w:rsidR="00302BDC" w:rsidRPr="00215ADA">
        <w:fldChar w:fldCharType="begin"/>
      </w:r>
      <w:r w:rsidR="00302BDC" w:rsidRPr="00215ADA">
        <w:instrText xml:space="preserve"> REF _Ref210681853 \n \h </w:instrText>
      </w:r>
      <w:r w:rsidR="00215ADA">
        <w:instrText xml:space="preserve"> \* MERGEFORMAT </w:instrText>
      </w:r>
      <w:r w:rsidR="00302BDC" w:rsidRPr="00215ADA">
        <w:fldChar w:fldCharType="separate"/>
      </w:r>
      <w:r w:rsidR="00894D11">
        <w:t>11</w:t>
      </w:r>
      <w:r w:rsidR="00302BDC" w:rsidRPr="00215ADA">
        <w:fldChar w:fldCharType="end"/>
      </w:r>
      <w:r w:rsidR="00302BDC" w:rsidRPr="00215ADA">
        <w:t xml:space="preserve"> </w:t>
      </w:r>
      <w:r w:rsidR="00C22CD2" w:rsidRPr="00215ADA">
        <w:t>této</w:t>
      </w:r>
      <w:r w:rsidRPr="00215ADA">
        <w:t xml:space="preserve"> Smlouvy použije v rozsahu povinností přiměřeně, přičemž termíny a</w:t>
      </w:r>
      <w:r w:rsidR="00C40842" w:rsidRPr="00215ADA">
        <w:t> </w:t>
      </w:r>
      <w:r w:rsidRPr="00215ADA">
        <w:t xml:space="preserve">další specifika budou doplněny dohodou Smluvních stran při sjednání dodání konkrétního Vozidla, nedohodnou-li se Smluvní strany jinak. Pro jednotlivá Vozidla bude příloha </w:t>
      </w:r>
      <w:r w:rsidR="00302BDC" w:rsidRPr="00215ADA">
        <w:t xml:space="preserve">č. </w:t>
      </w:r>
      <w:r w:rsidR="00302BDC" w:rsidRPr="00215ADA">
        <w:fldChar w:fldCharType="begin"/>
      </w:r>
      <w:r w:rsidR="00302BDC" w:rsidRPr="00215ADA">
        <w:instrText xml:space="preserve"> REF _Ref210681853 \n \h </w:instrText>
      </w:r>
      <w:r w:rsidR="00215ADA">
        <w:instrText xml:space="preserve"> \* MERGEFORMAT </w:instrText>
      </w:r>
      <w:r w:rsidR="00302BDC" w:rsidRPr="00215ADA">
        <w:fldChar w:fldCharType="separate"/>
      </w:r>
      <w:r w:rsidR="00894D11">
        <w:t>11</w:t>
      </w:r>
      <w:r w:rsidR="00302BDC" w:rsidRPr="00215ADA">
        <w:fldChar w:fldCharType="end"/>
      </w:r>
      <w:r w:rsidR="00302BDC" w:rsidRPr="00215ADA">
        <w:t xml:space="preserve"> </w:t>
      </w:r>
      <w:r w:rsidRPr="00215ADA">
        <w:t>upravena dodatkem této Smlouvy, který stanoví konkrétní harmonogram plnění povinností a</w:t>
      </w:r>
      <w:r w:rsidR="00C22CD2" w:rsidRPr="00215ADA">
        <w:t> </w:t>
      </w:r>
      <w:r w:rsidRPr="00215ADA">
        <w:t>odpovídající milníky a</w:t>
      </w:r>
      <w:r w:rsidR="00C22CD2" w:rsidRPr="00215ADA">
        <w:t> </w:t>
      </w:r>
      <w:r w:rsidRPr="00215ADA">
        <w:t>případné smluvní pokuty za jejich nedodržení pro dané Vozidlo. Dopravce je povinen při zpracování harmonogramu jednotlivých Vozidel postupovat obdobně jako</w:t>
      </w:r>
      <w:r w:rsidR="004E47A0" w:rsidRPr="00215ADA">
        <w:t xml:space="preserve"> v </w:t>
      </w:r>
      <w:r w:rsidRPr="00215ADA">
        <w:t>rámci Předrealizačního období a</w:t>
      </w:r>
      <w:r w:rsidR="00C22CD2" w:rsidRPr="00215ADA">
        <w:t> </w:t>
      </w:r>
      <w:r w:rsidRPr="00215ADA">
        <w:t>dodržovat smluvní povinnosti stanovené touto Smlouvou.</w:t>
      </w:r>
      <w:bookmarkEnd w:id="8"/>
    </w:p>
    <w:p w14:paraId="603CBB3E" w14:textId="66470C6C" w:rsidR="00B369E1" w:rsidRPr="00FA5FEF" w:rsidRDefault="007A64AB" w:rsidP="00963E58">
      <w:pPr>
        <w:pStyle w:val="002slovantext"/>
      </w:pPr>
      <w:bookmarkStart w:id="9" w:name="_Ref203042889"/>
      <w:r w:rsidRPr="00215ADA">
        <w:t xml:space="preserve">Objednatel je oprávněn pro Předrealizační období stanovit kontrolní dny v rozsahu minimálně jeden kontrolní den za tři měsíce v období více než 360 dní před Zahájením provozu a minimálně jeden kontrolní den za dva měsíce v období 360 a méně dní před Zahájením provozu, aby mohl průběžně kontrolovat připravenost Dopravce na Zahájení provozu. Kontrolní dny a místo jejich konání stanoví Objednatel v návaznosti na předložený harmonogram po jeho obdržení a oznámí je s dostatečným </w:t>
      </w:r>
      <w:r>
        <w:t xml:space="preserve">předstihem před jejich konáním </w:t>
      </w:r>
      <w:r w:rsidRPr="00FA5FEF">
        <w:t>písemně Dopravci. V případě změny termínu kontrolního dne Objednatel bezodkladně informuje Dopravce o</w:t>
      </w:r>
      <w:r>
        <w:t> </w:t>
      </w:r>
      <w:r w:rsidRPr="00FA5FEF">
        <w:t>této změně. Objednatel je oprávněn požadovat, že kontrolní den může spočívat v kontrole výrobního závodu Vozidel (místa výroby</w:t>
      </w:r>
      <w:r>
        <w:t xml:space="preserve">, </w:t>
      </w:r>
      <w:r w:rsidRPr="00FA5FEF">
        <w:t>kompletace</w:t>
      </w:r>
      <w:r>
        <w:t xml:space="preserve"> či revitalizace</w:t>
      </w:r>
      <w:r w:rsidRPr="00FA5FEF">
        <w:t xml:space="preserve"> Vozidel)</w:t>
      </w:r>
      <w:r>
        <w:t>,</w:t>
      </w:r>
      <w:r w:rsidRPr="00FA5FEF">
        <w:t xml:space="preserve"> a</w:t>
      </w:r>
      <w:r>
        <w:t> </w:t>
      </w:r>
      <w:r w:rsidRPr="00FA5FEF">
        <w:t>Dopravce je povinen tuto kontrolu umožnit a</w:t>
      </w:r>
      <w:r>
        <w:t> </w:t>
      </w:r>
      <w:r w:rsidRPr="00FA5FEF">
        <w:t>u</w:t>
      </w:r>
      <w:r>
        <w:t> </w:t>
      </w:r>
      <w:r w:rsidRPr="00FA5FEF">
        <w:t xml:space="preserve">výrobce Vozidel zajistit. Obdobně je Objednatel </w:t>
      </w:r>
      <w:r>
        <w:t xml:space="preserve">oprávněn </w:t>
      </w:r>
      <w:r w:rsidRPr="00FA5FEF">
        <w:t>požadovat, že kontrolní den může spočívat v kontrole místa pravidelné i</w:t>
      </w:r>
      <w:r>
        <w:t> </w:t>
      </w:r>
      <w:r w:rsidRPr="00FA5FEF">
        <w:t>mimořádné údržby Vozidel či dalších míst, která jsou významná pro plnění Smlouvy</w:t>
      </w:r>
      <w:r>
        <w:t>,</w:t>
      </w:r>
      <w:r w:rsidRPr="00FA5FEF">
        <w:t xml:space="preserve"> a</w:t>
      </w:r>
      <w:r>
        <w:t> </w:t>
      </w:r>
      <w:r w:rsidRPr="00FA5FEF">
        <w:t>Dopravce je povinen toto umožnit a</w:t>
      </w:r>
      <w:r>
        <w:t> </w:t>
      </w:r>
      <w:r w:rsidRPr="00FA5FEF">
        <w:t>zajistit.</w:t>
      </w:r>
      <w:bookmarkEnd w:id="9"/>
    </w:p>
    <w:p w14:paraId="14E82546" w14:textId="628D6BAB" w:rsidR="00B369E1" w:rsidRPr="00FA5FEF" w:rsidRDefault="00B369E1" w:rsidP="00963E58">
      <w:pPr>
        <w:pStyle w:val="002slovantext"/>
      </w:pPr>
      <w:r w:rsidRPr="00FA5FEF">
        <w:t>Dopravce je povinen informovat Objednatele průběžně o</w:t>
      </w:r>
      <w:r w:rsidR="009D149D">
        <w:t> </w:t>
      </w:r>
      <w:r w:rsidRPr="00FA5FEF">
        <w:t>postupu přípravy na Zahájení provozu, zejména o</w:t>
      </w:r>
      <w:r w:rsidR="009D149D">
        <w:t> </w:t>
      </w:r>
      <w:r w:rsidRPr="00FA5FEF">
        <w:t>postupu při zajištění dostatečného počtu Vozidel, strojvedoucích a</w:t>
      </w:r>
      <w:r w:rsidR="009D149D">
        <w:t> </w:t>
      </w:r>
      <w:r w:rsidRPr="00FA5FEF">
        <w:t>zajištění odbavovacího a</w:t>
      </w:r>
      <w:r w:rsidR="009D149D">
        <w:t> </w:t>
      </w:r>
      <w:r w:rsidRPr="00FA5FEF">
        <w:t xml:space="preserve">informačního systému. Dopravce je povinen informovat Objednatele o dosažení významných milníků </w:t>
      </w:r>
      <w:r w:rsidRPr="00FA5FEF">
        <w:lastRenderedPageBreak/>
        <w:t>přípravy na Zahájení provozu a</w:t>
      </w:r>
      <w:r w:rsidR="00650AE1">
        <w:t> </w:t>
      </w:r>
      <w:r w:rsidRPr="00FA5FEF">
        <w:t xml:space="preserve">na vyžádání Objednatele umožnit Objednateli kontrolu připravenosti Dopravce nad rámec kontrolních dnů dle </w:t>
      </w:r>
      <w:r w:rsidRPr="00664F4F">
        <w:t xml:space="preserve">odst. </w:t>
      </w:r>
      <w:r w:rsidR="00A911E9">
        <w:fldChar w:fldCharType="begin"/>
      </w:r>
      <w:r w:rsidR="00A911E9">
        <w:instrText xml:space="preserve"> REF _Ref203042889 \r \h </w:instrText>
      </w:r>
      <w:r w:rsidR="00F234BB">
        <w:instrText xml:space="preserve"> \* MERGEFORMAT </w:instrText>
      </w:r>
      <w:r w:rsidR="00A911E9">
        <w:fldChar w:fldCharType="separate"/>
      </w:r>
      <w:r w:rsidR="00894D11">
        <w:t>7.3</w:t>
      </w:r>
      <w:r w:rsidR="00A911E9">
        <w:fldChar w:fldCharType="end"/>
      </w:r>
      <w:r>
        <w:t xml:space="preserve"> Smlouvy</w:t>
      </w:r>
      <w:r w:rsidRPr="00FA5FEF">
        <w:t>. Objednatel bude při kontrole postupovat tak, aby nepřiměřeně nezatěžoval běžný provoz Dopravce. Objednatel je oprávněn místo kontrolního dne po Dopravci požadovat písemné sdělení aktuálního stavu připravenosti na plnění Smlouvy.</w:t>
      </w:r>
    </w:p>
    <w:p w14:paraId="28EAA98D" w14:textId="1EDB2C2F" w:rsidR="00B369E1" w:rsidRPr="00215ADA" w:rsidRDefault="00B369E1" w:rsidP="00963E58">
      <w:pPr>
        <w:pStyle w:val="002slovantext"/>
      </w:pPr>
      <w:r w:rsidRPr="00215ADA">
        <w:t xml:space="preserve">Objednatel může Dopravci sdělit Objednaný počet hodin provozu vlakových čet, Objednaný počet pokladních hodin v rozmezí stanoveném v čl. </w:t>
      </w:r>
      <w:r w:rsidR="00664F4F" w:rsidRPr="00215ADA">
        <w:fldChar w:fldCharType="begin"/>
      </w:r>
      <w:r w:rsidR="00664F4F" w:rsidRPr="00215ADA">
        <w:instrText xml:space="preserve"> REF _Ref209425067 \n \h </w:instrText>
      </w:r>
      <w:r w:rsidR="000B7F62">
        <w:instrText xml:space="preserve"> \* MERGEFORMAT </w:instrText>
      </w:r>
      <w:r w:rsidR="00664F4F" w:rsidRPr="00215ADA">
        <w:fldChar w:fldCharType="separate"/>
      </w:r>
      <w:r w:rsidR="00894D11">
        <w:t>16</w:t>
      </w:r>
      <w:r w:rsidR="00664F4F" w:rsidRPr="00215ADA">
        <w:fldChar w:fldCharType="end"/>
      </w:r>
      <w:r w:rsidR="00664F4F" w:rsidRPr="00215ADA">
        <w:t xml:space="preserve"> </w:t>
      </w:r>
      <w:r w:rsidRPr="00215ADA">
        <w:t>této Smlouvy, a</w:t>
      </w:r>
      <w:r w:rsidR="00650AE1" w:rsidRPr="00215ADA">
        <w:t> </w:t>
      </w:r>
      <w:r w:rsidRPr="00215ADA">
        <w:t>to nejpozději 24 měsíců před Zahájením provozu, přičemž v takovém případě neplatí omezení změn stanovené pro kalendářní rok a</w:t>
      </w:r>
      <w:r w:rsidR="008D7076" w:rsidRPr="00215ADA">
        <w:t> </w:t>
      </w:r>
      <w:r w:rsidRPr="00215ADA">
        <w:t>Objednatel je oprávněn stanovit Objednaný počet hodin provozu vlakových čet</w:t>
      </w:r>
      <w:r w:rsidR="000C3210">
        <w:t xml:space="preserve"> nebo</w:t>
      </w:r>
      <w:r w:rsidRPr="00215ADA">
        <w:t xml:space="preserve"> Objednaný počet pokladních hodin v rozmezí minimálních až maximálních hodnot stanovených </w:t>
      </w:r>
      <w:r w:rsidR="00664F4F" w:rsidRPr="00215ADA">
        <w:t xml:space="preserve">v čl. </w:t>
      </w:r>
      <w:r w:rsidR="00664F4F" w:rsidRPr="00215ADA">
        <w:fldChar w:fldCharType="begin"/>
      </w:r>
      <w:r w:rsidR="00664F4F" w:rsidRPr="00215ADA">
        <w:instrText xml:space="preserve"> REF _Ref209425067 \n \h </w:instrText>
      </w:r>
      <w:r w:rsidR="000B7F62">
        <w:instrText xml:space="preserve"> \* MERGEFORMAT </w:instrText>
      </w:r>
      <w:r w:rsidR="00664F4F" w:rsidRPr="00215ADA">
        <w:fldChar w:fldCharType="separate"/>
      </w:r>
      <w:r w:rsidR="00894D11">
        <w:t>16</w:t>
      </w:r>
      <w:r w:rsidR="00664F4F" w:rsidRPr="00215ADA">
        <w:fldChar w:fldCharType="end"/>
      </w:r>
      <w:r w:rsidR="00664F4F" w:rsidRPr="00215ADA">
        <w:t xml:space="preserve"> této Smlouvy</w:t>
      </w:r>
      <w:r w:rsidRPr="00215ADA">
        <w:t>.</w:t>
      </w:r>
    </w:p>
    <w:p w14:paraId="4D7745C3" w14:textId="5D27D5DF" w:rsidR="00B369E1" w:rsidRDefault="00B369E1" w:rsidP="00963E58">
      <w:pPr>
        <w:pStyle w:val="002slovantext"/>
      </w:pPr>
      <w:r w:rsidRPr="00FA5FEF">
        <w:t xml:space="preserve">V průběhu Předrealizačního období budou Objednatelem schvalovány detaily Vozidel specifikované </w:t>
      </w:r>
      <w:r w:rsidR="00094C72" w:rsidRPr="00FA5FEF">
        <w:t>v</w:t>
      </w:r>
      <w:r w:rsidR="000B7F62">
        <w:t> tomto odstavci</w:t>
      </w:r>
      <w:r w:rsidR="008D7076" w:rsidRPr="00094C72">
        <w:t xml:space="preserve"> </w:t>
      </w:r>
      <w:r>
        <w:t>Smlouvy</w:t>
      </w:r>
      <w:r w:rsidRPr="00FA5FEF">
        <w:t>. Dopravce je povinen vyzvat Objednatele k</w:t>
      </w:r>
      <w:r w:rsidR="008D7076">
        <w:t> </w:t>
      </w:r>
      <w:r w:rsidRPr="00FA5FEF">
        <w:t>zahájení schvalování detailů Vozidel. Smluvní strany se dohodnou na termínu úvodního jednání a</w:t>
      </w:r>
      <w:r w:rsidR="00B6138A">
        <w:t> </w:t>
      </w:r>
      <w:r w:rsidRPr="00FA5FEF">
        <w:t>následně na přesném postupu schvalování detailů Vozidel. Nedohodnou-li se Smluvní strany jinak, je Dopravce povinen zajistit účast výrobce Vozidel na všech jednáních ke schvalování detailů Vozidel. Objednateli bude ze strany Dopravce a</w:t>
      </w:r>
      <w:r w:rsidR="00E817C2">
        <w:t> </w:t>
      </w:r>
      <w:r w:rsidRPr="00FA5FEF">
        <w:t>výrobce Vozidel nejprve představena navržená varianta řešení detailů Vozidel. Objednatel se následně vyjádří k navržené variantě a</w:t>
      </w:r>
      <w:r w:rsidR="00E817C2">
        <w:t> </w:t>
      </w:r>
      <w:r w:rsidRPr="00FA5FEF">
        <w:t>sdělí své případné požadavky na úpravy detailů Vozidel. Dopravce a</w:t>
      </w:r>
      <w:r w:rsidR="00E817C2">
        <w:t> </w:t>
      </w:r>
      <w:r w:rsidRPr="00FA5FEF">
        <w:t>výrobce Vozidel se k požadavkům Objednatele vyjádří. Dopravce a</w:t>
      </w:r>
      <w:r w:rsidR="00E817C2">
        <w:t> </w:t>
      </w:r>
      <w:r w:rsidRPr="00FA5FEF">
        <w:t xml:space="preserve">výrobce Vozidel jsou povinni vyvinout veškeré maximálně rozumně požadovatelné úsilí, aby požadavkům Objednatele vyhověli. Dopravce je povinen zajistit objednávku detailů </w:t>
      </w:r>
      <w:r>
        <w:t>V</w:t>
      </w:r>
      <w:r w:rsidRPr="00FA5FEF">
        <w:t xml:space="preserve">ozidel specifikovaných </w:t>
      </w:r>
      <w:r w:rsidRPr="00094C72">
        <w:t>v</w:t>
      </w:r>
      <w:r w:rsidR="000B7F62">
        <w:t> tomto odstavci</w:t>
      </w:r>
      <w:r w:rsidRPr="00FA5FEF">
        <w:t xml:space="preserve"> Smlouvy v kvalitě a</w:t>
      </w:r>
      <w:r w:rsidR="00E817C2">
        <w:t> </w:t>
      </w:r>
      <w:r w:rsidRPr="00FA5FEF">
        <w:t xml:space="preserve">provedení běžné na trhu </w:t>
      </w:r>
      <w:r>
        <w:t xml:space="preserve">kolejových </w:t>
      </w:r>
      <w:r w:rsidRPr="00FA5FEF">
        <w:t>vozidel pro regionální dopravu. V případě, že požadavky Objednatele budou znamenat nárůst či pokles nákladů oproti Dopravcem a</w:t>
      </w:r>
      <w:r w:rsidR="00E817C2">
        <w:t> </w:t>
      </w:r>
      <w:r w:rsidRPr="00FA5FEF">
        <w:t>výrobcem Vozidel navrhovanému řešení, jsou Dopravce a</w:t>
      </w:r>
      <w:r w:rsidR="00E817C2">
        <w:t> </w:t>
      </w:r>
      <w:r w:rsidRPr="00FA5FEF">
        <w:t>výrobce Vozidel povinni na tuto skutečnost Objednatele předem upozornit</w:t>
      </w:r>
      <w:r>
        <w:t>;</w:t>
      </w:r>
      <w:r w:rsidRPr="00FA5FEF">
        <w:t xml:space="preserve"> tyto změny nákladů budou řešeny jako </w:t>
      </w:r>
      <w:r w:rsidR="000B7F62">
        <w:t>Náklady na dodatečné požadavky Objednatele</w:t>
      </w:r>
      <w:r w:rsidRPr="00FA5FEF">
        <w:t xml:space="preserve">. Smluvní strany jsou v rámci procesu schvalování detailů Vozidel povinny postupovat tak, aby proces schvalování detailů Vozidel nevedl k nedodržení harmonogramu Předrealizačního období. V případě, že by požadavek Objednatele nebo další proces schvalování s ohledem na svou aktuální délku trvání vedl k nedodržení harmonogramu Předrealizačního období, je Dopravce povinen Objednatele na tuto skutečnost předem písemně upozornit. </w:t>
      </w:r>
      <w:r w:rsidR="000B7F62" w:rsidRPr="00FA5FEF">
        <w:t xml:space="preserve">Objednatelem </w:t>
      </w:r>
      <w:r w:rsidR="000B7F62">
        <w:t xml:space="preserve">budou </w:t>
      </w:r>
      <w:r w:rsidR="000B7F62" w:rsidRPr="00FA5FEF">
        <w:t xml:space="preserve">schvalovány </w:t>
      </w:r>
      <w:r w:rsidR="000B7F62">
        <w:t xml:space="preserve">tyto </w:t>
      </w:r>
      <w:r w:rsidR="000B7F62" w:rsidRPr="00FA5FEF">
        <w:t>detaily Vozidel</w:t>
      </w:r>
      <w:r w:rsidR="000B7F62">
        <w:t>:</w:t>
      </w:r>
      <w:r w:rsidR="00F51F88">
        <w:t xml:space="preserve"> </w:t>
      </w:r>
      <w:r w:rsidR="00F51F88" w:rsidRPr="00F51F88">
        <w:t>podoba povrchů, stropu, bočních stěn, podlah, držáků, madel, polic na zavazadla, rozmístění košů, barvy povrchů, materiály čalounění</w:t>
      </w:r>
      <w:r w:rsidR="00F51F88">
        <w:t>, sedačky</w:t>
      </w:r>
      <w:r w:rsidR="00F51F88" w:rsidRPr="00F51F88">
        <w:t xml:space="preserve"> </w:t>
      </w:r>
      <w:r w:rsidR="00F51F88">
        <w:t>(</w:t>
      </w:r>
      <w:r w:rsidR="00F51F88" w:rsidRPr="00F51F88">
        <w:t>ergonomie, loketní opěrky, zadní část sedadel</w:t>
      </w:r>
      <w:r w:rsidR="00F51F88">
        <w:t>), vnitřní</w:t>
      </w:r>
      <w:r w:rsidR="00161600">
        <w:t xml:space="preserve"> a vnější</w:t>
      </w:r>
      <w:r w:rsidR="00F51F88">
        <w:t xml:space="preserve"> </w:t>
      </w:r>
      <w:r w:rsidR="00161600">
        <w:t>elektronické</w:t>
      </w:r>
      <w:r w:rsidR="00F51F88">
        <w:t xml:space="preserve"> panely a jejich konkrétní technické řešení (umístění panelů ve vozidle, jednotný vzhled, zobrazované informace, grafika informačního systému), rozmístění </w:t>
      </w:r>
      <w:r w:rsidR="00161600">
        <w:t>elektronických</w:t>
      </w:r>
      <w:r w:rsidR="00F51F88">
        <w:t xml:space="preserve"> panelů ve Vozidle, z</w:t>
      </w:r>
      <w:r w:rsidR="00F51F88" w:rsidRPr="00F51F88">
        <w:t xml:space="preserve">ásuvky (aktuální norma </w:t>
      </w:r>
      <w:r w:rsidR="00F51F88">
        <w:t>a</w:t>
      </w:r>
      <w:r w:rsidR="00F51F88" w:rsidRPr="00F51F88">
        <w:t xml:space="preserve"> rozmístění)</w:t>
      </w:r>
      <w:r w:rsidR="00F51F88">
        <w:t>.</w:t>
      </w:r>
    </w:p>
    <w:p w14:paraId="73BC24E0" w14:textId="2BBD9CB0" w:rsidR="00B369E1" w:rsidRPr="009B1083" w:rsidRDefault="00B369E1" w:rsidP="00963E58">
      <w:pPr>
        <w:pStyle w:val="002slovantext"/>
      </w:pPr>
      <w:bookmarkStart w:id="10" w:name="_Ref213159089"/>
      <w:r w:rsidRPr="009B1083">
        <w:t>Dopravce je povinen neprodleně po upřesnění konkrétního typu Vozidel dodat Objednateli typové výkresy exteriéru a</w:t>
      </w:r>
      <w:r w:rsidR="00DD79F6" w:rsidRPr="009B1083">
        <w:t> </w:t>
      </w:r>
      <w:r w:rsidRPr="009B1083">
        <w:t>interiéru Vozidel v potřebné kvalitě a</w:t>
      </w:r>
      <w:r w:rsidR="00DD79F6" w:rsidRPr="009B1083">
        <w:t> </w:t>
      </w:r>
      <w:r w:rsidRPr="009B1083">
        <w:t>parametrech (detailní výkresy v otevřeném formátu a</w:t>
      </w:r>
      <w:r w:rsidR="00DD79F6" w:rsidRPr="009B1083">
        <w:t> </w:t>
      </w:r>
      <w:r w:rsidRPr="009B1083">
        <w:t>v křivkách) pro navržení vnějšího i</w:t>
      </w:r>
      <w:r w:rsidR="00DD79F6" w:rsidRPr="009B1083">
        <w:t> </w:t>
      </w:r>
      <w:r w:rsidRPr="009B1083">
        <w:t>vnitřního designu, a</w:t>
      </w:r>
      <w:r w:rsidR="00DD79F6" w:rsidRPr="009B1083">
        <w:t> </w:t>
      </w:r>
      <w:r w:rsidRPr="009B1083">
        <w:t>to v</w:t>
      </w:r>
      <w:r w:rsidR="00DD79F6" w:rsidRPr="009B1083">
        <w:t> </w:t>
      </w:r>
      <w:r w:rsidRPr="009B1083">
        <w:t>souladu s</w:t>
      </w:r>
      <w:r w:rsidR="00DD79F6" w:rsidRPr="009B1083">
        <w:t> </w:t>
      </w:r>
      <w:r w:rsidRPr="009B1083">
        <w:t xml:space="preserve">přílohou </w:t>
      </w:r>
      <w:r w:rsidR="00302BDC" w:rsidRPr="009B1083">
        <w:t xml:space="preserve">č. </w:t>
      </w:r>
      <w:r w:rsidR="00EC08E3">
        <w:fldChar w:fldCharType="begin"/>
      </w:r>
      <w:r w:rsidR="00EC08E3">
        <w:instrText xml:space="preserve"> REF _Ref210683178 \n \h </w:instrText>
      </w:r>
      <w:r w:rsidR="008E46CC">
        <w:instrText xml:space="preserve"> \* MERGEFORMAT </w:instrText>
      </w:r>
      <w:r w:rsidR="00EC08E3">
        <w:fldChar w:fldCharType="separate"/>
      </w:r>
      <w:r w:rsidR="00894D11">
        <w:t>3</w:t>
      </w:r>
      <w:r w:rsidR="00EC08E3">
        <w:fldChar w:fldCharType="end"/>
      </w:r>
      <w:r w:rsidR="00EC08E3">
        <w:t xml:space="preserve"> </w:t>
      </w:r>
      <w:r w:rsidRPr="009B1083">
        <w:t>Smlouvy. Objednatel je povinen do 30 dnů od obdržení potřebné dokumentace dodat Dopravci finální grafický návrh základního barevného řešení exteriéru i</w:t>
      </w:r>
      <w:r w:rsidR="00DD79F6" w:rsidRPr="009B1083">
        <w:t> </w:t>
      </w:r>
      <w:r w:rsidRPr="009B1083">
        <w:t>interiéru Vozidel a dále do 60 dnů od obdržení potřebné dokumentace dodat kompletní barevné řešení (schéma) interiéru a</w:t>
      </w:r>
      <w:r w:rsidR="003C4E9C" w:rsidRPr="009B1083">
        <w:t> </w:t>
      </w:r>
      <w:r w:rsidRPr="009B1083">
        <w:t xml:space="preserve">exteriéru Vozidel. Dopravce na základě obdržené dokumentace do 30 dnů připraví 3D vizualizaci Vozidel dle barevného řešení stanoveného Objednatelem. Dopravce má nárok na úhradu vícenákladů vzniklých v důsledku nedodržení uvedených lhůt Objednatelem. Tyto případné vícenáklady budou hrazeny postupem podle čl. </w:t>
      </w:r>
      <w:r w:rsidR="00ED7D6A" w:rsidRPr="009B1083">
        <w:fldChar w:fldCharType="begin"/>
      </w:r>
      <w:r w:rsidR="00ED7D6A" w:rsidRPr="009B1083">
        <w:instrText xml:space="preserve"> REF _Ref209597876 \r \h </w:instrText>
      </w:r>
      <w:r w:rsidR="009B1083">
        <w:instrText xml:space="preserve"> \* MERGEFORMAT </w:instrText>
      </w:r>
      <w:r w:rsidR="00ED7D6A" w:rsidRPr="009B1083">
        <w:fldChar w:fldCharType="separate"/>
      </w:r>
      <w:r w:rsidR="00894D11">
        <w:t>13</w:t>
      </w:r>
      <w:r w:rsidR="00ED7D6A" w:rsidRPr="009B1083">
        <w:fldChar w:fldCharType="end"/>
      </w:r>
      <w:r w:rsidR="00F61EF2" w:rsidRPr="009B1083">
        <w:t xml:space="preserve"> </w:t>
      </w:r>
      <w:r w:rsidRPr="009B1083">
        <w:t>této Smlouvy.</w:t>
      </w:r>
      <w:bookmarkEnd w:id="10"/>
    </w:p>
    <w:p w14:paraId="6544004C" w14:textId="2ED5DD05" w:rsidR="007650D9" w:rsidRDefault="007650D9" w:rsidP="00963E58">
      <w:pPr>
        <w:pStyle w:val="001slovannadpis"/>
      </w:pPr>
      <w:bookmarkStart w:id="11" w:name="_Ref209597937"/>
      <w:bookmarkEnd w:id="6"/>
      <w:r>
        <w:lastRenderedPageBreak/>
        <w:t>STAV TECHNIKY</w:t>
      </w:r>
      <w:r w:rsidR="004E47A0">
        <w:t xml:space="preserve"> A </w:t>
      </w:r>
      <w:r>
        <w:t>NÁKLADY NA ZMĚNY</w:t>
      </w:r>
      <w:bookmarkEnd w:id="11"/>
    </w:p>
    <w:p w14:paraId="3162963A" w14:textId="3D13EEC7" w:rsidR="007650D9" w:rsidRDefault="007650D9" w:rsidP="00963E58">
      <w:pPr>
        <w:pStyle w:val="002slovantext"/>
      </w:pPr>
      <w:r w:rsidRPr="00F006D4">
        <w:t>Rozhodujícím stavem techniky pro účely této Smlouvy je stav techniky platný k</w:t>
      </w:r>
      <w:r w:rsidR="0069480C">
        <w:t> Základnímu datu.</w:t>
      </w:r>
      <w:r w:rsidRPr="007650D9">
        <w:t xml:space="preserve"> Tento stav techniky zahrnuje všechny tehdy dostupné technické standardy, normy, pravidla a obecně v daném odvětví uznávané postupy platné pro předmět plnění této Smlouvy, tj. externí skutečnosti vzniklé nezávisle na vůli Smluvních stran, výrobce Vozidel apod. Jakékoli technické změny, upgrady či aktualizace po Základním datu jsou považovány za změny stavu techniky, které mohou vyžadovat úpravy nákladů. V případě úhrady nákladů Dopravce bude postupováno podle ustanovení pro úhradu </w:t>
      </w:r>
      <w:r w:rsidR="00F006D4">
        <w:t>Nákladů na dodatečné požadavky Objednatele</w:t>
      </w:r>
      <w:r>
        <w:t>.</w:t>
      </w:r>
    </w:p>
    <w:p w14:paraId="00CA0644" w14:textId="4108C564" w:rsidR="007650D9" w:rsidRDefault="007650D9" w:rsidP="00963E58">
      <w:pPr>
        <w:pStyle w:val="002slovantext"/>
      </w:pPr>
      <w:r w:rsidRPr="00E55548">
        <w:t xml:space="preserve">Pokud </w:t>
      </w:r>
      <w:r w:rsidRPr="007650D9">
        <w:t>po Základním datu dojde k</w:t>
      </w:r>
      <w:r w:rsidR="003C4E9C">
        <w:t> </w:t>
      </w:r>
      <w:r w:rsidRPr="007650D9">
        <w:t>technickým změnám, které Dopravce jednající s odbornou péčí nemohl předvídat, Objednatel se zavazuje uhradit veškeré náklady spojené s</w:t>
      </w:r>
      <w:r w:rsidR="003C4E9C">
        <w:t> </w:t>
      </w:r>
      <w:r w:rsidRPr="007650D9">
        <w:t>implementací těchto změn. Nepředvídatelnými změnami se rozumí změny, které nebyly technicky ani právně dostupné k</w:t>
      </w:r>
      <w:r w:rsidR="00970C73">
        <w:t> </w:t>
      </w:r>
      <w:r w:rsidRPr="007650D9">
        <w:t>Základnímu datu a</w:t>
      </w:r>
      <w:r w:rsidR="003C4E9C">
        <w:t> </w:t>
      </w:r>
      <w:r w:rsidRPr="007650D9">
        <w:t xml:space="preserve">které mají zásadní vliv na plnění Smlouvy. Smluvní strany se dohodly, že hrazeny nebudou marginální náklady, </w:t>
      </w:r>
      <w:r w:rsidR="001E6817">
        <w:t xml:space="preserve">tedy náklady, </w:t>
      </w:r>
      <w:r w:rsidR="001E6817" w:rsidRPr="001E6817">
        <w:t>jejich</w:t>
      </w:r>
      <w:r w:rsidR="001E6817">
        <w:t>ž</w:t>
      </w:r>
      <w:r w:rsidR="001E6817" w:rsidRPr="001E6817">
        <w:t xml:space="preserve"> výše je vzhledem k celkovým nákladům na provozování Veřejné služby podle této Smlouvy</w:t>
      </w:r>
      <w:r w:rsidR="00617544">
        <w:t xml:space="preserve"> </w:t>
      </w:r>
      <w:r w:rsidR="00617544" w:rsidRPr="001E6817">
        <w:t>zanedbatelná</w:t>
      </w:r>
      <w:r w:rsidR="001E6817" w:rsidRPr="001E6817">
        <w:t>,</w:t>
      </w:r>
      <w:r w:rsidR="001E6817">
        <w:t xml:space="preserve"> </w:t>
      </w:r>
      <w:r w:rsidR="00D97A6E">
        <w:t xml:space="preserve">a </w:t>
      </w:r>
      <w:r w:rsidRPr="007650D9">
        <w:t>u</w:t>
      </w:r>
      <w:r w:rsidR="003C4E9C">
        <w:t> </w:t>
      </w:r>
      <w:r w:rsidRPr="007650D9">
        <w:t>kterých lze spravedlivě požadovat, aby je nesl Dopravce.</w:t>
      </w:r>
    </w:p>
    <w:p w14:paraId="08918C0F" w14:textId="7B0F6646" w:rsidR="007650D9" w:rsidRDefault="007650D9" w:rsidP="00963E58">
      <w:pPr>
        <w:pStyle w:val="002slovantext"/>
      </w:pPr>
      <w:r w:rsidRPr="007650D9">
        <w:t>Pokud Dopravce jednající s odbornou péčí mohl technické změny předvídat, ale nebylo možné přesně předpokládat jejich náklady nebo dopady na plnění Smlouvy, Objednatel uhradí veškeré skutečné náklady na implementaci těchto změn. V</w:t>
      </w:r>
      <w:r w:rsidR="00C44B15">
        <w:t> </w:t>
      </w:r>
      <w:r w:rsidRPr="007650D9">
        <w:t>takovém případě Dopravce doloží, že technická změna byla předvídatelná, ale její přesné ocenění nebylo možné v</w:t>
      </w:r>
      <w:r w:rsidR="00C44B15">
        <w:t> </w:t>
      </w:r>
      <w:r w:rsidRPr="007650D9">
        <w:t>době podání nabídky.</w:t>
      </w:r>
    </w:p>
    <w:p w14:paraId="1E9E613F" w14:textId="0B3284BF" w:rsidR="007650D9" w:rsidRPr="007650D9" w:rsidRDefault="007650D9" w:rsidP="00963E58">
      <w:pPr>
        <w:pStyle w:val="002slovantext"/>
      </w:pPr>
      <w:r w:rsidRPr="007650D9">
        <w:t>V případě, že technické změny byly předvídatelné a</w:t>
      </w:r>
      <w:r w:rsidR="00C44B15">
        <w:t> </w:t>
      </w:r>
      <w:r w:rsidRPr="007650D9">
        <w:t>Dopravce měl možnost jejich náklady ocenit v</w:t>
      </w:r>
      <w:r w:rsidR="00C44B15">
        <w:t> </w:t>
      </w:r>
      <w:r w:rsidRPr="007650D9">
        <w:t>době podání nabídky, Objednatel uhradí pouze rozdíl mezi náklady, které Dopravce jednající s odbornou péčí mohl očekávat na základě tehdy dostupných informací, a</w:t>
      </w:r>
      <w:r w:rsidR="00C44B15">
        <w:t> </w:t>
      </w:r>
      <w:r w:rsidRPr="007650D9">
        <w:t>skutečnými náklady na implementaci změn. Tento rozdíl musí Dopravce řádně zdokumentovat a</w:t>
      </w:r>
      <w:r w:rsidR="00C44B15">
        <w:t> </w:t>
      </w:r>
      <w:r w:rsidRPr="007650D9">
        <w:t>prokázat jeho oprávněnost.</w:t>
      </w:r>
    </w:p>
    <w:p w14:paraId="757C2EF0" w14:textId="63054D34" w:rsidR="007650D9" w:rsidRDefault="007650D9" w:rsidP="00963E58">
      <w:pPr>
        <w:pStyle w:val="002slovantext"/>
      </w:pPr>
      <w:r w:rsidRPr="00FA5FEF">
        <w:t>Dopravce je povinen předložit Objednateli veškeré relevantní doklady k</w:t>
      </w:r>
      <w:r w:rsidR="00970C73">
        <w:t> </w:t>
      </w:r>
      <w:r w:rsidRPr="00FA5FEF">
        <w:t>technickým změnám, včetně dokumentace o</w:t>
      </w:r>
      <w:r w:rsidR="00970C73">
        <w:t> </w:t>
      </w:r>
      <w:r w:rsidRPr="00FA5FEF">
        <w:t>předvídatelnosti změn a</w:t>
      </w:r>
      <w:r w:rsidR="00970C73">
        <w:t> </w:t>
      </w:r>
      <w:r w:rsidRPr="00FA5FEF">
        <w:t>jejich náklad</w:t>
      </w:r>
      <w:r>
        <w:t>ech</w:t>
      </w:r>
      <w:r w:rsidRPr="00FA5FEF">
        <w:t>. Jakékoli náklady na změny techniky musí být předem schváleny Objednatelem, přičemž Objednatel není povinen hradit neodůvodněné nebo nadbytečné náklady, které nejsou v</w:t>
      </w:r>
      <w:r w:rsidR="00970C73">
        <w:t> </w:t>
      </w:r>
      <w:r w:rsidRPr="00FA5FEF">
        <w:t>souladu s</w:t>
      </w:r>
      <w:r w:rsidR="00970C73">
        <w:t> </w:t>
      </w:r>
      <w:r w:rsidRPr="00FA5FEF">
        <w:t>výše uvedenými pravidly.</w:t>
      </w:r>
    </w:p>
    <w:p w14:paraId="4AD9A402" w14:textId="033AC9DC" w:rsidR="007650D9" w:rsidRDefault="007650D9" w:rsidP="00963E58">
      <w:pPr>
        <w:pStyle w:val="001slovannadpis"/>
      </w:pPr>
      <w:bookmarkStart w:id="12" w:name="_Ref210680320"/>
      <w:r>
        <w:t>VOZIDLA</w:t>
      </w:r>
      <w:bookmarkEnd w:id="12"/>
    </w:p>
    <w:p w14:paraId="766BD9C3" w14:textId="1FC01591" w:rsidR="007650D9" w:rsidRPr="00D21C7E" w:rsidRDefault="007650D9" w:rsidP="00963E58">
      <w:pPr>
        <w:pStyle w:val="002slovantext"/>
      </w:pPr>
      <w:r w:rsidRPr="007650D9">
        <w:t xml:space="preserve">Smluvní strany </w:t>
      </w:r>
      <w:r w:rsidRPr="00D21C7E">
        <w:t>se dohodly, že Dopravce je povinen zajišťovat Veřejné služby podle této Smlouvy zejména Řádnými vozidly, jejichž přehled je uveden v</w:t>
      </w:r>
      <w:r w:rsidR="00D21C7E" w:rsidRPr="00D21C7E">
        <w:t xml:space="preserve"> Příloze č. </w:t>
      </w:r>
      <w:r w:rsidR="00D21C7E" w:rsidRPr="00D21C7E">
        <w:fldChar w:fldCharType="begin"/>
      </w:r>
      <w:r w:rsidR="00D21C7E" w:rsidRPr="00D21C7E">
        <w:instrText xml:space="preserve"> REF _Ref210680677 \n \h </w:instrText>
      </w:r>
      <w:r w:rsidR="00D21C7E">
        <w:instrText xml:space="preserve"> \* MERGEFORMAT </w:instrText>
      </w:r>
      <w:r w:rsidR="00D21C7E" w:rsidRPr="00D21C7E">
        <w:fldChar w:fldCharType="separate"/>
      </w:r>
      <w:r w:rsidR="00894D11">
        <w:t>13</w:t>
      </w:r>
      <w:r w:rsidR="00D21C7E" w:rsidRPr="00D21C7E">
        <w:fldChar w:fldCharType="end"/>
      </w:r>
      <w:r w:rsidRPr="00D21C7E">
        <w:t xml:space="preserve"> této Smlouvy.</w:t>
      </w:r>
    </w:p>
    <w:p w14:paraId="228E146A" w14:textId="331FD9B3" w:rsidR="007650D9" w:rsidRPr="007650D9" w:rsidRDefault="007650D9" w:rsidP="00963E58">
      <w:pPr>
        <w:pStyle w:val="002slovantext"/>
      </w:pPr>
      <w:r w:rsidRPr="007650D9">
        <w:t>Řádná vozidla musí splňovat požadavky stanovené touto Smlouvou a</w:t>
      </w:r>
      <w:r w:rsidR="00970C73">
        <w:t> </w:t>
      </w:r>
      <w:r w:rsidRPr="007650D9">
        <w:t>jejími přílohami. Pokud jsou na Řádných vozidlech zjištěny vady, které samy o</w:t>
      </w:r>
      <w:r w:rsidR="00970C73">
        <w:t> </w:t>
      </w:r>
      <w:r w:rsidRPr="007650D9">
        <w:t>sobě ani v</w:t>
      </w:r>
      <w:r w:rsidR="00DE08A1">
        <w:t> </w:t>
      </w:r>
      <w:r w:rsidRPr="007650D9">
        <w:t>souhrnu nebrání jejich řádnému užívání pro účely této Smlouvy a</w:t>
      </w:r>
      <w:r w:rsidR="00DE08A1">
        <w:t> </w:t>
      </w:r>
      <w:r w:rsidRPr="007650D9">
        <w:t>není je možné odstranit, je Dopravce povinen poskytnout Objednateli přiměřenou slevu (snížit Kompenzaci) nebo jinou formu vypořádání, na které se Smluvní strany dohodnou. V</w:t>
      </w:r>
      <w:r w:rsidR="00DE08A1">
        <w:t> </w:t>
      </w:r>
      <w:r w:rsidRPr="007650D9">
        <w:t>případě vad, které lze odstranit, je Dopravce povinen vady odstranit ve lhůtě přiměřené jejich povaze a</w:t>
      </w:r>
      <w:r w:rsidR="00DE08A1">
        <w:t> </w:t>
      </w:r>
      <w:r w:rsidRPr="007650D9">
        <w:t>rozsahu. Pokud by náklady na odstranění vady byly nepřiměřené vzhledem k</w:t>
      </w:r>
      <w:r w:rsidR="00DE08A1">
        <w:t> </w:t>
      </w:r>
      <w:r w:rsidRPr="007650D9">
        <w:t>povaze vady a</w:t>
      </w:r>
      <w:r w:rsidR="00DE08A1">
        <w:t> </w:t>
      </w:r>
      <w:r w:rsidRPr="007650D9">
        <w:t>jejímu dopadu na užívání vozidla, je Dopravce oprávněn místo odstranění vady poskytnout Objednateli přiměřenou slevu (snížit Kompenzaci) nebo jiné vyrovnání, na kterém se Smluvní strany dohodnou, přičemž při vyjednávání o</w:t>
      </w:r>
      <w:r w:rsidR="00DE08A1">
        <w:t> </w:t>
      </w:r>
      <w:r w:rsidRPr="007650D9">
        <w:t>vyrovnání jsou Smluvní strany povinny jednat v</w:t>
      </w:r>
      <w:r w:rsidR="00DE08A1">
        <w:t> </w:t>
      </w:r>
      <w:r w:rsidRPr="007650D9">
        <w:t xml:space="preserve">dobré víře </w:t>
      </w:r>
      <w:r w:rsidRPr="007650D9">
        <w:lastRenderedPageBreak/>
        <w:t>a</w:t>
      </w:r>
      <w:r w:rsidR="00DE08A1">
        <w:t> </w:t>
      </w:r>
      <w:r w:rsidRPr="007650D9">
        <w:t>přihlížet k</w:t>
      </w:r>
      <w:r w:rsidR="00DE08A1">
        <w:t> </w:t>
      </w:r>
      <w:r w:rsidRPr="007650D9">
        <w:t>povaze vad, jejich dopadu na užívání vozidel, výši nákladů na jejich odstranění a</w:t>
      </w:r>
      <w:r w:rsidR="00DE08A1">
        <w:t> </w:t>
      </w:r>
      <w:r w:rsidRPr="007650D9">
        <w:t>k</w:t>
      </w:r>
      <w:r w:rsidR="00DE08A1">
        <w:t> </w:t>
      </w:r>
      <w:r w:rsidRPr="007650D9">
        <w:t>okolnostem konkrétního případu.</w:t>
      </w:r>
    </w:p>
    <w:p w14:paraId="2651DB38" w14:textId="7BE3B535" w:rsidR="007650D9" w:rsidRPr="00DD7767" w:rsidRDefault="007650D9" w:rsidP="00963E58">
      <w:pPr>
        <w:pStyle w:val="002slovantext"/>
      </w:pPr>
      <w:r w:rsidRPr="00DD7767">
        <w:t xml:space="preserve">Celkový Výchozí </w:t>
      </w:r>
      <w:r w:rsidR="0069480C" w:rsidRPr="00DD7767">
        <w:t xml:space="preserve">počet </w:t>
      </w:r>
      <w:r w:rsidR="00507D3B" w:rsidRPr="00DD7767">
        <w:t>V</w:t>
      </w:r>
      <w:r w:rsidRPr="00DD7767">
        <w:t>ozidel v</w:t>
      </w:r>
      <w:r w:rsidR="005D2A93" w:rsidRPr="00DD7767">
        <w:t> </w:t>
      </w:r>
      <w:r w:rsidRPr="00DD7767">
        <w:t xml:space="preserve">provozním souboru je uveden v příloze </w:t>
      </w:r>
      <w:r w:rsidR="00762331" w:rsidRPr="00DD7767">
        <w:t xml:space="preserve">č. </w:t>
      </w:r>
      <w:r w:rsidR="00762331" w:rsidRPr="00DD7767">
        <w:fldChar w:fldCharType="begin"/>
      </w:r>
      <w:r w:rsidR="00762331" w:rsidRPr="00DD7767">
        <w:instrText xml:space="preserve"> REF _Ref210680256 \n \h </w:instrText>
      </w:r>
      <w:r w:rsidR="00DD7767">
        <w:instrText xml:space="preserve"> \* MERGEFORMAT </w:instrText>
      </w:r>
      <w:r w:rsidR="00762331" w:rsidRPr="00DD7767">
        <w:fldChar w:fldCharType="separate"/>
      </w:r>
      <w:r w:rsidR="00894D11">
        <w:t>9</w:t>
      </w:r>
      <w:r w:rsidR="00762331" w:rsidRPr="00DD7767">
        <w:fldChar w:fldCharType="end"/>
      </w:r>
      <w:r w:rsidR="00762331" w:rsidRPr="00DD7767">
        <w:t xml:space="preserve"> této</w:t>
      </w:r>
      <w:r w:rsidRPr="00DD7767">
        <w:t xml:space="preserve"> Smlouvy (Výchozí počet vlakových jednotek). Počet Záložních vozidel si stanoví Dopravce sám dle vlastního uvážení a</w:t>
      </w:r>
      <w:r w:rsidR="005D2A93" w:rsidRPr="00DD7767">
        <w:t> </w:t>
      </w:r>
      <w:r w:rsidRPr="00DD7767">
        <w:t xml:space="preserve">potřeby, při současném dodržení Objednatelem požadovaného minimálního počtu Záložních vozidel, který činí 10 % z celkového aktuálního počtu </w:t>
      </w:r>
      <w:r w:rsidR="00FC2297">
        <w:t>turnusových</w:t>
      </w:r>
      <w:r w:rsidR="00F35E3C">
        <w:t xml:space="preserve"> </w:t>
      </w:r>
      <w:r w:rsidR="00FC2297">
        <w:t>V</w:t>
      </w:r>
      <w:r w:rsidRPr="00DD7767">
        <w:t>ozidel se zaokrouhlením na celé jedno Vozidlo nahoru.</w:t>
      </w:r>
    </w:p>
    <w:p w14:paraId="64FCB052" w14:textId="64A9ABF0" w:rsidR="009F4F04" w:rsidRPr="00DD7767" w:rsidRDefault="009F4F04" w:rsidP="00963E58">
      <w:pPr>
        <w:pStyle w:val="002slovantext"/>
      </w:pPr>
      <w:bookmarkStart w:id="13" w:name="_Ref213149793"/>
      <w:r w:rsidRPr="00DD7767">
        <w:t xml:space="preserve">Dopravce je povinen neprodleně informovat Objednatele o jakýchkoliv změnách ve složení vozidlového parku a jeho vybavení určeného pro plnění závazku Veřejné služby podle této Smlouvy, zejména pak o všech skutečnostech, které by mohly mít vliv na plnění povinností podle této Smlouvy, a to zejména předáním kopie technické dokumentace Vozidla určeného k plnění závazku Veřejné služby podle této Smlouvy; to neplatí pro Náhradní vozidlo. Dopravce není oprávněn nasadit na Dopravní výkony, jež jsou předmětem této Smlouvy, vozidlo, </w:t>
      </w:r>
      <w:r w:rsidR="00DD7767" w:rsidRPr="00DD7767">
        <w:t>které nebylo Objednatelem</w:t>
      </w:r>
      <w:r w:rsidRPr="00DD7767">
        <w:t xml:space="preserve"> </w:t>
      </w:r>
      <w:r w:rsidR="0048662A">
        <w:t>certifikováno</w:t>
      </w:r>
      <w:r w:rsidRPr="00DD7767">
        <w:t xml:space="preserve"> pro provoz v</w:t>
      </w:r>
      <w:r w:rsidR="00F66D6B" w:rsidRPr="00DD7767">
        <w:t>e</w:t>
      </w:r>
      <w:r w:rsidRPr="00DD7767">
        <w:t xml:space="preserve"> </w:t>
      </w:r>
      <w:r w:rsidR="00F66D6B" w:rsidRPr="00DD7767">
        <w:t>VDV</w:t>
      </w:r>
      <w:r w:rsidRPr="00DD7767">
        <w:t>,</w:t>
      </w:r>
      <w:r w:rsidR="004E47A0" w:rsidRPr="00DD7767">
        <w:t xml:space="preserve"> s </w:t>
      </w:r>
      <w:r w:rsidRPr="00DD7767">
        <w:t>výjimkou Náhradního vozidla.</w:t>
      </w:r>
      <w:r w:rsidR="00C119AC">
        <w:t xml:space="preserve"> Náhradní vozidlo musí mít kapacitu odpovídající kapacitě Řádného vozidla, které mělo zajišťovat nahrazovaný dopravní výkon. Pokud byla k dopravnímu výkonu objednána vlaková četa, je Dopravce povinen zajisti</w:t>
      </w:r>
      <w:r w:rsidR="002E7FC0">
        <w:t xml:space="preserve">, </w:t>
      </w:r>
      <w:r w:rsidR="002E7FC0" w:rsidRPr="002E7FC0">
        <w:t>aby byla vlaková četa přítomna rovněž v Náhradním vozidle zajišťujícím tento dopravní výkon</w:t>
      </w:r>
      <w:r w:rsidR="00C119AC">
        <w:t>.</w:t>
      </w:r>
      <w:r w:rsidRPr="00DD7767">
        <w:t xml:space="preserve"> Nasazením Náhradního vozidla dle této Smlouvy není dotčeno právo Objednatele uložit Dopravci smluvní pokuty dle této Smlouvy a</w:t>
      </w:r>
      <w:r w:rsidR="00DA1DC3" w:rsidRPr="00DD7767">
        <w:t> </w:t>
      </w:r>
      <w:r w:rsidRPr="00DD7767">
        <w:t>jejích příloh.</w:t>
      </w:r>
      <w:bookmarkEnd w:id="13"/>
    </w:p>
    <w:p w14:paraId="046CE7AC" w14:textId="42005672" w:rsidR="00DD6ABB" w:rsidRPr="00DD6ABB" w:rsidRDefault="00DD6ABB" w:rsidP="00963E58">
      <w:pPr>
        <w:pStyle w:val="002slovantext"/>
      </w:pPr>
      <w:r w:rsidRPr="00DD6ABB">
        <w:t>Objednatel se může s</w:t>
      </w:r>
      <w:r w:rsidR="00BF0DCC">
        <w:t> </w:t>
      </w:r>
      <w:r w:rsidRPr="00DD6ABB">
        <w:t>Dopravcem dohodnout na nasazení Dočasného vozidla. Dopravce se zavazuje minimalizovat rozsah výkonů vykonávaných Dočasným vozidlem a</w:t>
      </w:r>
      <w:r w:rsidR="00BF0DCC">
        <w:t> </w:t>
      </w:r>
      <w:r w:rsidRPr="00DD6ABB">
        <w:t>využívat je přednostně jako Záložní vozidlo</w:t>
      </w:r>
      <w:r w:rsidR="00DD7767">
        <w:t>, nedohodnou-li se Smluvní strany jinak</w:t>
      </w:r>
      <w:r w:rsidRPr="00DD6ABB">
        <w:t xml:space="preserve">. </w:t>
      </w:r>
    </w:p>
    <w:p w14:paraId="60FA50FD" w14:textId="2AC928EF" w:rsidR="0055289D" w:rsidRPr="00302BDC" w:rsidRDefault="0055289D" w:rsidP="00963E58">
      <w:pPr>
        <w:pStyle w:val="002slovantext"/>
      </w:pPr>
      <w:r w:rsidRPr="00302BDC">
        <w:t xml:space="preserve">Dopravce je povinen respektovat proces </w:t>
      </w:r>
      <w:r w:rsidR="0048662A">
        <w:t>certifikace</w:t>
      </w:r>
      <w:r w:rsidRPr="00302BDC">
        <w:t xml:space="preserve"> vozidla pro provoz </w:t>
      </w:r>
      <w:r w:rsidR="00F66D6B" w:rsidRPr="00302BDC">
        <w:t>ve VDV</w:t>
      </w:r>
      <w:r w:rsidR="00DD7767" w:rsidRPr="00302BDC">
        <w:t>.</w:t>
      </w:r>
      <w:r w:rsidR="004E47A0" w:rsidRPr="00302BDC">
        <w:t xml:space="preserve"> </w:t>
      </w:r>
      <w:r w:rsidR="0048662A">
        <w:t>Certifikací</w:t>
      </w:r>
      <w:r w:rsidR="00DD7767" w:rsidRPr="00302BDC">
        <w:t xml:space="preserve"> vozidla pro provoz ve VDV se rozumí ověření souladu vozidla s Technicko-provozními standardy</w:t>
      </w:r>
      <w:r w:rsidR="001F7542">
        <w:t xml:space="preserve"> VDV</w:t>
      </w:r>
      <w:r w:rsidR="00DD7767" w:rsidRPr="00302BDC">
        <w:t xml:space="preserve"> Objednatelem nebo jím pověřenou osobou</w:t>
      </w:r>
      <w:r w:rsidRPr="00302BDC">
        <w:t xml:space="preserve">. Náhradní vozidla neprochází procesem </w:t>
      </w:r>
      <w:r w:rsidR="005257B6">
        <w:t>certifikace</w:t>
      </w:r>
      <w:r w:rsidRPr="00302BDC">
        <w:t xml:space="preserve"> vozidla pro provoz </w:t>
      </w:r>
      <w:r w:rsidR="00F66D6B" w:rsidRPr="00302BDC">
        <w:t>ve VDV</w:t>
      </w:r>
      <w:r w:rsidRPr="00302BDC">
        <w:t xml:space="preserve"> dle této Smlouvy.</w:t>
      </w:r>
    </w:p>
    <w:p w14:paraId="7E01D41F" w14:textId="78E77B52" w:rsidR="0055289D" w:rsidRPr="007650D9" w:rsidRDefault="0055289D" w:rsidP="00963E58">
      <w:pPr>
        <w:pStyle w:val="002slovantext"/>
      </w:pPr>
      <w:r w:rsidRPr="007650D9">
        <w:t xml:space="preserve">Dopravce je povinen </w:t>
      </w:r>
      <w:r w:rsidR="00302BDC">
        <w:t>bezodkladně poté, jakmile je získá, nejpozději však před nasazením daného vozidla do provozu, nedohodnou-li se Smluvní strany jinak,</w:t>
      </w:r>
      <w:r w:rsidRPr="007650D9">
        <w:t xml:space="preserve"> </w:t>
      </w:r>
      <w:r w:rsidRPr="003E1146">
        <w:t>předat Objednateli kopie technických dokumentací všech Vozidel s výjimkou Náhradních vozidel, která bude pro plnění závazku Veřejné služby podle této Smlouvy provozovat. V termínech stanovených v</w:t>
      </w:r>
      <w:r w:rsidR="00302BDC" w:rsidRPr="003E1146">
        <w:t> </w:t>
      </w:r>
      <w:r w:rsidRPr="003E1146">
        <w:t>příloze</w:t>
      </w:r>
      <w:r w:rsidR="00302BDC" w:rsidRPr="003E1146">
        <w:t xml:space="preserve"> č.</w:t>
      </w:r>
      <w:r w:rsidRPr="003E1146">
        <w:t xml:space="preserve"> </w:t>
      </w:r>
      <w:r w:rsidR="00302BDC" w:rsidRPr="003E1146">
        <w:fldChar w:fldCharType="begin"/>
      </w:r>
      <w:r w:rsidR="00302BDC" w:rsidRPr="003E1146">
        <w:instrText xml:space="preserve"> REF _Ref210681853 \n \h </w:instrText>
      </w:r>
      <w:r w:rsidR="003E1146">
        <w:instrText xml:space="preserve"> \* MERGEFORMAT </w:instrText>
      </w:r>
      <w:r w:rsidR="00302BDC" w:rsidRPr="003E1146">
        <w:fldChar w:fldCharType="separate"/>
      </w:r>
      <w:r w:rsidR="00894D11">
        <w:t>11</w:t>
      </w:r>
      <w:r w:rsidR="00302BDC" w:rsidRPr="003E1146">
        <w:fldChar w:fldCharType="end"/>
      </w:r>
      <w:r w:rsidRPr="003E1146">
        <w:t xml:space="preserve"> Smlouvy musí být dokončena kontrola splnění podmínek vybavenosti Vozidel zejména z hlediska předepsaného </w:t>
      </w:r>
      <w:r w:rsidRPr="007650D9">
        <w:t xml:space="preserve">odbavovacího a informačního systému a dalších požadavků dle této Smlouvy; to neplatí pro Náhradní vozidla. </w:t>
      </w:r>
    </w:p>
    <w:p w14:paraId="27339DC7" w14:textId="09E3B182" w:rsidR="0055289D" w:rsidRPr="003E1146" w:rsidRDefault="0055289D" w:rsidP="00963E58">
      <w:pPr>
        <w:pStyle w:val="002slovantext"/>
      </w:pPr>
      <w:r w:rsidRPr="003E1146">
        <w:rPr>
          <w:noProof/>
        </w:rPr>
        <mc:AlternateContent>
          <mc:Choice Requires="wpi">
            <w:drawing>
              <wp:anchor distT="0" distB="0" distL="114300" distR="114300" simplePos="0" relativeHeight="251660288" behindDoc="0" locked="0" layoutInCell="1" allowOverlap="1" wp14:anchorId="38CB790F" wp14:editId="70F0104F">
                <wp:simplePos x="0" y="0"/>
                <wp:positionH relativeFrom="column">
                  <wp:posOffset>-3762435</wp:posOffset>
                </wp:positionH>
                <wp:positionV relativeFrom="paragraph">
                  <wp:posOffset>130738</wp:posOffset>
                </wp:positionV>
                <wp:extent cx="360" cy="360"/>
                <wp:effectExtent l="133350" t="228600" r="133350" b="228600"/>
                <wp:wrapNone/>
                <wp:docPr id="1199655407" name="Rukopis 1"/>
                <wp:cNvGraphicFramePr/>
                <a:graphic xmlns:a="http://schemas.openxmlformats.org/drawingml/2006/main">
                  <a:graphicData uri="http://schemas.microsoft.com/office/word/2010/wordprocessingInk">
                    <w14:contentPart bwMode="auto" r:id="rId7">
                      <w14:nvContentPartPr>
                        <w14:cNvContentPartPr/>
                      </w14:nvContentPartPr>
                      <w14:xfrm>
                        <a:off x="0" y="0"/>
                        <a:ext cx="360" cy="360"/>
                      </w14:xfrm>
                    </w14:contentPart>
                  </a:graphicData>
                </a:graphic>
              </wp:anchor>
            </w:drawing>
          </mc:Choice>
          <mc:Fallback>
            <w:pict>
              <v:shapetype w14:anchorId="27E5151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1" o:spid="_x0000_s1026" type="#_x0000_t75" style="position:absolute;margin-left:-303.35pt;margin-top:-3.85pt;width:14.25pt;height:28.4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">
                <v:imagedata r:id="rId13" o:title=""/>
              </v:shape>
            </w:pict>
          </mc:Fallback>
        </mc:AlternateContent>
      </w:r>
      <w:r w:rsidRPr="003E1146">
        <w:t>Dopravce je povinen realizovat závazné barevné provedení pro všechna Řádná vozidla, které stanoví Objednatel v</w:t>
      </w:r>
      <w:r w:rsidR="003E1146" w:rsidRPr="003E1146">
        <w:t> </w:t>
      </w:r>
      <w:r w:rsidRPr="003E1146">
        <w:t>příloze</w:t>
      </w:r>
      <w:r w:rsidR="003E1146" w:rsidRPr="003E1146">
        <w:t xml:space="preserve"> č.</w:t>
      </w:r>
      <w:r w:rsidRPr="003E1146">
        <w:t xml:space="preserve"> </w:t>
      </w:r>
      <w:r w:rsidR="003E1146" w:rsidRPr="003E1146">
        <w:fldChar w:fldCharType="begin"/>
      </w:r>
      <w:r w:rsidR="003E1146" w:rsidRPr="003E1146">
        <w:instrText xml:space="preserve"> REF _Ref210683178 \n \h </w:instrText>
      </w:r>
      <w:r w:rsidR="003E1146">
        <w:instrText xml:space="preserve"> \* MERGEFORMAT </w:instrText>
      </w:r>
      <w:r w:rsidR="003E1146" w:rsidRPr="003E1146">
        <w:fldChar w:fldCharType="separate"/>
      </w:r>
      <w:r w:rsidR="00894D11">
        <w:t>3</w:t>
      </w:r>
      <w:r w:rsidR="003E1146" w:rsidRPr="003E1146">
        <w:fldChar w:fldCharType="end"/>
      </w:r>
      <w:r w:rsidRPr="003E1146">
        <w:t xml:space="preserve"> této Smlouvy. Objednatel se může s Dopravcem dohodnout na závazném barevném provedení, které stanoví Objednatel </w:t>
      </w:r>
      <w:r w:rsidR="003E1146" w:rsidRPr="003E1146">
        <w:t xml:space="preserve">v příloze č. </w:t>
      </w:r>
      <w:r w:rsidR="003E1146" w:rsidRPr="003E1146">
        <w:fldChar w:fldCharType="begin"/>
      </w:r>
      <w:r w:rsidR="003E1146" w:rsidRPr="003E1146">
        <w:instrText xml:space="preserve"> REF _Ref210683178 \n \h </w:instrText>
      </w:r>
      <w:r w:rsidR="003E1146">
        <w:instrText xml:space="preserve"> \* MERGEFORMAT </w:instrText>
      </w:r>
      <w:r w:rsidR="003E1146" w:rsidRPr="003E1146">
        <w:fldChar w:fldCharType="separate"/>
      </w:r>
      <w:r w:rsidR="00894D11">
        <w:t>3</w:t>
      </w:r>
      <w:r w:rsidR="003E1146" w:rsidRPr="003E1146">
        <w:fldChar w:fldCharType="end"/>
      </w:r>
      <w:r w:rsidR="003E1146" w:rsidRPr="003E1146">
        <w:t xml:space="preserve"> </w:t>
      </w:r>
      <w:r w:rsidRPr="003E1146">
        <w:t>této Smlouvy, rovněž pro Dočasná vozidla.  Dopravce je povinen akceptovat dodatečná doplnění nebo úpravy závazného barevného provedení pro Vozidla</w:t>
      </w:r>
      <w:r w:rsidR="004E47A0" w:rsidRPr="003E1146">
        <w:t xml:space="preserve"> a </w:t>
      </w:r>
      <w:r w:rsidRPr="003E1146">
        <w:t xml:space="preserve">po projednání s Objednatelem úpravy na příslušných Vozidlech provést. Náklady na dodatečné úpravy na Vozidlech budou hrazeny postupem podle </w:t>
      </w:r>
      <w:r w:rsidR="00EB1A0C" w:rsidRPr="003E1146">
        <w:t xml:space="preserve">odst. </w:t>
      </w:r>
      <w:r w:rsidR="00507D3B" w:rsidRPr="003E1146">
        <w:fldChar w:fldCharType="begin"/>
      </w:r>
      <w:r w:rsidR="00507D3B" w:rsidRPr="003E1146">
        <w:instrText xml:space="preserve"> REF _Ref209597876 \r \h </w:instrText>
      </w:r>
      <w:r w:rsidR="003E1146">
        <w:instrText xml:space="preserve"> \* MERGEFORMAT </w:instrText>
      </w:r>
      <w:r w:rsidR="00507D3B" w:rsidRPr="003E1146">
        <w:fldChar w:fldCharType="separate"/>
      </w:r>
      <w:r w:rsidR="00894D11">
        <w:t>13</w:t>
      </w:r>
      <w:r w:rsidR="00507D3B" w:rsidRPr="003E1146">
        <w:fldChar w:fldCharType="end"/>
      </w:r>
      <w:r w:rsidR="001F443F" w:rsidRPr="003E1146">
        <w:t xml:space="preserve"> </w:t>
      </w:r>
      <w:r w:rsidRPr="003E1146">
        <w:t>této Smlouvy.</w:t>
      </w:r>
    </w:p>
    <w:p w14:paraId="617B9A40" w14:textId="5B9E83E7" w:rsidR="0055289D" w:rsidRPr="003E1146" w:rsidRDefault="0055289D" w:rsidP="00963E58">
      <w:pPr>
        <w:pStyle w:val="002slovantext"/>
      </w:pPr>
      <w:bookmarkStart w:id="14" w:name="_Ref207013784"/>
      <w:r w:rsidRPr="003E1146">
        <w:t>Dopravce je povinen na výzvu Objednatele předložit kompletní technickou dokumentaci</w:t>
      </w:r>
      <w:r w:rsidR="004E47A0" w:rsidRPr="003E1146">
        <w:t xml:space="preserve"> k </w:t>
      </w:r>
      <w:r w:rsidRPr="003E1146">
        <w:t>Řádným vozidlům ve lhůtě 15 (patnácti) kalendářních dnů od doručení výzvy. Tato dokumentace zahrnuje</w:t>
      </w:r>
      <w:r w:rsidR="004E47A0" w:rsidRPr="003E1146">
        <w:t xml:space="preserve"> </w:t>
      </w:r>
      <w:r w:rsidR="004E47A0" w:rsidRPr="003E1146">
        <w:lastRenderedPageBreak/>
        <w:t>i </w:t>
      </w:r>
      <w:r w:rsidRPr="003E1146">
        <w:t>údržbový plán vypracovaný výrobcem, který musí obsahovat plány záruční</w:t>
      </w:r>
      <w:r w:rsidR="004E47A0" w:rsidRPr="003E1146">
        <w:t xml:space="preserve"> a </w:t>
      </w:r>
      <w:r w:rsidRPr="003E1146">
        <w:t>provozní údržby</w:t>
      </w:r>
      <w:r w:rsidR="004E47A0" w:rsidRPr="003E1146">
        <w:t xml:space="preserve"> a </w:t>
      </w:r>
      <w:r w:rsidRPr="003E1146">
        <w:t>postupy pro opravy vyšších stupňů, včetně konkrétních postupů, požadavků na vybavení</w:t>
      </w:r>
      <w:r w:rsidR="004E47A0" w:rsidRPr="003E1146">
        <w:t xml:space="preserve"> a </w:t>
      </w:r>
      <w:r w:rsidRPr="003E1146">
        <w:t>použití náhradních dílů. Dokumentace musí být vyhotovena</w:t>
      </w:r>
      <w:r w:rsidR="004E47A0" w:rsidRPr="003E1146">
        <w:t xml:space="preserve"> v </w:t>
      </w:r>
      <w:r w:rsidRPr="003E1146">
        <w:t>českém jazyce</w:t>
      </w:r>
      <w:r w:rsidR="004E47A0" w:rsidRPr="003E1146">
        <w:t xml:space="preserve"> a </w:t>
      </w:r>
      <w:r w:rsidRPr="003E1146">
        <w:t>zahrnovat všechny informace nezbytné pro provoz, údržbu, diagnostiku</w:t>
      </w:r>
      <w:r w:rsidR="004E47A0" w:rsidRPr="003E1146">
        <w:t xml:space="preserve"> a </w:t>
      </w:r>
      <w:r w:rsidRPr="003E1146">
        <w:t>schválení vozidel příslušnými orgány.</w:t>
      </w:r>
      <w:bookmarkEnd w:id="14"/>
    </w:p>
    <w:p w14:paraId="5DD97020" w14:textId="214B8F6B" w:rsidR="0055289D" w:rsidRPr="003E1146" w:rsidRDefault="0055289D" w:rsidP="00963E58">
      <w:pPr>
        <w:pStyle w:val="002slovantext"/>
      </w:pPr>
      <w:bookmarkStart w:id="15" w:name="_Ref207013795"/>
      <w:r w:rsidRPr="003E1146">
        <w:t>Ke každému Řádnému vozidlu musí Dopravce na výzvu Objednatele předložit ve lhůtě 15 (patnácti) kalendářních dnů dokumentaci zahrnující technický popis vozidla, návod na obsluhu popisující správné používání vozidla</w:t>
      </w:r>
      <w:r w:rsidR="004E47A0" w:rsidRPr="003E1146">
        <w:t xml:space="preserve"> a </w:t>
      </w:r>
      <w:r w:rsidRPr="003E1146">
        <w:t>jeho vybavení, návod na údržbu od výrobce</w:t>
      </w:r>
      <w:r w:rsidR="004E47A0" w:rsidRPr="003E1146">
        <w:t xml:space="preserve"> s </w:t>
      </w:r>
      <w:r w:rsidRPr="003E1146">
        <w:t>plány záruční</w:t>
      </w:r>
      <w:r w:rsidR="004E47A0" w:rsidRPr="003E1146">
        <w:t xml:space="preserve"> a </w:t>
      </w:r>
      <w:r w:rsidRPr="003E1146">
        <w:t>provozní údržby, údaje</w:t>
      </w:r>
      <w:r w:rsidR="004E47A0" w:rsidRPr="003E1146">
        <w:t xml:space="preserve"> o </w:t>
      </w:r>
      <w:r w:rsidRPr="003E1146">
        <w:t>každé realizované opravě</w:t>
      </w:r>
      <w:r w:rsidR="004E47A0" w:rsidRPr="003E1146">
        <w:t xml:space="preserve"> v </w:t>
      </w:r>
      <w:r w:rsidRPr="003E1146">
        <w:t>rozsahu R1–R3 včetně popisu provedených prací</w:t>
      </w:r>
      <w:r w:rsidR="004E47A0" w:rsidRPr="003E1146">
        <w:t xml:space="preserve"> a </w:t>
      </w:r>
      <w:r w:rsidRPr="003E1146">
        <w:t>dokumentace vyměněných dílů</w:t>
      </w:r>
      <w:r w:rsidR="004E47A0" w:rsidRPr="003E1146">
        <w:t xml:space="preserve"> a </w:t>
      </w:r>
      <w:r w:rsidRPr="003E1146">
        <w:t>agregátů, informace</w:t>
      </w:r>
      <w:r w:rsidR="004E47A0" w:rsidRPr="003E1146">
        <w:t xml:space="preserve"> o </w:t>
      </w:r>
      <w:r w:rsidRPr="003E1146">
        <w:t>počtu najetých kilometrů od počátku provozu</w:t>
      </w:r>
      <w:r w:rsidR="004E47A0" w:rsidRPr="003E1146">
        <w:t xml:space="preserve"> i </w:t>
      </w:r>
      <w:r w:rsidRPr="003E1146">
        <w:t>mezi jednotlivými opravami, průkazy způsobilosti vozidla</w:t>
      </w:r>
      <w:r w:rsidR="004E47A0" w:rsidRPr="003E1146">
        <w:t xml:space="preserve"> a </w:t>
      </w:r>
      <w:r w:rsidRPr="003E1146">
        <w:t>určených technických zařízení (UTZ) včetně revizních zpráv, pokud jsou relevantní,</w:t>
      </w:r>
      <w:r w:rsidR="004E47A0" w:rsidRPr="003E1146">
        <w:t xml:space="preserve"> a </w:t>
      </w:r>
      <w:r w:rsidRPr="003E1146">
        <w:t>dostupnou výkresovou dokumentaci, která reflektuje veškeré změny provedené během životnosti vozidla.</w:t>
      </w:r>
      <w:bookmarkEnd w:id="15"/>
    </w:p>
    <w:p w14:paraId="79AF6485" w14:textId="1EA782CD" w:rsidR="0055289D" w:rsidRPr="003E1146" w:rsidRDefault="0055289D" w:rsidP="00963E58">
      <w:pPr>
        <w:pStyle w:val="002slovantext"/>
      </w:pPr>
      <w:bookmarkStart w:id="16" w:name="_Ref207013805"/>
      <w:r w:rsidRPr="003E1146">
        <w:t>Dopravce je rovněž povinen na výzvu Objednatele předložit ve lhůtě 15 (patnácti) kalendářních dnů dokumentaci vztahující se</w:t>
      </w:r>
      <w:r w:rsidR="004E47A0" w:rsidRPr="003E1146">
        <w:t xml:space="preserve"> k </w:t>
      </w:r>
      <w:r w:rsidRPr="003E1146">
        <w:t>celé dodávce Řádných vozidel, včetně katalogu náhradních dílů, seznamu kritických náhradních dílů, sestavenému výrobcem vozidel, výkresové dokumentace nezbytné pro údržbu</w:t>
      </w:r>
      <w:r w:rsidR="004E47A0" w:rsidRPr="003E1146">
        <w:t xml:space="preserve"> a </w:t>
      </w:r>
      <w:r w:rsidRPr="003E1146">
        <w:t>opravy,</w:t>
      </w:r>
      <w:r w:rsidR="004E47A0" w:rsidRPr="003E1146">
        <w:t xml:space="preserve"> a </w:t>
      </w:r>
      <w:r w:rsidRPr="003E1146">
        <w:t>schválených technických podmínek. Veškeré změny provedené během životnosti vozidel musí být vždy zohledněny</w:t>
      </w:r>
      <w:r w:rsidR="004E47A0" w:rsidRPr="003E1146">
        <w:t xml:space="preserve"> v </w:t>
      </w:r>
      <w:r w:rsidRPr="003E1146">
        <w:t>aktualizované dokumentaci, která bude na výzvu Objednatele předána spolu</w:t>
      </w:r>
      <w:r w:rsidR="004E47A0" w:rsidRPr="003E1146">
        <w:t xml:space="preserve"> s </w:t>
      </w:r>
      <w:r w:rsidRPr="003E1146">
        <w:t>popisem provedených úprav ve lhůtě 15 (patnácti) kalendářních dnů od doručení této výzvy. Informace</w:t>
      </w:r>
      <w:r w:rsidR="004E47A0" w:rsidRPr="003E1146">
        <w:t xml:space="preserve"> o </w:t>
      </w:r>
      <w:r w:rsidRPr="003E1146">
        <w:t>všech mimořádných opravách, prohlídkách</w:t>
      </w:r>
      <w:r w:rsidR="004E47A0" w:rsidRPr="003E1146">
        <w:t xml:space="preserve"> a </w:t>
      </w:r>
      <w:r w:rsidRPr="003E1146">
        <w:t>násilných poškozeních musí být na výzvu Objednatele předány ve lhůtě 15 (patnácti) kalendářních dnů od doručení této výzvy.</w:t>
      </w:r>
      <w:bookmarkEnd w:id="16"/>
    </w:p>
    <w:p w14:paraId="58B04DE8" w14:textId="5D44FBCF" w:rsidR="0055289D" w:rsidRPr="003E1146" w:rsidRDefault="0055289D" w:rsidP="00963E58">
      <w:pPr>
        <w:pStyle w:val="002slovantext"/>
      </w:pPr>
      <w:bookmarkStart w:id="17" w:name="_Ref207013816"/>
      <w:r w:rsidRPr="003E1146">
        <w:t>O běžné údržbě je Dopravce povinen Objednatele informovat, že byla provedena,</w:t>
      </w:r>
      <w:r w:rsidR="004E47A0" w:rsidRPr="003E1146">
        <w:t xml:space="preserve"> a </w:t>
      </w:r>
      <w:r w:rsidRPr="003E1146">
        <w:t>na vyžádání Objednatele zpřístupnit dokumentaci</w:t>
      </w:r>
      <w:r w:rsidR="004E47A0" w:rsidRPr="003E1146">
        <w:t xml:space="preserve"> k </w:t>
      </w:r>
      <w:r w:rsidRPr="003E1146">
        <w:t>této údržbě ve lhůtě 15 (patnácti) kalendářních dnů od doručení výzvy. Dokumentace musí být</w:t>
      </w:r>
      <w:r w:rsidR="004E47A0" w:rsidRPr="003E1146">
        <w:t xml:space="preserve"> v </w:t>
      </w:r>
      <w:r w:rsidRPr="003E1146">
        <w:t>souladu</w:t>
      </w:r>
      <w:r w:rsidR="004E47A0" w:rsidRPr="003E1146">
        <w:t xml:space="preserve"> s </w:t>
      </w:r>
      <w:r w:rsidRPr="003E1146">
        <w:t>údržbovým plánem, musí být zpřístupněna</w:t>
      </w:r>
      <w:r w:rsidR="004E47A0" w:rsidRPr="003E1146">
        <w:t xml:space="preserve"> v </w:t>
      </w:r>
      <w:r w:rsidRPr="003E1146">
        <w:t>rozsahu stanoveném podle požadavků ECM</w:t>
      </w:r>
      <w:r w:rsidR="004E47A0" w:rsidRPr="003E1146">
        <w:t xml:space="preserve"> a </w:t>
      </w:r>
      <w:r w:rsidRPr="003E1146">
        <w:t>dalších příslušných předpisů</w:t>
      </w:r>
      <w:r w:rsidR="004E47A0" w:rsidRPr="003E1146">
        <w:t xml:space="preserve"> a </w:t>
      </w:r>
      <w:r w:rsidRPr="003E1146">
        <w:t>slouží jako důkaz</w:t>
      </w:r>
      <w:r w:rsidR="004E47A0" w:rsidRPr="003E1146">
        <w:t xml:space="preserve"> o </w:t>
      </w:r>
      <w:r w:rsidRPr="003E1146">
        <w:t>správném</w:t>
      </w:r>
      <w:r w:rsidR="004E47A0" w:rsidRPr="003E1146">
        <w:t xml:space="preserve"> a </w:t>
      </w:r>
      <w:r w:rsidRPr="003E1146">
        <w:t>odpovědném provedení oprav</w:t>
      </w:r>
      <w:r w:rsidR="004E47A0" w:rsidRPr="003E1146">
        <w:t xml:space="preserve"> a </w:t>
      </w:r>
      <w:r w:rsidRPr="003E1146">
        <w:t>údržby</w:t>
      </w:r>
      <w:r w:rsidR="004E47A0" w:rsidRPr="003E1146">
        <w:t xml:space="preserve"> v </w:t>
      </w:r>
      <w:r w:rsidRPr="003E1146">
        <w:t>souladu</w:t>
      </w:r>
      <w:r w:rsidR="004E47A0" w:rsidRPr="003E1146">
        <w:t xml:space="preserve"> s </w:t>
      </w:r>
      <w:r w:rsidRPr="003E1146">
        <w:t>požadavky této Smlouvy. Všechny informace musí být předávány nebo zpřístupněny způsobem umožňujícím jejich efektivní využití pro kontrolu souladu</w:t>
      </w:r>
      <w:r w:rsidR="004E47A0" w:rsidRPr="003E1146">
        <w:t xml:space="preserve"> s </w:t>
      </w:r>
      <w:r w:rsidRPr="003E1146">
        <w:t>požadavky této Smlouvy.</w:t>
      </w:r>
      <w:bookmarkEnd w:id="17"/>
      <w:r w:rsidRPr="003E1146">
        <w:t xml:space="preserve"> </w:t>
      </w:r>
    </w:p>
    <w:p w14:paraId="7EA9A667" w14:textId="2E980C0D" w:rsidR="0055289D" w:rsidRPr="003E1146" w:rsidRDefault="0055289D" w:rsidP="00963E58">
      <w:pPr>
        <w:pStyle w:val="002slovantext"/>
      </w:pPr>
      <w:bookmarkStart w:id="18" w:name="_Ref209436096"/>
      <w:r w:rsidRPr="003E1146">
        <w:t>Objednatel má právo zajistit prohlídku Řádných vozidel</w:t>
      </w:r>
      <w:r w:rsidR="004E47A0" w:rsidRPr="003E1146">
        <w:t xml:space="preserve"> a </w:t>
      </w:r>
      <w:r w:rsidRPr="003E1146">
        <w:t>přezkoumání související dokumentace uvedené v tomto článku Smlouvy prostřednictvím nezávislého odborného subjektu. Tato prohlídka může zahrnovat kontrolu technického stavu vozidel, přezkoumání správnosti</w:t>
      </w:r>
      <w:r w:rsidR="004E47A0" w:rsidRPr="003E1146">
        <w:t xml:space="preserve"> a </w:t>
      </w:r>
      <w:r w:rsidRPr="003E1146">
        <w:t>úplnosti technické dokumentace, včetně údržbového plánu, a ověření souladu</w:t>
      </w:r>
      <w:r w:rsidR="004E47A0" w:rsidRPr="003E1146">
        <w:t xml:space="preserve"> s </w:t>
      </w:r>
      <w:r w:rsidRPr="003E1146">
        <w:t>požadavky stanovenými touto Smlouvou. Dopravce je povinen umožnit nezávislému subjektu přístup</w:t>
      </w:r>
      <w:r w:rsidR="004E47A0" w:rsidRPr="003E1146">
        <w:t xml:space="preserve"> k </w:t>
      </w:r>
      <w:r w:rsidRPr="003E1146">
        <w:t>vozidlům</w:t>
      </w:r>
      <w:r w:rsidR="004E47A0" w:rsidRPr="003E1146">
        <w:t xml:space="preserve"> a </w:t>
      </w:r>
      <w:r w:rsidRPr="003E1146">
        <w:t>příslušné dokumentaci</w:t>
      </w:r>
      <w:r w:rsidR="004E47A0" w:rsidRPr="003E1146">
        <w:t xml:space="preserve"> v </w:t>
      </w:r>
      <w:r w:rsidRPr="003E1146">
        <w:t>přiměřeném rozsahu</w:t>
      </w:r>
      <w:r w:rsidR="004E47A0" w:rsidRPr="003E1146">
        <w:t xml:space="preserve"> a </w:t>
      </w:r>
      <w:r w:rsidRPr="003E1146">
        <w:t>poskytovat veškerou nezbytnou součinnost. Náklady na nezávislou prohlídku hradí Objednatel, pokud</w:t>
      </w:r>
      <w:r w:rsidR="004E47A0" w:rsidRPr="003E1146">
        <w:t xml:space="preserve"> z </w:t>
      </w:r>
      <w:r w:rsidRPr="003E1146">
        <w:t>přezkoumání prostřednictvím nezávislého odborného subjektu nevyplyne, že vozidla nebo dokumentace nesplňují požadavky této Smlouvy,</w:t>
      </w:r>
      <w:r w:rsidR="004E47A0" w:rsidRPr="003E1146">
        <w:t xml:space="preserve"> v </w:t>
      </w:r>
      <w:r w:rsidRPr="003E1146">
        <w:t>takovém případě nese náklady Dopravce.</w:t>
      </w:r>
      <w:bookmarkEnd w:id="18"/>
    </w:p>
    <w:p w14:paraId="5C1230CF" w14:textId="64C171D2" w:rsidR="00DD6ABB" w:rsidRPr="003E1146" w:rsidRDefault="0055289D" w:rsidP="00963E58">
      <w:pPr>
        <w:pStyle w:val="002slovantext"/>
      </w:pPr>
      <w:r w:rsidRPr="003E1146">
        <w:t xml:space="preserve">V případě, že Dopravce nepředá dokumentaci dle odst. </w:t>
      </w:r>
      <w:r w:rsidR="008111E6" w:rsidRPr="003E1146">
        <w:fldChar w:fldCharType="begin"/>
      </w:r>
      <w:r w:rsidR="008111E6" w:rsidRPr="003E1146">
        <w:instrText xml:space="preserve"> REF _Ref207013784 \r \h </w:instrText>
      </w:r>
      <w:r w:rsidR="003E1146">
        <w:instrText xml:space="preserve"> \* MERGEFORMAT </w:instrText>
      </w:r>
      <w:r w:rsidR="008111E6" w:rsidRPr="003E1146">
        <w:fldChar w:fldCharType="separate"/>
      </w:r>
      <w:r w:rsidR="00894D11">
        <w:t>9.9</w:t>
      </w:r>
      <w:r w:rsidR="008111E6" w:rsidRPr="003E1146">
        <w:fldChar w:fldCharType="end"/>
      </w:r>
      <w:r w:rsidR="008111E6" w:rsidRPr="003E1146">
        <w:t xml:space="preserve">, </w:t>
      </w:r>
      <w:r w:rsidR="008111E6" w:rsidRPr="003E1146">
        <w:fldChar w:fldCharType="begin"/>
      </w:r>
      <w:r w:rsidR="008111E6" w:rsidRPr="003E1146">
        <w:instrText xml:space="preserve"> REF _Ref207013795 \r \h </w:instrText>
      </w:r>
      <w:r w:rsidR="003E1146">
        <w:instrText xml:space="preserve"> \* MERGEFORMAT </w:instrText>
      </w:r>
      <w:r w:rsidR="008111E6" w:rsidRPr="003E1146">
        <w:fldChar w:fldCharType="separate"/>
      </w:r>
      <w:r w:rsidR="00894D11">
        <w:t>9.10</w:t>
      </w:r>
      <w:r w:rsidR="008111E6" w:rsidRPr="003E1146">
        <w:fldChar w:fldCharType="end"/>
      </w:r>
      <w:r w:rsidR="008111E6" w:rsidRPr="003E1146">
        <w:t xml:space="preserve">, </w:t>
      </w:r>
      <w:r w:rsidR="008111E6" w:rsidRPr="003E1146">
        <w:fldChar w:fldCharType="begin"/>
      </w:r>
      <w:r w:rsidR="008111E6" w:rsidRPr="003E1146">
        <w:instrText xml:space="preserve"> REF _Ref207013805 \r \h </w:instrText>
      </w:r>
      <w:r w:rsidR="003E1146">
        <w:instrText xml:space="preserve"> \* MERGEFORMAT </w:instrText>
      </w:r>
      <w:r w:rsidR="008111E6" w:rsidRPr="003E1146">
        <w:fldChar w:fldCharType="separate"/>
      </w:r>
      <w:r w:rsidR="00894D11">
        <w:t>9.11</w:t>
      </w:r>
      <w:r w:rsidR="008111E6" w:rsidRPr="003E1146">
        <w:fldChar w:fldCharType="end"/>
      </w:r>
      <w:r w:rsidR="008111E6" w:rsidRPr="003E1146">
        <w:t xml:space="preserve"> nebo </w:t>
      </w:r>
      <w:r w:rsidR="008111E6" w:rsidRPr="003E1146">
        <w:fldChar w:fldCharType="begin"/>
      </w:r>
      <w:r w:rsidR="008111E6" w:rsidRPr="003E1146">
        <w:instrText xml:space="preserve"> REF _Ref207013816 \r \h </w:instrText>
      </w:r>
      <w:r w:rsidR="003E1146">
        <w:instrText xml:space="preserve"> \* MERGEFORMAT </w:instrText>
      </w:r>
      <w:r w:rsidR="008111E6" w:rsidRPr="003E1146">
        <w:fldChar w:fldCharType="separate"/>
      </w:r>
      <w:r w:rsidR="00894D11">
        <w:t>9.12</w:t>
      </w:r>
      <w:r w:rsidR="008111E6" w:rsidRPr="003E1146">
        <w:fldChar w:fldCharType="end"/>
      </w:r>
      <w:r w:rsidR="008111E6" w:rsidRPr="003E1146">
        <w:t xml:space="preserve"> </w:t>
      </w:r>
      <w:r w:rsidR="00C6629B" w:rsidRPr="003E1146">
        <w:t>této</w:t>
      </w:r>
      <w:r w:rsidRPr="003E1146">
        <w:t xml:space="preserve"> Smlouvy ani ve lhůtě dodatečně stanovené Objednatelem, nebo neumožní prohlídku Řádných vozidel dle odst. </w:t>
      </w:r>
      <w:r w:rsidR="00C6629B" w:rsidRPr="003E1146">
        <w:fldChar w:fldCharType="begin"/>
      </w:r>
      <w:r w:rsidR="00C6629B" w:rsidRPr="003E1146">
        <w:instrText xml:space="preserve"> REF _Ref209436096 \n \h </w:instrText>
      </w:r>
      <w:r w:rsidR="003E1146">
        <w:instrText xml:space="preserve"> \* MERGEFORMAT </w:instrText>
      </w:r>
      <w:r w:rsidR="00C6629B" w:rsidRPr="003E1146">
        <w:fldChar w:fldCharType="separate"/>
      </w:r>
      <w:r w:rsidR="00894D11">
        <w:t>9.13</w:t>
      </w:r>
      <w:r w:rsidR="00C6629B" w:rsidRPr="003E1146">
        <w:fldChar w:fldCharType="end"/>
      </w:r>
      <w:r w:rsidR="00C6629B" w:rsidRPr="003E1146">
        <w:t xml:space="preserve"> této</w:t>
      </w:r>
      <w:r w:rsidRPr="003E1146">
        <w:t xml:space="preserve"> Smlouvy ani</w:t>
      </w:r>
      <w:r w:rsidR="004E47A0" w:rsidRPr="003E1146">
        <w:t xml:space="preserve"> v </w:t>
      </w:r>
      <w:r w:rsidRPr="003E1146">
        <w:t>dodatečné lhůtě stanovené Objednatelem,</w:t>
      </w:r>
      <w:r w:rsidR="004E47A0" w:rsidRPr="003E1146">
        <w:t xml:space="preserve"> a </w:t>
      </w:r>
      <w:r w:rsidRPr="003E1146">
        <w:t>pokud neposkytnutí součinnosti Dopravce má nebo může mít vliv na uzavření následující smlouvy</w:t>
      </w:r>
      <w:r w:rsidR="004E47A0" w:rsidRPr="003E1146">
        <w:t xml:space="preserve"> o </w:t>
      </w:r>
      <w:r w:rsidRPr="003E1146">
        <w:t xml:space="preserve">veřejných službách, není Objednatel povinen zajistit převod Vozidel podle </w:t>
      </w:r>
      <w:r w:rsidR="00B63D48" w:rsidRPr="003E1146">
        <w:t>čl</w:t>
      </w:r>
      <w:r w:rsidR="00EB1A0C" w:rsidRPr="003E1146">
        <w:t xml:space="preserve">. </w:t>
      </w:r>
      <w:r w:rsidR="00B63D48" w:rsidRPr="003E1146">
        <w:fldChar w:fldCharType="begin"/>
      </w:r>
      <w:r w:rsidR="00B63D48" w:rsidRPr="003E1146">
        <w:instrText xml:space="preserve"> REF _Ref207013903 \n \h </w:instrText>
      </w:r>
      <w:r w:rsidR="003E1146">
        <w:instrText xml:space="preserve"> \* MERGEFORMAT </w:instrText>
      </w:r>
      <w:r w:rsidR="00B63D48" w:rsidRPr="003E1146">
        <w:fldChar w:fldCharType="separate"/>
      </w:r>
      <w:r w:rsidR="00894D11">
        <w:t>26</w:t>
      </w:r>
      <w:r w:rsidR="00B63D48" w:rsidRPr="003E1146">
        <w:fldChar w:fldCharType="end"/>
      </w:r>
      <w:r w:rsidR="00B63D48" w:rsidRPr="003E1146">
        <w:t xml:space="preserve"> </w:t>
      </w:r>
      <w:r w:rsidRPr="003E1146">
        <w:t>této Smlouvy.</w:t>
      </w:r>
    </w:p>
    <w:p w14:paraId="6AD153B7" w14:textId="4698D978" w:rsidR="00DA1DC3" w:rsidRDefault="00DA1DC3" w:rsidP="00963E58">
      <w:pPr>
        <w:pStyle w:val="002slovantext"/>
      </w:pPr>
      <w:r w:rsidRPr="00DA1DC3">
        <w:lastRenderedPageBreak/>
        <w:t>Dojde-li</w:t>
      </w:r>
      <w:r w:rsidR="004E47A0">
        <w:t xml:space="preserve"> </w:t>
      </w:r>
      <w:r w:rsidR="004E47A0" w:rsidRPr="00DA1DC3">
        <w:t>k</w:t>
      </w:r>
      <w:r w:rsidR="004E47A0">
        <w:t> </w:t>
      </w:r>
      <w:r w:rsidRPr="00DA1DC3">
        <w:t>takovému poškození Vozidla nebo jeho části, které bude objektivně znemožňovat další provoz Vozidla v</w:t>
      </w:r>
      <w:r>
        <w:t> </w:t>
      </w:r>
      <w:r w:rsidRPr="00DA1DC3">
        <w:t>rámci Závazku veřejné služby, je Dopravce povinen toto Vozidlo uvést do provozuschopného stavu. Dopravce je v</w:t>
      </w:r>
      <w:r>
        <w:t> </w:t>
      </w:r>
      <w:r w:rsidRPr="00DA1DC3">
        <w:t>takovém případě povinen vyvinout veškeré rozumně požadovatelné úsilí a</w:t>
      </w:r>
      <w:r w:rsidR="005B47DE">
        <w:t> </w:t>
      </w:r>
      <w:r w:rsidRPr="00DA1DC3">
        <w:t>prostředky na to, aby Vozidlo bylo co nejdříve uvedeno do provozuschopného stavu. V</w:t>
      </w:r>
      <w:r w:rsidR="005B47DE">
        <w:t> </w:t>
      </w:r>
      <w:r w:rsidRPr="00DA1DC3">
        <w:t>případě, že Vozidlo nelze uvést do provozuschopného stavu, či dojde-li k</w:t>
      </w:r>
      <w:r w:rsidR="005B47DE">
        <w:t> </w:t>
      </w:r>
      <w:r w:rsidRPr="00DA1DC3">
        <w:t>takovému poškození Vozidla, které bude objektivně znemožňovat jeho další provoz v</w:t>
      </w:r>
      <w:r w:rsidR="005B47DE">
        <w:t> </w:t>
      </w:r>
      <w:r w:rsidRPr="00DA1DC3">
        <w:t>rámci Závazku veřejné služby, je povinen Vozidlo nahradit vozidlem vzájemně kompatibilním, tj. umožňujícím vícenásobnou trakci (vzájemnou spojitelnost vlakových jednotek pro řádný provoz „každý s</w:t>
      </w:r>
      <w:r w:rsidR="005B47DE">
        <w:t> </w:t>
      </w:r>
      <w:r w:rsidRPr="00DA1DC3">
        <w:t>každým“) nejvýše srovnatelného stáří, jako bylo Vozidlo poškozené, splňující všechny požadavky Smlouvy. Dopravce je v</w:t>
      </w:r>
      <w:r w:rsidR="005B47DE">
        <w:t> </w:t>
      </w:r>
      <w:r w:rsidRPr="00DA1DC3">
        <w:t>takovém případě povinen vyvinout veškeré rozumně požadovatelné úsilí a</w:t>
      </w:r>
      <w:r w:rsidR="005B47DE">
        <w:t> </w:t>
      </w:r>
      <w:r w:rsidRPr="00DA1DC3">
        <w:t>prostředky na to, aby poškozené Vozidlo bylo co nejdříve nahrazeno kompatibilním Vozidlem.</w:t>
      </w:r>
      <w:r w:rsidR="004E47A0">
        <w:t xml:space="preserve"> </w:t>
      </w:r>
      <w:r w:rsidR="004E47A0" w:rsidRPr="00DA1DC3">
        <w:t>V</w:t>
      </w:r>
      <w:r w:rsidR="004E47A0">
        <w:t> </w:t>
      </w:r>
      <w:r w:rsidRPr="00DA1DC3">
        <w:t>souvislosti s</w:t>
      </w:r>
      <w:r w:rsidR="005B47DE">
        <w:t> </w:t>
      </w:r>
      <w:r w:rsidRPr="00DA1DC3">
        <w:t>poškozením Vozidla a</w:t>
      </w:r>
      <w:r w:rsidR="005B47DE">
        <w:t> </w:t>
      </w:r>
      <w:r w:rsidRPr="00DA1DC3">
        <w:t>jeho nahrazením jiným vozidlem není Dopravce oprávněn požadovat navýšení Kompenzace. Dopravce je povinen neprodleně informovat Objednatele o</w:t>
      </w:r>
      <w:r w:rsidR="005B47DE">
        <w:t> </w:t>
      </w:r>
      <w:r w:rsidRPr="00DA1DC3">
        <w:t>délce trvání opravy směřující k</w:t>
      </w:r>
      <w:r w:rsidR="005B47DE">
        <w:t> </w:t>
      </w:r>
      <w:r w:rsidRPr="00DA1DC3">
        <w:t>uvedení Vozidla do provozuschopného stavu, resp. o</w:t>
      </w:r>
      <w:r w:rsidR="005B47DE">
        <w:t> </w:t>
      </w:r>
      <w:r w:rsidRPr="00DA1DC3">
        <w:t>délce doby dodání nového kompatibilního vozidla. V</w:t>
      </w:r>
      <w:r w:rsidR="005B47DE">
        <w:t> </w:t>
      </w:r>
      <w:r w:rsidRPr="00DA1DC3">
        <w:t>případě, že ani za splnění veškerého rozumně požadovatelného úsilí a</w:t>
      </w:r>
      <w:r w:rsidR="005B47DE">
        <w:t> </w:t>
      </w:r>
      <w:r w:rsidRPr="00DA1DC3">
        <w:t>prostředků na to, aby Vozidlo bylo co nejdříve nahrazeno kompatibilním vozidlem, nebude možné toto Vozidlo nahradit kompatibilním vozidlem, zejména z</w:t>
      </w:r>
      <w:r w:rsidR="005B47DE">
        <w:t> </w:t>
      </w:r>
      <w:r w:rsidRPr="00DA1DC3">
        <w:t>toho důvodu, že výrobce Vozidel uvedl, že není schopen kompatibilní vozidlo vyrobit nebo že je schopen je vyrobit pouze za cenu, která významně přesahuje obvyklou cenu obdobných vozidel na trhu, vstoupí Smluvní strany v</w:t>
      </w:r>
      <w:r w:rsidR="005B47DE">
        <w:t> </w:t>
      </w:r>
      <w:r w:rsidRPr="00DA1DC3">
        <w:t>jednání za účelem řešení této situace; nedohodnou-li se Smluvní strany jinak, Dopravce není povinen Vozidlo nahradit a</w:t>
      </w:r>
      <w:r w:rsidR="005B47DE">
        <w:t> </w:t>
      </w:r>
      <w:r w:rsidRPr="00DA1DC3">
        <w:t>Smluvní strany uzavřou dodatek ke Smlouvě, kterým dojde zejména ke snížení Kompenzace v</w:t>
      </w:r>
      <w:r w:rsidR="005B47DE">
        <w:t> </w:t>
      </w:r>
      <w:r w:rsidRPr="00DA1DC3">
        <w:t>souvislosti s</w:t>
      </w:r>
      <w:r w:rsidR="005B47DE">
        <w:t> </w:t>
      </w:r>
      <w:r w:rsidRPr="00DA1DC3">
        <w:t>vyřazením tohoto Vozidla s</w:t>
      </w:r>
      <w:r w:rsidR="005B47DE">
        <w:t> </w:t>
      </w:r>
      <w:r w:rsidRPr="00DA1DC3">
        <w:t>cílem, aby vyřazením Vozidla nedošlo ke změně ekonomické rovnováhy ve prospěch Dopravce.</w:t>
      </w:r>
    </w:p>
    <w:p w14:paraId="4423A619" w14:textId="09EC40F7" w:rsidR="00501826" w:rsidRDefault="00501826" w:rsidP="00963E58">
      <w:pPr>
        <w:pStyle w:val="001slovannadpis"/>
      </w:pPr>
      <w:bookmarkStart w:id="19" w:name="_Ref207012600"/>
      <w:r>
        <w:t>ÚDRŽBA</w:t>
      </w:r>
      <w:r w:rsidR="004E47A0">
        <w:t xml:space="preserve"> A </w:t>
      </w:r>
      <w:r w:rsidR="00F006D4">
        <w:t>REVITALIZACE</w:t>
      </w:r>
      <w:r w:rsidR="00373C73">
        <w:t xml:space="preserve"> </w:t>
      </w:r>
      <w:r>
        <w:t>VOZIDEL</w:t>
      </w:r>
      <w:bookmarkEnd w:id="19"/>
    </w:p>
    <w:p w14:paraId="1840E3C5" w14:textId="1EEB48DA" w:rsidR="00501826" w:rsidRPr="00DA1DC3" w:rsidRDefault="00501826" w:rsidP="00963E58">
      <w:pPr>
        <w:pStyle w:val="002slovantext"/>
      </w:pPr>
      <w:r w:rsidRPr="00501826">
        <w:t>Dopravce se zavazuje udržovat Vozidla v</w:t>
      </w:r>
      <w:r>
        <w:t> </w:t>
      </w:r>
      <w:r w:rsidRPr="00501826">
        <w:t>takovém technickém a</w:t>
      </w:r>
      <w:r>
        <w:t> </w:t>
      </w:r>
      <w:r w:rsidRPr="00501826">
        <w:t>estetickém stavu, aby jejich míra opotřebení byla minimalizována a</w:t>
      </w:r>
      <w:r>
        <w:t> </w:t>
      </w:r>
      <w:r w:rsidRPr="00501826">
        <w:t>Vozidla zůstávala vizuálně i</w:t>
      </w:r>
      <w:r>
        <w:t> </w:t>
      </w:r>
      <w:r w:rsidRPr="00501826">
        <w:t>funkčně co nejblíže stavu nových vozidel. Dopravce bude zajišťovat pravidelnou údržbu a</w:t>
      </w:r>
      <w:r>
        <w:t> </w:t>
      </w:r>
      <w:r w:rsidRPr="00501826">
        <w:t>opravy v</w:t>
      </w:r>
      <w:r>
        <w:t> </w:t>
      </w:r>
      <w:r w:rsidRPr="00501826">
        <w:t>souladu s</w:t>
      </w:r>
      <w:r>
        <w:t> </w:t>
      </w:r>
      <w:r w:rsidRPr="00501826">
        <w:t>požadavky výrobce, příslušnými právními předpisy a</w:t>
      </w:r>
      <w:r>
        <w:t> </w:t>
      </w:r>
      <w:r w:rsidRPr="00501826">
        <w:t>touto Smlouvou, přičemž se zaměří jak na technický stav, tak na estetickou kvalitu interiérů a</w:t>
      </w:r>
      <w:r>
        <w:t> </w:t>
      </w:r>
      <w:r w:rsidRPr="00501826">
        <w:t>exteriérů Vozidel. Interiéry Vozidel budou udržovány v</w:t>
      </w:r>
      <w:r>
        <w:t> </w:t>
      </w:r>
      <w:r w:rsidRPr="00501826">
        <w:t>čistém a</w:t>
      </w:r>
      <w:r>
        <w:t> </w:t>
      </w:r>
      <w:r w:rsidRPr="00501826">
        <w:t>reprezentativním stavu, včetně pravidelného odstraňování prachu, skvrn, graffiti a</w:t>
      </w:r>
      <w:r w:rsidR="00580F6D">
        <w:t> </w:t>
      </w:r>
      <w:r w:rsidRPr="00501826">
        <w:t xml:space="preserve">jiných nečistot, oprav čalounění, podlahových krytin, osvětlení, ovládacích prvků </w:t>
      </w:r>
      <w:r w:rsidRPr="00580F6D">
        <w:t>a</w:t>
      </w:r>
      <w:r w:rsidR="00580F6D">
        <w:t> </w:t>
      </w:r>
      <w:r w:rsidRPr="00580F6D">
        <w:t>všech</w:t>
      </w:r>
      <w:r w:rsidRPr="00501826">
        <w:t xml:space="preserve"> prvků vybavení, které jsou součástí standardu Vozidel. Dopravce zajistí funkčnost všech zařízení pro cestující, jako jsou informační systémy, klimatizace, topení, sedadla a</w:t>
      </w:r>
      <w:r w:rsidR="00580F6D">
        <w:t> </w:t>
      </w:r>
      <w:r w:rsidRPr="00501826">
        <w:t>další vybavení, a</w:t>
      </w:r>
      <w:r w:rsidR="00580F6D">
        <w:t> </w:t>
      </w:r>
      <w:r w:rsidRPr="00501826">
        <w:t>odstraní jakékoli závady způsobující nepohodlí nebo snížení bezpečnosti cestujících. Exteriéry Vozidel budou pravidelně čištěny a</w:t>
      </w:r>
      <w:r w:rsidR="00580F6D">
        <w:t> </w:t>
      </w:r>
      <w:r w:rsidRPr="00501826">
        <w:t>udržovány tak, aby odolávaly povětrnostním vlivům a</w:t>
      </w:r>
      <w:r w:rsidR="00580F6D">
        <w:t> </w:t>
      </w:r>
      <w:r w:rsidRPr="00501826">
        <w:t>zachovávaly si atraktivní vzhled, včetně opravy nebo obnovy nátěrů, polepů a</w:t>
      </w:r>
      <w:r w:rsidR="00580F6D">
        <w:t> </w:t>
      </w:r>
      <w:r w:rsidRPr="00501826">
        <w:t>odstranění graffiti či mechanických poškození. Dopravce rovněž zajistí, že všechna vozidla budou odpovídat sjednaným kvalitativním a</w:t>
      </w:r>
      <w:r w:rsidR="00580F6D">
        <w:t> </w:t>
      </w:r>
      <w:r w:rsidRPr="00501826">
        <w:t>vizuálním standardům stanoveným v</w:t>
      </w:r>
      <w:r w:rsidR="00580F6D">
        <w:t> </w:t>
      </w:r>
      <w:r w:rsidRPr="00501826">
        <w:t>této Smlouvě, a</w:t>
      </w:r>
      <w:r w:rsidR="00580F6D">
        <w:t> </w:t>
      </w:r>
      <w:r w:rsidRPr="00501826">
        <w:t>na vyžádání Objednatele poskytne dokumentaci o</w:t>
      </w:r>
      <w:r w:rsidR="00580F6D">
        <w:t> </w:t>
      </w:r>
      <w:r w:rsidRPr="00501826">
        <w:t>provedené údržbě a</w:t>
      </w:r>
      <w:r w:rsidR="00580F6D">
        <w:t> </w:t>
      </w:r>
      <w:r w:rsidRPr="00501826">
        <w:t>opravách. Veškeré činnosti budou prováděny v</w:t>
      </w:r>
      <w:r w:rsidR="00580F6D">
        <w:t> </w:t>
      </w:r>
      <w:r w:rsidRPr="00501826">
        <w:t>takové kvalitě a</w:t>
      </w:r>
      <w:r w:rsidR="00580F6D">
        <w:t> </w:t>
      </w:r>
      <w:r w:rsidRPr="00501826">
        <w:t>četnosti, aby byla zajištěna spolehlivost, atraktivita a</w:t>
      </w:r>
      <w:r w:rsidR="00580F6D">
        <w:t> </w:t>
      </w:r>
      <w:r w:rsidRPr="00501826">
        <w:t>dlouhodobá použitelnost Vozidel.</w:t>
      </w:r>
    </w:p>
    <w:p w14:paraId="2859347D" w14:textId="52C5DE2C" w:rsidR="00815145" w:rsidRPr="00B8388B" w:rsidRDefault="00B8388B" w:rsidP="00963E58">
      <w:pPr>
        <w:pStyle w:val="002slovantext"/>
        <w:rPr>
          <w:color w:val="000000" w:themeColor="text1"/>
        </w:rPr>
      </w:pPr>
      <w:r w:rsidRPr="00B8388B">
        <w:rPr>
          <w:color w:val="000000" w:themeColor="text1"/>
        </w:rPr>
        <w:t>V průběhu Předrealizačního období (nejpozději do Zahájení provozu)</w:t>
      </w:r>
      <w:r w:rsidR="00815145" w:rsidRPr="00B8388B">
        <w:rPr>
          <w:color w:val="000000" w:themeColor="text1"/>
        </w:rPr>
        <w:t xml:space="preserve"> bude provedeno vyhodnocení stavu </w:t>
      </w:r>
      <w:r w:rsidRPr="00B8388B">
        <w:rPr>
          <w:color w:val="000000" w:themeColor="text1"/>
        </w:rPr>
        <w:t xml:space="preserve">každého Řádného vozidla </w:t>
      </w:r>
      <w:r w:rsidR="00815145" w:rsidRPr="00B8388B">
        <w:rPr>
          <w:color w:val="000000" w:themeColor="text1"/>
        </w:rPr>
        <w:t>za účelem posouzení nutného rozsahu revitalizace interiéru a</w:t>
      </w:r>
      <w:r w:rsidR="003A254B" w:rsidRPr="00B8388B">
        <w:rPr>
          <w:color w:val="000000" w:themeColor="text1"/>
        </w:rPr>
        <w:t> </w:t>
      </w:r>
      <w:r w:rsidR="00815145" w:rsidRPr="00B8388B">
        <w:rPr>
          <w:color w:val="000000" w:themeColor="text1"/>
        </w:rPr>
        <w:t>exteriéru Vozidla. O</w:t>
      </w:r>
      <w:r w:rsidR="00D47AC7" w:rsidRPr="00B8388B">
        <w:rPr>
          <w:color w:val="000000" w:themeColor="text1"/>
        </w:rPr>
        <w:t> </w:t>
      </w:r>
      <w:r w:rsidR="00815145" w:rsidRPr="00B8388B">
        <w:rPr>
          <w:color w:val="000000" w:themeColor="text1"/>
        </w:rPr>
        <w:t xml:space="preserve">době provedení vyhodnocení stavu Vozidla rozhoduje </w:t>
      </w:r>
      <w:r w:rsidRPr="00B8388B">
        <w:rPr>
          <w:color w:val="000000" w:themeColor="text1"/>
        </w:rPr>
        <w:t>po dohodě s Objednatelem Dopravce</w:t>
      </w:r>
      <w:r w:rsidR="00815145" w:rsidRPr="00B8388B">
        <w:rPr>
          <w:color w:val="000000" w:themeColor="text1"/>
        </w:rPr>
        <w:t xml:space="preserve">. </w:t>
      </w:r>
      <w:r w:rsidR="00815145" w:rsidRPr="00B8388B">
        <w:rPr>
          <w:color w:val="000000" w:themeColor="text1"/>
        </w:rPr>
        <w:lastRenderedPageBreak/>
        <w:t>Na základě tohoto vyhodnocení se Smluvní strany dohodnou na rozsahu revitalizace Vozidel, která bude zahrnovat modernizaci či obnovu technických a</w:t>
      </w:r>
      <w:r w:rsidR="00952CCC" w:rsidRPr="00B8388B">
        <w:rPr>
          <w:color w:val="000000" w:themeColor="text1"/>
        </w:rPr>
        <w:t> </w:t>
      </w:r>
      <w:r w:rsidR="00815145" w:rsidRPr="00B8388B">
        <w:rPr>
          <w:color w:val="000000" w:themeColor="text1"/>
        </w:rPr>
        <w:t>estetických prvků Vozidel v</w:t>
      </w:r>
      <w:r w:rsidR="00952CCC" w:rsidRPr="00B8388B">
        <w:rPr>
          <w:color w:val="000000" w:themeColor="text1"/>
        </w:rPr>
        <w:t> </w:t>
      </w:r>
      <w:r w:rsidR="00815145" w:rsidRPr="00B8388B">
        <w:rPr>
          <w:color w:val="000000" w:themeColor="text1"/>
        </w:rPr>
        <w:t>souladu s</w:t>
      </w:r>
      <w:r w:rsidR="00952CCC" w:rsidRPr="00B8388B">
        <w:rPr>
          <w:color w:val="000000" w:themeColor="text1"/>
        </w:rPr>
        <w:t> </w:t>
      </w:r>
      <w:r w:rsidR="00815145" w:rsidRPr="00B8388B">
        <w:rPr>
          <w:color w:val="000000" w:themeColor="text1"/>
        </w:rPr>
        <w:t xml:space="preserve">požadavky na jejich další provozování. </w:t>
      </w:r>
      <w:r w:rsidR="003B5818" w:rsidRPr="003B5818">
        <w:rPr>
          <w:color w:val="000000" w:themeColor="text1"/>
        </w:rPr>
        <w:t>Tento proces revitalizace se použije pouze pro Řádná vozidla, která ke dni Zahájení provozu nebyla nová, tj. byla již dříve provozována</w:t>
      </w:r>
      <w:r w:rsidR="003B5818">
        <w:rPr>
          <w:color w:val="000000" w:themeColor="text1"/>
        </w:rPr>
        <w:t xml:space="preserve"> např. podle jiné smlouvy o veřejných službách</w:t>
      </w:r>
      <w:r w:rsidR="003B5818" w:rsidRPr="003B5818">
        <w:rPr>
          <w:color w:val="000000" w:themeColor="text1"/>
        </w:rPr>
        <w:t>.</w:t>
      </w:r>
    </w:p>
    <w:p w14:paraId="013F634D" w14:textId="4DE827A1" w:rsidR="00815145" w:rsidRPr="00615978" w:rsidRDefault="00815145" w:rsidP="00963E58">
      <w:pPr>
        <w:pStyle w:val="002slovantext"/>
      </w:pPr>
      <w:bookmarkStart w:id="20" w:name="_Ref207089428"/>
      <w:r w:rsidRPr="00615978">
        <w:t>Vyhodnocení stavu Vozidel bude provedeno na základě společného posouzení stavu Vozidel Smluvními stranami a</w:t>
      </w:r>
      <w:r w:rsidR="00A32B96">
        <w:t> </w:t>
      </w:r>
      <w:r w:rsidRPr="00615978">
        <w:t>v případě, že mezi Smluvními stranami vznikne spor ohledně nutného rozsahu revitalizace Vozidel, bude sporná otázka rozhodnuta nezávislým odborníkem, na kterém se Smluvní strany dohodnou. Náklady na nezávislého odborníka nesou Smluvní strany rovným dílem, nedohodnou-li se Smluvní strany jinak. Výsledky auditu budou sloužit jako podklad pro určení nutné revitalizace, kterou provede Dopravce</w:t>
      </w:r>
      <w:r w:rsidR="004E47A0">
        <w:t xml:space="preserve"> </w:t>
      </w:r>
      <w:r w:rsidR="004E47A0" w:rsidRPr="00615978">
        <w:t>v</w:t>
      </w:r>
      <w:r w:rsidR="004E47A0">
        <w:t> </w:t>
      </w:r>
      <w:r w:rsidRPr="00615978">
        <w:t>přiměřené době po vzájemné dohodě Smluvních stran. Dopravce není oprávněn se dovolávat nepřiměřenosti doby pro provedení revitalizace Vozidel v rozsahu, ve kterém bylo možné dobu pro provedení revitalizace Vozidel zkrátit včasným zajištěním opravárenských kapacit. Náklady na nutný rozsah revitalizace Vozidel nese Dopravce. Smluvní strany se mohou dohodnout na větším než nutném rozsahu revitalizace Vozidel, v takovém případě nese vícenáklady revitalizace Vozidel oproti nutnému rozsahu revitalizace Vozidel Objednatel.</w:t>
      </w:r>
      <w:bookmarkEnd w:id="20"/>
    </w:p>
    <w:p w14:paraId="77D123D0" w14:textId="23BAA650" w:rsidR="00815145" w:rsidRPr="00615978" w:rsidRDefault="00815145" w:rsidP="00963E58">
      <w:pPr>
        <w:pStyle w:val="002slovantext"/>
      </w:pPr>
      <w:r w:rsidRPr="00615978">
        <w:t>Revitalizace bude zahrnovat, nedohodnou-li se Smluvní strany jinak, obnovu nebo modernizaci klíčových prvků, které mají vliv na pohodlí cestujících, funkčnost</w:t>
      </w:r>
      <w:r w:rsidR="004E47A0">
        <w:t xml:space="preserve"> </w:t>
      </w:r>
      <w:r w:rsidR="004E47A0" w:rsidRPr="00615978">
        <w:t>a</w:t>
      </w:r>
      <w:r w:rsidR="004E47A0">
        <w:t> </w:t>
      </w:r>
      <w:r w:rsidRPr="00615978">
        <w:t>celkový vzhled interiéru</w:t>
      </w:r>
      <w:r w:rsidR="004E47A0">
        <w:t xml:space="preserve"> </w:t>
      </w:r>
      <w:r w:rsidR="004E47A0" w:rsidRPr="00615978">
        <w:t>a</w:t>
      </w:r>
      <w:r w:rsidR="004E47A0">
        <w:t> </w:t>
      </w:r>
      <w:r w:rsidRPr="00615978">
        <w:t>exteriéru Vozidel. Cílem revitalizace Vozidel je zvýšit pohodlí cestujících, zlepšit estetický dojem, zmodernizovat interiér</w:t>
      </w:r>
      <w:r w:rsidR="004E47A0">
        <w:t xml:space="preserve"> </w:t>
      </w:r>
      <w:r w:rsidR="004E47A0" w:rsidRPr="00615978">
        <w:t>a</w:t>
      </w:r>
      <w:r w:rsidR="004E47A0">
        <w:t> </w:t>
      </w:r>
      <w:r w:rsidRPr="00615978">
        <w:t>exteriér Vozidla</w:t>
      </w:r>
      <w:r w:rsidR="004E47A0">
        <w:t xml:space="preserve"> </w:t>
      </w:r>
      <w:r w:rsidR="004E47A0" w:rsidRPr="00615978">
        <w:t>a</w:t>
      </w:r>
      <w:r w:rsidR="004E47A0">
        <w:t> </w:t>
      </w:r>
      <w:r w:rsidRPr="00615978">
        <w:t>prodloužit životnost Vozidla tak, aby Vozidla odpovídala co nejvíce stavu aktuálně na trhu dostupných nových vozidel.</w:t>
      </w:r>
    </w:p>
    <w:p w14:paraId="2D57CE2A" w14:textId="2D7A7DD5" w:rsidR="00815145" w:rsidRPr="00EF5FAB" w:rsidRDefault="00815145" w:rsidP="00963E58">
      <w:pPr>
        <w:pStyle w:val="002slovantext"/>
      </w:pPr>
      <w:r w:rsidRPr="00EF5FAB">
        <w:t>Výsledkem revitalizace musí být dosaženo jednotného vzhledu</w:t>
      </w:r>
      <w:r w:rsidR="004E47A0">
        <w:t xml:space="preserve"> </w:t>
      </w:r>
      <w:r w:rsidR="004E47A0" w:rsidRPr="00EF5FAB">
        <w:t>a</w:t>
      </w:r>
      <w:r w:rsidR="004E47A0">
        <w:t> </w:t>
      </w:r>
      <w:r w:rsidRPr="00EF5FAB">
        <w:t>funkčnosti všech prvků interiéru bez ohledu na rozsah jejich revitalizace</w:t>
      </w:r>
      <w:r w:rsidR="004E47A0">
        <w:t xml:space="preserve"> </w:t>
      </w:r>
      <w:r w:rsidR="004E47A0" w:rsidRPr="00EF5FAB">
        <w:t>a</w:t>
      </w:r>
      <w:r w:rsidR="004E47A0">
        <w:t> </w:t>
      </w:r>
      <w:r w:rsidRPr="00EF5FAB">
        <w:t>výměny. Bez ohledu na vyhodnocení stavu Vozidel bude revitalizace vždy zahrnovat následující prvky:</w:t>
      </w:r>
    </w:p>
    <w:p w14:paraId="1C8CD9FB" w14:textId="77777777" w:rsidR="00815145" w:rsidRPr="00EF5FAB" w:rsidRDefault="00815145" w:rsidP="00963E58">
      <w:pPr>
        <w:pStyle w:val="003newseznam"/>
      </w:pPr>
      <w:r w:rsidRPr="00EF5FAB">
        <w:t>Sedadla</w:t>
      </w:r>
    </w:p>
    <w:p w14:paraId="629338EA" w14:textId="03ACF935" w:rsidR="00815145" w:rsidRPr="00EF5FAB" w:rsidRDefault="00815145" w:rsidP="00963E58">
      <w:pPr>
        <w:pStyle w:val="004seznami"/>
        <w:ind w:left="1843"/>
      </w:pPr>
      <w:r w:rsidRPr="00EF5FAB">
        <w:t>Výměna nebo přečalounění sedadel, včetně zlepšení ergonomie, pohodlí</w:t>
      </w:r>
      <w:r w:rsidR="004E47A0">
        <w:t xml:space="preserve"> </w:t>
      </w:r>
      <w:r w:rsidR="004E47A0" w:rsidRPr="00EF5FAB">
        <w:t>a</w:t>
      </w:r>
      <w:r w:rsidR="004E47A0">
        <w:t> </w:t>
      </w:r>
      <w:r w:rsidRPr="00EF5FAB">
        <w:t>odolnosti materiálů. Vždy musí dojít jednotně buď k výměně všech sedadel, nebo přečalounění všech sedadel.</w:t>
      </w:r>
    </w:p>
    <w:p w14:paraId="44FB54D4" w14:textId="1FBEDDCB" w:rsidR="00815145" w:rsidRPr="00EF5FAB" w:rsidRDefault="00815145" w:rsidP="00963E58">
      <w:pPr>
        <w:pStyle w:val="004seznami"/>
        <w:ind w:left="1843"/>
        <w:rPr>
          <w:rFonts w:ascii="Segoe UI" w:hAnsi="Segoe UI" w:cs="Segoe UI"/>
        </w:rPr>
      </w:pPr>
      <w:r w:rsidRPr="00EF5FAB">
        <w:t>Výměna opěrek hlavy, područek</w:t>
      </w:r>
      <w:r w:rsidR="004E47A0">
        <w:t xml:space="preserve"> </w:t>
      </w:r>
      <w:r w:rsidR="004E47A0" w:rsidRPr="00EF5FAB">
        <w:t>a</w:t>
      </w:r>
      <w:r w:rsidR="004E47A0">
        <w:t> </w:t>
      </w:r>
      <w:r w:rsidRPr="00EF5FAB">
        <w:t>polstrování</w:t>
      </w:r>
      <w:r w:rsidRPr="00EF5FAB">
        <w:rPr>
          <w:rFonts w:ascii="Segoe UI" w:hAnsi="Segoe UI" w:cs="Segoe UI"/>
        </w:rPr>
        <w:t>.</w:t>
      </w:r>
    </w:p>
    <w:p w14:paraId="78F23176" w14:textId="567D3D31" w:rsidR="00815145" w:rsidRPr="00EF5FAB" w:rsidRDefault="00815145" w:rsidP="00963E58">
      <w:pPr>
        <w:pStyle w:val="004seznami"/>
        <w:ind w:left="1843"/>
      </w:pPr>
      <w:r w:rsidRPr="00EF5FAB">
        <w:t>Instalace nových materiálů, které jsou snadněji čistitelné</w:t>
      </w:r>
      <w:r w:rsidR="004E47A0">
        <w:t xml:space="preserve"> </w:t>
      </w:r>
      <w:r w:rsidR="004E47A0" w:rsidRPr="00EF5FAB">
        <w:t>a</w:t>
      </w:r>
      <w:r w:rsidR="004E47A0">
        <w:t> </w:t>
      </w:r>
      <w:r w:rsidRPr="00EF5FAB">
        <w:t>odolné vůči opotřebení.</w:t>
      </w:r>
    </w:p>
    <w:p w14:paraId="7E608402" w14:textId="77777777" w:rsidR="00815145" w:rsidRPr="00EF5FAB" w:rsidRDefault="00815145" w:rsidP="00963E58">
      <w:pPr>
        <w:pStyle w:val="003newseznam"/>
      </w:pPr>
      <w:r w:rsidRPr="00EF5FAB">
        <w:t>Podlahové krytiny</w:t>
      </w:r>
    </w:p>
    <w:p w14:paraId="57B54294" w14:textId="4FFC22F2" w:rsidR="00815145" w:rsidRPr="00EF5FAB" w:rsidRDefault="00815145" w:rsidP="00963E58">
      <w:pPr>
        <w:pStyle w:val="004seznami"/>
        <w:ind w:left="1843"/>
      </w:pPr>
      <w:r w:rsidRPr="00EF5FAB">
        <w:t>Výměna nebo renovace podlahových krytin za účelem zlepšení trvanlivosti, protiskluzových vlastností</w:t>
      </w:r>
      <w:r w:rsidR="004E47A0">
        <w:t xml:space="preserve"> </w:t>
      </w:r>
      <w:r w:rsidR="004E47A0" w:rsidRPr="00EF5FAB">
        <w:t>a</w:t>
      </w:r>
      <w:r w:rsidR="004E47A0">
        <w:t> </w:t>
      </w:r>
      <w:r w:rsidRPr="00EF5FAB">
        <w:t xml:space="preserve">snadné údržby. </w:t>
      </w:r>
    </w:p>
    <w:p w14:paraId="5FC7F95C" w14:textId="77777777" w:rsidR="00815145" w:rsidRPr="00EF5FAB" w:rsidRDefault="00815145" w:rsidP="00963E58">
      <w:pPr>
        <w:pStyle w:val="004seznami"/>
        <w:ind w:left="1843"/>
      </w:pPr>
      <w:r w:rsidRPr="00EF5FAB">
        <w:t>Podlahová krytina musí být uvedena do jednotného stavu bez záplat. Celý povrch tedy musí být jednotného vzhledu bez částí s různým stavem opotřebení.</w:t>
      </w:r>
    </w:p>
    <w:p w14:paraId="15B63736" w14:textId="47FE0B08" w:rsidR="00815145" w:rsidRPr="00EF5FAB" w:rsidRDefault="00815145" w:rsidP="00963E58">
      <w:pPr>
        <w:pStyle w:val="003newseznam"/>
      </w:pPr>
      <w:r w:rsidRPr="00EF5FAB">
        <w:t>Stěny</w:t>
      </w:r>
      <w:r w:rsidR="004E47A0">
        <w:t xml:space="preserve"> </w:t>
      </w:r>
      <w:r w:rsidR="004E47A0" w:rsidRPr="00EF5FAB">
        <w:t>a</w:t>
      </w:r>
      <w:r w:rsidR="004E47A0">
        <w:t> </w:t>
      </w:r>
      <w:r w:rsidRPr="00EF5FAB">
        <w:t>obložení</w:t>
      </w:r>
    </w:p>
    <w:p w14:paraId="0A70BE9B" w14:textId="7B01150C" w:rsidR="00815145" w:rsidRPr="00EF5FAB" w:rsidRDefault="00815145" w:rsidP="00963E58">
      <w:pPr>
        <w:pStyle w:val="004seznami"/>
        <w:ind w:left="1843"/>
      </w:pPr>
      <w:r w:rsidRPr="00EF5FAB">
        <w:t>Obnova nebo výměna stěnových panelů</w:t>
      </w:r>
      <w:r w:rsidR="004E47A0">
        <w:t xml:space="preserve"> </w:t>
      </w:r>
      <w:r w:rsidR="004E47A0" w:rsidRPr="00EF5FAB">
        <w:t>a</w:t>
      </w:r>
      <w:r w:rsidR="004E47A0">
        <w:t> </w:t>
      </w:r>
      <w:r w:rsidRPr="00EF5FAB">
        <w:t>obložení pro zlepšení vzhledu</w:t>
      </w:r>
      <w:r w:rsidR="004E47A0">
        <w:t xml:space="preserve"> </w:t>
      </w:r>
      <w:r w:rsidR="004E47A0" w:rsidRPr="00EF5FAB">
        <w:t>a</w:t>
      </w:r>
      <w:r w:rsidR="004E47A0">
        <w:t> </w:t>
      </w:r>
      <w:r w:rsidRPr="00EF5FAB">
        <w:t>ochranu před opotřebením.</w:t>
      </w:r>
    </w:p>
    <w:p w14:paraId="224CE553" w14:textId="402E2588" w:rsidR="00815145" w:rsidRPr="00EF5FAB" w:rsidRDefault="00815145" w:rsidP="00963E58">
      <w:pPr>
        <w:pStyle w:val="004seznami"/>
        <w:ind w:left="1843"/>
      </w:pPr>
      <w:r w:rsidRPr="00EF5FAB">
        <w:lastRenderedPageBreak/>
        <w:t>Použití moderních materiálů, které jsou odolné vůči vandalismu</w:t>
      </w:r>
      <w:r w:rsidR="004E47A0">
        <w:t xml:space="preserve"> </w:t>
      </w:r>
      <w:r w:rsidR="004E47A0" w:rsidRPr="00EF5FAB">
        <w:t>a</w:t>
      </w:r>
      <w:r w:rsidR="004E47A0">
        <w:t> </w:t>
      </w:r>
      <w:r w:rsidRPr="00EF5FAB">
        <w:t xml:space="preserve">snadno udržovatelné. </w:t>
      </w:r>
    </w:p>
    <w:p w14:paraId="7B0670A6" w14:textId="77777777" w:rsidR="00815145" w:rsidRPr="00EF5FAB" w:rsidRDefault="00815145" w:rsidP="00963E58">
      <w:pPr>
        <w:pStyle w:val="004seznami"/>
        <w:ind w:left="1843"/>
      </w:pPr>
      <w:r w:rsidRPr="00EF5FAB">
        <w:t>Obnova nebo výměna stropních panelů (obložení).</w:t>
      </w:r>
    </w:p>
    <w:p w14:paraId="411C85CB" w14:textId="77777777" w:rsidR="00815145" w:rsidRPr="00EF5FAB" w:rsidRDefault="00815145" w:rsidP="00963E58">
      <w:pPr>
        <w:pStyle w:val="004seznami"/>
        <w:ind w:left="1843"/>
      </w:pPr>
      <w:r w:rsidRPr="00EF5FAB">
        <w:t>Obložení musí být uvedeno do jednotného stavu bez záplat. Celý povrch tedy musí být jednotného vzhledu bez částí s různým stavem opotřebení.</w:t>
      </w:r>
    </w:p>
    <w:p w14:paraId="7E458F63" w14:textId="260AFF25" w:rsidR="00815145" w:rsidRPr="00EF5FAB" w:rsidRDefault="00815145" w:rsidP="00963E58">
      <w:pPr>
        <w:pStyle w:val="003newseznam"/>
      </w:pPr>
      <w:r w:rsidRPr="00EF5FAB">
        <w:t>Okna</w:t>
      </w:r>
      <w:r w:rsidR="004E47A0">
        <w:t xml:space="preserve"> </w:t>
      </w:r>
      <w:r w:rsidR="004E47A0" w:rsidRPr="00EF5FAB">
        <w:t>a</w:t>
      </w:r>
      <w:r w:rsidR="004E47A0">
        <w:t> </w:t>
      </w:r>
      <w:r w:rsidRPr="00EF5FAB">
        <w:t>sluneční clony</w:t>
      </w:r>
    </w:p>
    <w:p w14:paraId="4D9AD694" w14:textId="18AB8AD3" w:rsidR="00815145" w:rsidRPr="00EF5FAB" w:rsidRDefault="00815145" w:rsidP="00963E58">
      <w:pPr>
        <w:pStyle w:val="004seznami"/>
        <w:ind w:left="1843"/>
      </w:pPr>
      <w:r w:rsidRPr="00EF5FAB">
        <w:t>Renovace okenních rámů</w:t>
      </w:r>
      <w:r w:rsidR="004E47A0">
        <w:t xml:space="preserve"> </w:t>
      </w:r>
      <w:r w:rsidR="004E47A0" w:rsidRPr="00EF5FAB">
        <w:t>a</w:t>
      </w:r>
      <w:r w:rsidR="004E47A0">
        <w:t> </w:t>
      </w:r>
      <w:r w:rsidRPr="00EF5FAB">
        <w:t xml:space="preserve">těsnění, </w:t>
      </w:r>
      <w:r w:rsidRPr="00E836E1">
        <w:t>případně výměna, jakkoliv poškozených nebo degradovaných skel či celková výměna oken v případě, že více než 25 % oken vykazuje vady nebo neplní zcela nebo</w:t>
      </w:r>
      <w:r w:rsidRPr="00EF5FAB">
        <w:t xml:space="preserve"> částečně svou funkci. Instalace nových rolet, záclonek či jiných clonících prvků, které poskytují lepší ochranu před sluncem.</w:t>
      </w:r>
    </w:p>
    <w:p w14:paraId="4826D14B" w14:textId="59CF3940" w:rsidR="00815145" w:rsidRPr="00E836E1" w:rsidRDefault="00815145" w:rsidP="00963E58">
      <w:pPr>
        <w:pStyle w:val="003newseznam"/>
        <w:rPr>
          <w:rFonts w:asciiTheme="minorHAnsi" w:hAnsiTheme="minorHAnsi" w:cstheme="minorHAnsi"/>
        </w:rPr>
      </w:pPr>
      <w:r w:rsidRPr="00E836E1">
        <w:t>Informační</w:t>
      </w:r>
      <w:r w:rsidR="004E47A0">
        <w:rPr>
          <w:rFonts w:asciiTheme="minorHAnsi" w:hAnsiTheme="minorHAnsi" w:cstheme="minorHAnsi"/>
        </w:rPr>
        <w:t xml:space="preserve"> </w:t>
      </w:r>
      <w:r w:rsidR="004E47A0" w:rsidRPr="00E836E1">
        <w:rPr>
          <w:rFonts w:asciiTheme="minorHAnsi" w:hAnsiTheme="minorHAnsi" w:cstheme="minorHAnsi"/>
        </w:rPr>
        <w:t>a</w:t>
      </w:r>
      <w:r w:rsidR="004E47A0">
        <w:rPr>
          <w:rFonts w:asciiTheme="minorHAnsi" w:hAnsiTheme="minorHAnsi" w:cstheme="minorHAnsi"/>
        </w:rPr>
        <w:t> </w:t>
      </w:r>
      <w:r w:rsidRPr="00E836E1">
        <w:rPr>
          <w:rFonts w:asciiTheme="minorHAnsi" w:hAnsiTheme="minorHAnsi" w:cstheme="minorHAnsi"/>
        </w:rPr>
        <w:t>odbavovací systémy</w:t>
      </w:r>
    </w:p>
    <w:p w14:paraId="143808CF" w14:textId="7579B6B8" w:rsidR="00815145" w:rsidRPr="00E836E1" w:rsidRDefault="00815145" w:rsidP="00963E58">
      <w:pPr>
        <w:pStyle w:val="Odstavecseseznamem"/>
        <w:widowControl/>
        <w:numPr>
          <w:ilvl w:val="0"/>
          <w:numId w:val="85"/>
        </w:numPr>
        <w:spacing w:after="120" w:line="276" w:lineRule="auto"/>
        <w:ind w:left="1276" w:hanging="283"/>
        <w:contextualSpacing w:val="0"/>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t>Modernizace nebo instalace informačních panelů, obrazovek</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a</w:t>
      </w:r>
      <w:r w:rsidR="004E47A0">
        <w:rPr>
          <w:rFonts w:asciiTheme="minorHAnsi" w:eastAsia="Calibri" w:hAnsiTheme="minorHAnsi" w:cstheme="minorHAnsi"/>
          <w:sz w:val="22"/>
          <w:szCs w:val="22"/>
        </w:rPr>
        <w:t> </w:t>
      </w:r>
      <w:r w:rsidRPr="00E836E1">
        <w:rPr>
          <w:rFonts w:asciiTheme="minorHAnsi" w:eastAsia="Calibri" w:hAnsiTheme="minorHAnsi" w:cstheme="minorHAnsi"/>
          <w:sz w:val="22"/>
          <w:szCs w:val="22"/>
        </w:rPr>
        <w:t>odbavovacích systémů (monitory, audio/video).</w:t>
      </w:r>
    </w:p>
    <w:p w14:paraId="44B6A984" w14:textId="655ED0C0" w:rsidR="00815145" w:rsidRPr="00E836E1" w:rsidRDefault="00815145" w:rsidP="00963E58">
      <w:pPr>
        <w:pStyle w:val="Odstavecseseznamem"/>
        <w:widowControl/>
        <w:numPr>
          <w:ilvl w:val="0"/>
          <w:numId w:val="85"/>
        </w:numPr>
        <w:spacing w:after="120" w:line="276" w:lineRule="auto"/>
        <w:ind w:left="1276" w:hanging="283"/>
        <w:contextualSpacing w:val="0"/>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t>Celkový upgrade SW</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a</w:t>
      </w:r>
      <w:r w:rsidR="004E47A0">
        <w:rPr>
          <w:rFonts w:asciiTheme="minorHAnsi" w:eastAsia="Calibri" w:hAnsiTheme="minorHAnsi" w:cstheme="minorHAnsi"/>
          <w:sz w:val="22"/>
          <w:szCs w:val="22"/>
        </w:rPr>
        <w:t> </w:t>
      </w:r>
      <w:r w:rsidRPr="00E836E1">
        <w:rPr>
          <w:rFonts w:asciiTheme="minorHAnsi" w:eastAsia="Calibri" w:hAnsiTheme="minorHAnsi" w:cstheme="minorHAnsi"/>
          <w:sz w:val="22"/>
          <w:szCs w:val="22"/>
        </w:rPr>
        <w:t>dle potřeby</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i</w:t>
      </w:r>
      <w:r w:rsidR="004E47A0">
        <w:rPr>
          <w:rFonts w:asciiTheme="minorHAnsi" w:eastAsia="Calibri" w:hAnsiTheme="minorHAnsi" w:cstheme="minorHAnsi"/>
          <w:sz w:val="22"/>
          <w:szCs w:val="22"/>
        </w:rPr>
        <w:t> </w:t>
      </w:r>
      <w:r w:rsidRPr="00E836E1">
        <w:rPr>
          <w:rFonts w:asciiTheme="minorHAnsi" w:eastAsia="Calibri" w:hAnsiTheme="minorHAnsi" w:cstheme="minorHAnsi"/>
          <w:sz w:val="22"/>
          <w:szCs w:val="22"/>
        </w:rPr>
        <w:t>HW v návaznosti na požadavek Objednatele (např. nový vizuál informačních systémů, poskytování nového druhu informací apod.).</w:t>
      </w:r>
    </w:p>
    <w:p w14:paraId="2E920F43" w14:textId="77777777" w:rsidR="00815145" w:rsidRPr="00E836E1" w:rsidRDefault="00815145" w:rsidP="00963E58">
      <w:pPr>
        <w:pStyle w:val="Odstavecseseznamem"/>
        <w:widowControl/>
        <w:numPr>
          <w:ilvl w:val="0"/>
          <w:numId w:val="85"/>
        </w:numPr>
        <w:spacing w:after="120" w:line="276" w:lineRule="auto"/>
        <w:ind w:left="1276" w:hanging="283"/>
        <w:contextualSpacing w:val="0"/>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t>Výměna vizuálních prvků (piktogramy vč. prvků pro hendikepované osoby, schémata apod.).</w:t>
      </w:r>
    </w:p>
    <w:p w14:paraId="34603CCE" w14:textId="1A963256" w:rsidR="00815145" w:rsidRPr="00E836E1" w:rsidRDefault="00815145" w:rsidP="00963E58">
      <w:pPr>
        <w:pStyle w:val="003newseznam"/>
        <w:rPr>
          <w:rFonts w:asciiTheme="minorHAnsi" w:hAnsiTheme="minorHAnsi" w:cstheme="minorHAnsi"/>
        </w:rPr>
      </w:pPr>
      <w:r w:rsidRPr="00E836E1">
        <w:t>Úložné</w:t>
      </w:r>
      <w:r w:rsidRPr="00E836E1">
        <w:rPr>
          <w:rFonts w:asciiTheme="minorHAnsi" w:hAnsiTheme="minorHAnsi" w:cstheme="minorHAnsi"/>
        </w:rPr>
        <w:t xml:space="preserve"> prostory</w:t>
      </w:r>
      <w:r w:rsidR="004E47A0">
        <w:rPr>
          <w:rFonts w:asciiTheme="minorHAnsi" w:hAnsiTheme="minorHAnsi" w:cstheme="minorHAnsi"/>
        </w:rPr>
        <w:t xml:space="preserve"> </w:t>
      </w:r>
      <w:r w:rsidR="004E47A0" w:rsidRPr="00E836E1">
        <w:rPr>
          <w:rFonts w:asciiTheme="minorHAnsi" w:hAnsiTheme="minorHAnsi" w:cstheme="minorHAnsi"/>
        </w:rPr>
        <w:t>a</w:t>
      </w:r>
      <w:r w:rsidR="004E47A0">
        <w:rPr>
          <w:rFonts w:asciiTheme="minorHAnsi" w:hAnsiTheme="minorHAnsi" w:cstheme="minorHAnsi"/>
        </w:rPr>
        <w:t> </w:t>
      </w:r>
      <w:r w:rsidRPr="00E836E1">
        <w:rPr>
          <w:rFonts w:asciiTheme="minorHAnsi" w:hAnsiTheme="minorHAnsi" w:cstheme="minorHAnsi"/>
        </w:rPr>
        <w:t>police</w:t>
      </w:r>
    </w:p>
    <w:p w14:paraId="6B097EE7" w14:textId="6F06A01B" w:rsidR="00815145" w:rsidRPr="00E836E1" w:rsidRDefault="00815145" w:rsidP="00963E58">
      <w:pPr>
        <w:pStyle w:val="Odstavecseseznamem"/>
        <w:widowControl/>
        <w:numPr>
          <w:ilvl w:val="0"/>
          <w:numId w:val="86"/>
        </w:numPr>
        <w:spacing w:after="120" w:line="276" w:lineRule="auto"/>
        <w:ind w:left="1276" w:hanging="283"/>
        <w:contextualSpacing w:val="0"/>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t>Modernizace zavazadlových prostorů</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a</w:t>
      </w:r>
      <w:r w:rsidR="004E47A0">
        <w:rPr>
          <w:rFonts w:asciiTheme="minorHAnsi" w:eastAsia="Calibri" w:hAnsiTheme="minorHAnsi" w:cstheme="minorHAnsi"/>
          <w:sz w:val="22"/>
          <w:szCs w:val="22"/>
        </w:rPr>
        <w:t> </w:t>
      </w:r>
      <w:r w:rsidRPr="00E836E1">
        <w:rPr>
          <w:rFonts w:asciiTheme="minorHAnsi" w:eastAsia="Calibri" w:hAnsiTheme="minorHAnsi" w:cstheme="minorHAnsi"/>
          <w:sz w:val="22"/>
          <w:szCs w:val="22"/>
        </w:rPr>
        <w:t>polic pro větší praktičnost</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a</w:t>
      </w:r>
      <w:r w:rsidR="004E47A0">
        <w:rPr>
          <w:rFonts w:asciiTheme="minorHAnsi" w:eastAsia="Calibri" w:hAnsiTheme="minorHAnsi" w:cstheme="minorHAnsi"/>
          <w:sz w:val="22"/>
          <w:szCs w:val="22"/>
        </w:rPr>
        <w:t> </w:t>
      </w:r>
      <w:r w:rsidRPr="00E836E1">
        <w:rPr>
          <w:rFonts w:asciiTheme="minorHAnsi" w:eastAsia="Calibri" w:hAnsiTheme="minorHAnsi" w:cstheme="minorHAnsi"/>
          <w:sz w:val="22"/>
          <w:szCs w:val="22"/>
        </w:rPr>
        <w:t>bezpečnost.</w:t>
      </w:r>
    </w:p>
    <w:p w14:paraId="66565C7A" w14:textId="082E883D" w:rsidR="00815145" w:rsidRPr="00E836E1" w:rsidRDefault="00815145" w:rsidP="00963E58">
      <w:pPr>
        <w:pStyle w:val="Odstavecseseznamem"/>
        <w:widowControl/>
        <w:numPr>
          <w:ilvl w:val="0"/>
          <w:numId w:val="86"/>
        </w:numPr>
        <w:spacing w:after="120" w:line="276" w:lineRule="auto"/>
        <w:ind w:left="1276" w:hanging="283"/>
        <w:contextualSpacing w:val="0"/>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t>Zlepšení ergonomie</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a</w:t>
      </w:r>
      <w:r w:rsidR="004E47A0">
        <w:rPr>
          <w:rFonts w:asciiTheme="minorHAnsi" w:eastAsia="Calibri" w:hAnsiTheme="minorHAnsi" w:cstheme="minorHAnsi"/>
          <w:sz w:val="22"/>
          <w:szCs w:val="22"/>
        </w:rPr>
        <w:t> </w:t>
      </w:r>
      <w:r w:rsidRPr="00E836E1">
        <w:rPr>
          <w:rFonts w:asciiTheme="minorHAnsi" w:eastAsia="Calibri" w:hAnsiTheme="minorHAnsi" w:cstheme="minorHAnsi"/>
          <w:sz w:val="22"/>
          <w:szCs w:val="22"/>
        </w:rPr>
        <w:t>přístupnosti úložných prostor.</w:t>
      </w:r>
    </w:p>
    <w:p w14:paraId="1A269834" w14:textId="77777777" w:rsidR="00815145" w:rsidRPr="00E836E1" w:rsidRDefault="00815145" w:rsidP="00963E58">
      <w:pPr>
        <w:pStyle w:val="003newseznam"/>
        <w:rPr>
          <w:rFonts w:asciiTheme="minorHAnsi" w:hAnsiTheme="minorHAnsi" w:cstheme="minorHAnsi"/>
        </w:rPr>
      </w:pPr>
      <w:r w:rsidRPr="00E836E1">
        <w:t>Toalety</w:t>
      </w:r>
    </w:p>
    <w:p w14:paraId="55A9BB3C" w14:textId="3B18BA83" w:rsidR="00815145" w:rsidRPr="00E836E1" w:rsidRDefault="00815145" w:rsidP="00963E58">
      <w:pPr>
        <w:pStyle w:val="Odstavecseseznamem"/>
        <w:widowControl/>
        <w:numPr>
          <w:ilvl w:val="0"/>
          <w:numId w:val="87"/>
        </w:numPr>
        <w:spacing w:after="120" w:line="276" w:lineRule="auto"/>
        <w:ind w:left="1276" w:hanging="283"/>
        <w:contextualSpacing w:val="0"/>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t>Kompletní renovace toalet, včetně modernizace či výměna sanitárních zařízení, odvětrávání a</w:t>
      </w:r>
      <w:r w:rsidR="00952CCC" w:rsidRPr="00E836E1">
        <w:rPr>
          <w:rFonts w:asciiTheme="minorHAnsi" w:eastAsia="Calibri" w:hAnsiTheme="minorHAnsi" w:cstheme="minorHAnsi"/>
          <w:sz w:val="22"/>
          <w:szCs w:val="22"/>
        </w:rPr>
        <w:t> </w:t>
      </w:r>
      <w:r w:rsidRPr="00E836E1">
        <w:rPr>
          <w:rFonts w:asciiTheme="minorHAnsi" w:eastAsia="Calibri" w:hAnsiTheme="minorHAnsi" w:cstheme="minorHAnsi"/>
          <w:sz w:val="22"/>
          <w:szCs w:val="22"/>
        </w:rPr>
        <w:t>povrchových úprav.</w:t>
      </w:r>
    </w:p>
    <w:p w14:paraId="6B80DD69" w14:textId="3EB80124" w:rsidR="00815145" w:rsidRPr="00E836E1" w:rsidRDefault="00815145" w:rsidP="00963E58">
      <w:pPr>
        <w:pStyle w:val="Odstavecseseznamem"/>
        <w:widowControl/>
        <w:numPr>
          <w:ilvl w:val="0"/>
          <w:numId w:val="87"/>
        </w:numPr>
        <w:spacing w:after="120" w:line="276" w:lineRule="auto"/>
        <w:ind w:left="1276" w:hanging="283"/>
        <w:contextualSpacing w:val="0"/>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t>Použití materiálů, které jsou snadněji udržovatelné a</w:t>
      </w:r>
      <w:r w:rsidR="00952CCC" w:rsidRPr="00E836E1">
        <w:rPr>
          <w:rFonts w:asciiTheme="minorHAnsi" w:eastAsia="Calibri" w:hAnsiTheme="minorHAnsi" w:cstheme="minorHAnsi"/>
          <w:sz w:val="22"/>
          <w:szCs w:val="22"/>
        </w:rPr>
        <w:t> </w:t>
      </w:r>
      <w:r w:rsidRPr="00E836E1">
        <w:rPr>
          <w:rFonts w:asciiTheme="minorHAnsi" w:eastAsia="Calibri" w:hAnsiTheme="minorHAnsi" w:cstheme="minorHAnsi"/>
          <w:sz w:val="22"/>
          <w:szCs w:val="22"/>
        </w:rPr>
        <w:t>hygienicky vhodnější.</w:t>
      </w:r>
    </w:p>
    <w:p w14:paraId="31EC23FE" w14:textId="7E608D48" w:rsidR="00080EC5" w:rsidRPr="002362AD" w:rsidRDefault="00080EC5" w:rsidP="00963E58">
      <w:pPr>
        <w:pStyle w:val="003newseznam"/>
        <w:rPr>
          <w:rFonts w:asciiTheme="minorHAnsi" w:hAnsiTheme="minorHAnsi" w:cstheme="minorHAnsi"/>
        </w:rPr>
      </w:pPr>
      <w:r w:rsidRPr="00E836E1">
        <w:rPr>
          <w:rFonts w:asciiTheme="minorHAnsi" w:hAnsiTheme="minorHAnsi" w:cstheme="minorHAnsi"/>
        </w:rPr>
        <w:t>Systém pro sčítání cestujících (APC)</w:t>
      </w:r>
    </w:p>
    <w:p w14:paraId="17505F1A" w14:textId="5C0E76B0" w:rsidR="00080EC5" w:rsidRPr="002362AD" w:rsidRDefault="00080EC5" w:rsidP="00963E58">
      <w:pPr>
        <w:pStyle w:val="Odstavecseseznamem"/>
        <w:widowControl/>
        <w:numPr>
          <w:ilvl w:val="0"/>
          <w:numId w:val="243"/>
        </w:numPr>
        <w:spacing w:after="120" w:line="276" w:lineRule="auto"/>
        <w:ind w:left="1276" w:hanging="283"/>
        <w:contextualSpacing w:val="0"/>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t>Modernizace</w:t>
      </w:r>
      <w:r>
        <w:rPr>
          <w:rFonts w:asciiTheme="minorHAnsi" w:eastAsia="Calibri" w:hAnsiTheme="minorHAnsi" w:cstheme="minorHAnsi"/>
          <w:sz w:val="22"/>
          <w:szCs w:val="22"/>
        </w:rPr>
        <w:t xml:space="preserve"> </w:t>
      </w:r>
      <w:r w:rsidRPr="00E836E1">
        <w:rPr>
          <w:rFonts w:asciiTheme="minorHAnsi" w:eastAsia="Calibri" w:hAnsiTheme="minorHAnsi" w:cstheme="minorHAnsi"/>
          <w:sz w:val="22"/>
          <w:szCs w:val="22"/>
        </w:rPr>
        <w:t>a</w:t>
      </w:r>
      <w:r>
        <w:rPr>
          <w:rFonts w:asciiTheme="minorHAnsi" w:eastAsia="Calibri" w:hAnsiTheme="minorHAnsi" w:cstheme="minorHAnsi"/>
          <w:sz w:val="22"/>
          <w:szCs w:val="22"/>
        </w:rPr>
        <w:t> </w:t>
      </w:r>
      <w:r w:rsidRPr="00E836E1">
        <w:rPr>
          <w:rFonts w:asciiTheme="minorHAnsi" w:eastAsia="Calibri" w:hAnsiTheme="minorHAnsi" w:cstheme="minorHAnsi"/>
          <w:sz w:val="22"/>
          <w:szCs w:val="22"/>
        </w:rPr>
        <w:t>revitalizace systému pro automatické sčítání cestujících (APC), včetně aktualizace zobrazení dat ve vozidle</w:t>
      </w:r>
      <w:r>
        <w:rPr>
          <w:rFonts w:asciiTheme="minorHAnsi" w:eastAsia="Calibri" w:hAnsiTheme="minorHAnsi" w:cstheme="minorHAnsi"/>
          <w:sz w:val="22"/>
          <w:szCs w:val="22"/>
        </w:rPr>
        <w:t xml:space="preserve"> </w:t>
      </w:r>
      <w:r w:rsidRPr="00E836E1">
        <w:rPr>
          <w:rFonts w:asciiTheme="minorHAnsi" w:eastAsia="Calibri" w:hAnsiTheme="minorHAnsi" w:cstheme="minorHAnsi"/>
          <w:sz w:val="22"/>
          <w:szCs w:val="22"/>
        </w:rPr>
        <w:t>a</w:t>
      </w:r>
      <w:r>
        <w:rPr>
          <w:rFonts w:asciiTheme="minorHAnsi" w:eastAsia="Calibri" w:hAnsiTheme="minorHAnsi" w:cstheme="minorHAnsi"/>
          <w:sz w:val="22"/>
          <w:szCs w:val="22"/>
        </w:rPr>
        <w:t> </w:t>
      </w:r>
      <w:r w:rsidRPr="00E836E1">
        <w:rPr>
          <w:rFonts w:asciiTheme="minorHAnsi" w:eastAsia="Calibri" w:hAnsiTheme="minorHAnsi" w:cstheme="minorHAnsi"/>
          <w:sz w:val="22"/>
          <w:szCs w:val="22"/>
        </w:rPr>
        <w:t>zajištění spolehlivého online přenosu dat.</w:t>
      </w:r>
    </w:p>
    <w:p w14:paraId="49BB0592" w14:textId="3590CF21" w:rsidR="00815145" w:rsidRPr="00E836E1" w:rsidRDefault="00815145" w:rsidP="00963E58">
      <w:pPr>
        <w:pStyle w:val="003newseznam"/>
        <w:rPr>
          <w:rFonts w:asciiTheme="minorHAnsi" w:hAnsiTheme="minorHAnsi" w:cstheme="minorHAnsi"/>
        </w:rPr>
      </w:pPr>
      <w:r w:rsidRPr="00E836E1">
        <w:t>Klimatizace</w:t>
      </w:r>
      <w:r w:rsidR="004E47A0">
        <w:rPr>
          <w:rFonts w:asciiTheme="minorHAnsi" w:hAnsiTheme="minorHAnsi" w:cstheme="minorHAnsi"/>
        </w:rPr>
        <w:t xml:space="preserve"> </w:t>
      </w:r>
      <w:r w:rsidR="004E47A0" w:rsidRPr="00E836E1">
        <w:rPr>
          <w:rFonts w:asciiTheme="minorHAnsi" w:hAnsiTheme="minorHAnsi" w:cstheme="minorHAnsi"/>
        </w:rPr>
        <w:t>a</w:t>
      </w:r>
      <w:r w:rsidR="004E47A0">
        <w:rPr>
          <w:rFonts w:asciiTheme="minorHAnsi" w:hAnsiTheme="minorHAnsi" w:cstheme="minorHAnsi"/>
        </w:rPr>
        <w:t> </w:t>
      </w:r>
      <w:r w:rsidRPr="00E836E1">
        <w:rPr>
          <w:rFonts w:asciiTheme="minorHAnsi" w:hAnsiTheme="minorHAnsi" w:cstheme="minorHAnsi"/>
        </w:rPr>
        <w:t>větrání</w:t>
      </w:r>
    </w:p>
    <w:p w14:paraId="3C128631" w14:textId="6B23E790" w:rsidR="00080EC5" w:rsidRPr="000E3B14" w:rsidRDefault="00815145" w:rsidP="00963E58">
      <w:pPr>
        <w:pStyle w:val="Odstavecseseznamem"/>
        <w:widowControl/>
        <w:numPr>
          <w:ilvl w:val="0"/>
          <w:numId w:val="88"/>
        </w:numPr>
        <w:spacing w:after="120" w:line="276" w:lineRule="auto"/>
        <w:ind w:left="1276" w:hanging="283"/>
        <w:contextualSpacing w:val="0"/>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t>Modernizace nebo výměna systémů klimatizace</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a</w:t>
      </w:r>
      <w:r w:rsidR="004E47A0">
        <w:rPr>
          <w:rFonts w:asciiTheme="minorHAnsi" w:eastAsia="Calibri" w:hAnsiTheme="minorHAnsi" w:cstheme="minorHAnsi"/>
          <w:sz w:val="22"/>
          <w:szCs w:val="22"/>
        </w:rPr>
        <w:t> </w:t>
      </w:r>
      <w:r w:rsidRPr="00E836E1">
        <w:rPr>
          <w:rFonts w:asciiTheme="minorHAnsi" w:eastAsia="Calibri" w:hAnsiTheme="minorHAnsi" w:cstheme="minorHAnsi"/>
          <w:sz w:val="22"/>
          <w:szCs w:val="22"/>
        </w:rPr>
        <w:t>ventilace za účelem zlepšení komfortu cestujících</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a</w:t>
      </w:r>
      <w:r w:rsidR="004E47A0">
        <w:rPr>
          <w:rFonts w:asciiTheme="minorHAnsi" w:eastAsia="Calibri" w:hAnsiTheme="minorHAnsi" w:cstheme="minorHAnsi"/>
          <w:sz w:val="22"/>
          <w:szCs w:val="22"/>
        </w:rPr>
        <w:t> </w:t>
      </w:r>
      <w:r w:rsidRPr="00E836E1">
        <w:rPr>
          <w:rFonts w:asciiTheme="minorHAnsi" w:eastAsia="Calibri" w:hAnsiTheme="minorHAnsi" w:cstheme="minorHAnsi"/>
          <w:sz w:val="22"/>
          <w:szCs w:val="22"/>
        </w:rPr>
        <w:t>energetické účinnosti</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a</w:t>
      </w:r>
      <w:r w:rsidR="004E47A0">
        <w:rPr>
          <w:rFonts w:asciiTheme="minorHAnsi" w:eastAsia="Calibri" w:hAnsiTheme="minorHAnsi" w:cstheme="minorHAnsi"/>
          <w:sz w:val="22"/>
          <w:szCs w:val="22"/>
        </w:rPr>
        <w:t> </w:t>
      </w:r>
      <w:r w:rsidRPr="009E0DA8">
        <w:rPr>
          <w:rFonts w:asciiTheme="minorHAnsi" w:eastAsia="Calibri" w:hAnsiTheme="minorHAnsi" w:cstheme="minorHAnsi"/>
          <w:sz w:val="22"/>
          <w:szCs w:val="22"/>
        </w:rPr>
        <w:t>komplexní</w:t>
      </w:r>
      <w:r w:rsidRPr="000E3B14">
        <w:rPr>
          <w:rFonts w:asciiTheme="minorHAnsi" w:eastAsia="Calibri" w:hAnsiTheme="minorHAnsi" w:cstheme="minorHAnsi"/>
          <w:sz w:val="22"/>
          <w:szCs w:val="22"/>
        </w:rPr>
        <w:t xml:space="preserve"> sanitace</w:t>
      </w:r>
      <w:r w:rsidR="004E47A0" w:rsidRPr="000E3B14">
        <w:rPr>
          <w:rFonts w:asciiTheme="minorHAnsi" w:eastAsia="Calibri" w:hAnsiTheme="minorHAnsi" w:cstheme="minorHAnsi"/>
          <w:sz w:val="22"/>
          <w:szCs w:val="22"/>
        </w:rPr>
        <w:t xml:space="preserve"> a </w:t>
      </w:r>
      <w:r w:rsidRPr="000E3B14">
        <w:rPr>
          <w:rFonts w:asciiTheme="minorHAnsi" w:eastAsia="Calibri" w:hAnsiTheme="minorHAnsi" w:cstheme="minorHAnsi"/>
          <w:sz w:val="22"/>
          <w:szCs w:val="22"/>
        </w:rPr>
        <w:t>vyčištění klimatizace s cílem dosažení zdravotní nezávadnosti.</w:t>
      </w:r>
    </w:p>
    <w:p w14:paraId="51DE722A" w14:textId="4B4FB385" w:rsidR="00815145" w:rsidRPr="00EF5FAB" w:rsidRDefault="00815145" w:rsidP="00963E58">
      <w:pPr>
        <w:pStyle w:val="002slovantext"/>
      </w:pPr>
      <w:r w:rsidRPr="00EF5FAB">
        <w:t xml:space="preserve">Následující prvky budou revitalizovány v rozsahu, v jakém je to dle vyhodnocení stavu Vozidel nutné, nebo pokud se tak </w:t>
      </w:r>
      <w:r w:rsidRPr="00E836E1">
        <w:t xml:space="preserve">v souladu s odst. </w:t>
      </w:r>
      <w:r w:rsidR="0056576B" w:rsidRPr="00E836E1">
        <w:fldChar w:fldCharType="begin"/>
      </w:r>
      <w:r w:rsidR="0056576B" w:rsidRPr="00E836E1">
        <w:instrText xml:space="preserve"> REF _Ref207089428 \r \h </w:instrText>
      </w:r>
      <w:r w:rsidR="00EF5FAB" w:rsidRPr="00E836E1">
        <w:instrText xml:space="preserve"> \* MERGEFORMAT </w:instrText>
      </w:r>
      <w:r w:rsidR="0056576B" w:rsidRPr="00E836E1">
        <w:fldChar w:fldCharType="separate"/>
      </w:r>
      <w:r w:rsidR="00894D11">
        <w:t>10.3</w:t>
      </w:r>
      <w:r w:rsidR="0056576B" w:rsidRPr="00E836E1">
        <w:fldChar w:fldCharType="end"/>
      </w:r>
      <w:r w:rsidR="0056576B" w:rsidRPr="00E836E1">
        <w:t xml:space="preserve"> této</w:t>
      </w:r>
      <w:r w:rsidR="00EF5FAB" w:rsidRPr="00EF5FAB">
        <w:t xml:space="preserve"> </w:t>
      </w:r>
      <w:r w:rsidRPr="00EF5FAB">
        <w:t>Smlouvy Smluvní strany dohodnou. Jedná se</w:t>
      </w:r>
      <w:r w:rsidR="004E47A0">
        <w:t xml:space="preserve"> </w:t>
      </w:r>
      <w:r w:rsidR="004E47A0" w:rsidRPr="00EF5FAB">
        <w:t>o</w:t>
      </w:r>
      <w:r w:rsidR="004E47A0">
        <w:t> </w:t>
      </w:r>
      <w:r w:rsidRPr="00EF5FAB">
        <w:t>tyto prvky:</w:t>
      </w:r>
    </w:p>
    <w:p w14:paraId="5DCEA2BA" w14:textId="4DAA6F08" w:rsidR="00815145" w:rsidRPr="00E836E1" w:rsidRDefault="00815145" w:rsidP="00963E58">
      <w:pPr>
        <w:pStyle w:val="003newseznam"/>
        <w:rPr>
          <w:rFonts w:asciiTheme="minorHAnsi" w:hAnsiTheme="minorHAnsi" w:cstheme="minorHAnsi"/>
        </w:rPr>
      </w:pPr>
      <w:r w:rsidRPr="00E836E1">
        <w:rPr>
          <w:rFonts w:asciiTheme="minorHAnsi" w:hAnsiTheme="minorHAnsi" w:cstheme="minorHAnsi"/>
        </w:rPr>
        <w:t>Strop</w:t>
      </w:r>
      <w:r w:rsidR="004E47A0">
        <w:rPr>
          <w:rFonts w:asciiTheme="minorHAnsi" w:hAnsiTheme="minorHAnsi" w:cstheme="minorHAnsi"/>
        </w:rPr>
        <w:t xml:space="preserve"> </w:t>
      </w:r>
      <w:r w:rsidR="004E47A0" w:rsidRPr="00E836E1">
        <w:rPr>
          <w:rFonts w:asciiTheme="minorHAnsi" w:hAnsiTheme="minorHAnsi" w:cstheme="minorHAnsi"/>
        </w:rPr>
        <w:t>a</w:t>
      </w:r>
      <w:r w:rsidR="004E47A0">
        <w:rPr>
          <w:rFonts w:asciiTheme="minorHAnsi" w:hAnsiTheme="minorHAnsi" w:cstheme="minorHAnsi"/>
        </w:rPr>
        <w:t> </w:t>
      </w:r>
      <w:r w:rsidRPr="00E836E1">
        <w:rPr>
          <w:rFonts w:asciiTheme="minorHAnsi" w:hAnsiTheme="minorHAnsi" w:cstheme="minorHAnsi"/>
        </w:rPr>
        <w:t>osvětlení</w:t>
      </w:r>
    </w:p>
    <w:p w14:paraId="5B45A1DF" w14:textId="2645626B" w:rsidR="00815145" w:rsidRPr="00E836E1" w:rsidRDefault="00815145" w:rsidP="00963E58">
      <w:pPr>
        <w:pStyle w:val="Odstavecseseznamem"/>
        <w:widowControl/>
        <w:numPr>
          <w:ilvl w:val="0"/>
          <w:numId w:val="89"/>
        </w:numPr>
        <w:spacing w:after="120" w:line="276" w:lineRule="auto"/>
        <w:ind w:left="1276" w:hanging="283"/>
        <w:contextualSpacing w:val="0"/>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t>Instalace nového osvětlení, které zlepšuje energetickou účinnost</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a</w:t>
      </w:r>
      <w:r w:rsidR="004E47A0">
        <w:rPr>
          <w:rFonts w:asciiTheme="minorHAnsi" w:eastAsia="Calibri" w:hAnsiTheme="minorHAnsi" w:cstheme="minorHAnsi"/>
          <w:sz w:val="22"/>
          <w:szCs w:val="22"/>
        </w:rPr>
        <w:t> </w:t>
      </w:r>
      <w:r w:rsidRPr="00E836E1">
        <w:rPr>
          <w:rFonts w:asciiTheme="minorHAnsi" w:eastAsia="Calibri" w:hAnsiTheme="minorHAnsi" w:cstheme="minorHAnsi"/>
          <w:sz w:val="22"/>
          <w:szCs w:val="22"/>
        </w:rPr>
        <w:t>vytváří příjemné prostředí.</w:t>
      </w:r>
    </w:p>
    <w:p w14:paraId="195FBBDC" w14:textId="77777777" w:rsidR="00815145" w:rsidRPr="00E836E1" w:rsidRDefault="00815145" w:rsidP="00963E58">
      <w:pPr>
        <w:pStyle w:val="Odstavecseseznamem"/>
        <w:widowControl/>
        <w:numPr>
          <w:ilvl w:val="0"/>
          <w:numId w:val="89"/>
        </w:numPr>
        <w:spacing w:after="120" w:line="276" w:lineRule="auto"/>
        <w:ind w:left="1276" w:hanging="283"/>
        <w:contextualSpacing w:val="0"/>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lastRenderedPageBreak/>
        <w:t>Obnova nebo výměna stropních svítidel.</w:t>
      </w:r>
    </w:p>
    <w:p w14:paraId="08B6A438" w14:textId="77777777" w:rsidR="00815145" w:rsidRPr="00E836E1" w:rsidRDefault="00815145" w:rsidP="00963E58">
      <w:pPr>
        <w:pStyle w:val="003newseznam"/>
        <w:rPr>
          <w:rFonts w:asciiTheme="minorHAnsi" w:hAnsiTheme="minorHAnsi" w:cstheme="minorHAnsi"/>
        </w:rPr>
      </w:pPr>
      <w:r w:rsidRPr="00E836E1">
        <w:rPr>
          <w:rFonts w:asciiTheme="minorHAnsi" w:hAnsiTheme="minorHAnsi" w:cstheme="minorHAnsi"/>
        </w:rPr>
        <w:t>Technická vybavenost interiéru</w:t>
      </w:r>
    </w:p>
    <w:p w14:paraId="61C69BC8" w14:textId="3853B9C3" w:rsidR="00815145" w:rsidRPr="00E836E1" w:rsidRDefault="00815145" w:rsidP="00963E58">
      <w:pPr>
        <w:pStyle w:val="Odstavecseseznamem"/>
        <w:widowControl/>
        <w:numPr>
          <w:ilvl w:val="2"/>
          <w:numId w:val="80"/>
        </w:numPr>
        <w:spacing w:after="120" w:line="276" w:lineRule="auto"/>
        <w:ind w:left="1276" w:hanging="283"/>
        <w:contextualSpacing w:val="0"/>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t>Upgrade Wi-Fi</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a</w:t>
      </w:r>
      <w:r w:rsidR="004E47A0">
        <w:rPr>
          <w:rFonts w:asciiTheme="minorHAnsi" w:eastAsia="Calibri" w:hAnsiTheme="minorHAnsi" w:cstheme="minorHAnsi"/>
          <w:sz w:val="22"/>
          <w:szCs w:val="22"/>
        </w:rPr>
        <w:t> </w:t>
      </w:r>
      <w:r w:rsidRPr="00E836E1">
        <w:rPr>
          <w:rFonts w:asciiTheme="minorHAnsi" w:eastAsia="Calibri" w:hAnsiTheme="minorHAnsi" w:cstheme="minorHAnsi"/>
          <w:sz w:val="22"/>
          <w:szCs w:val="22"/>
        </w:rPr>
        <w:t>zásuvek.</w:t>
      </w:r>
    </w:p>
    <w:p w14:paraId="1B5344A4" w14:textId="77777777" w:rsidR="00815145" w:rsidRPr="00E836E1" w:rsidRDefault="00815145" w:rsidP="00963E58">
      <w:pPr>
        <w:pStyle w:val="003newseznam"/>
        <w:rPr>
          <w:rFonts w:asciiTheme="minorHAnsi" w:hAnsiTheme="minorHAnsi" w:cstheme="minorHAnsi"/>
        </w:rPr>
      </w:pPr>
      <w:r w:rsidRPr="00E836E1">
        <w:rPr>
          <w:rFonts w:asciiTheme="minorHAnsi" w:hAnsiTheme="minorHAnsi" w:cstheme="minorHAnsi"/>
        </w:rPr>
        <w:t>Bezpečnostní prvky</w:t>
      </w:r>
    </w:p>
    <w:p w14:paraId="647CFA27" w14:textId="12F0DA65" w:rsidR="00815145" w:rsidRPr="00E836E1" w:rsidRDefault="00815145" w:rsidP="00963E58">
      <w:pPr>
        <w:pStyle w:val="Odstavecseseznamem"/>
        <w:widowControl/>
        <w:numPr>
          <w:ilvl w:val="0"/>
          <w:numId w:val="90"/>
        </w:numPr>
        <w:spacing w:after="120" w:line="276" w:lineRule="auto"/>
        <w:ind w:left="1276" w:hanging="283"/>
        <w:contextualSpacing w:val="0"/>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t>Modernizace požárních hlásičů, kamerových systémů, signalizace</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a</w:t>
      </w:r>
      <w:r w:rsidR="004E47A0">
        <w:rPr>
          <w:rFonts w:asciiTheme="minorHAnsi" w:eastAsia="Calibri" w:hAnsiTheme="minorHAnsi" w:cstheme="minorHAnsi"/>
          <w:sz w:val="22"/>
          <w:szCs w:val="22"/>
        </w:rPr>
        <w:t> </w:t>
      </w:r>
      <w:r w:rsidRPr="00E836E1">
        <w:rPr>
          <w:rFonts w:asciiTheme="minorHAnsi" w:eastAsia="Calibri" w:hAnsiTheme="minorHAnsi" w:cstheme="minorHAnsi"/>
          <w:sz w:val="22"/>
          <w:szCs w:val="22"/>
        </w:rPr>
        <w:t>dalších bezpečnostních prvků.</w:t>
      </w:r>
    </w:p>
    <w:p w14:paraId="29959B50" w14:textId="77777777" w:rsidR="00815145" w:rsidRPr="00E836E1" w:rsidRDefault="00815145" w:rsidP="00963E58">
      <w:pPr>
        <w:pStyle w:val="Odstavecseseznamem"/>
        <w:widowControl/>
        <w:numPr>
          <w:ilvl w:val="0"/>
          <w:numId w:val="90"/>
        </w:numPr>
        <w:spacing w:after="120" w:line="276" w:lineRule="auto"/>
        <w:ind w:left="1276" w:hanging="283"/>
        <w:contextualSpacing w:val="0"/>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t>Přidání nebo vylepšení nouzového vybavení, jako jsou únikové značení nebo alarmy.</w:t>
      </w:r>
    </w:p>
    <w:p w14:paraId="5C95CEB3" w14:textId="77777777" w:rsidR="00815145" w:rsidRPr="00E836E1" w:rsidRDefault="00815145" w:rsidP="00963E58">
      <w:pPr>
        <w:pStyle w:val="003newseznam"/>
        <w:rPr>
          <w:rFonts w:asciiTheme="minorHAnsi" w:hAnsiTheme="minorHAnsi" w:cstheme="minorHAnsi"/>
        </w:rPr>
      </w:pPr>
      <w:r w:rsidRPr="00E836E1">
        <w:rPr>
          <w:rFonts w:asciiTheme="minorHAnsi" w:hAnsiTheme="minorHAnsi" w:cstheme="minorHAnsi"/>
        </w:rPr>
        <w:t>Dveřní systém</w:t>
      </w:r>
    </w:p>
    <w:p w14:paraId="7A278616" w14:textId="1F6F05E4" w:rsidR="00815145" w:rsidRPr="00E836E1" w:rsidRDefault="00815145" w:rsidP="00963E58">
      <w:pPr>
        <w:pStyle w:val="Odstavecseseznamem"/>
        <w:widowControl/>
        <w:numPr>
          <w:ilvl w:val="0"/>
          <w:numId w:val="92"/>
        </w:numPr>
        <w:spacing w:after="120" w:line="276" w:lineRule="auto"/>
        <w:ind w:left="1276" w:hanging="283"/>
        <w:contextualSpacing w:val="0"/>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t>Modernizace dveřních systémů uvnitř či vně vozidla včetně poptávkového ovládání dveří, tlačítek zastávek na znamení</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a</w:t>
      </w:r>
      <w:r w:rsidR="004E47A0">
        <w:rPr>
          <w:rFonts w:asciiTheme="minorHAnsi" w:eastAsia="Calibri" w:hAnsiTheme="minorHAnsi" w:cstheme="minorHAnsi"/>
          <w:sz w:val="22"/>
          <w:szCs w:val="22"/>
        </w:rPr>
        <w:t> </w:t>
      </w:r>
      <w:r w:rsidRPr="00E836E1">
        <w:rPr>
          <w:rFonts w:asciiTheme="minorHAnsi" w:eastAsia="Calibri" w:hAnsiTheme="minorHAnsi" w:cstheme="minorHAnsi"/>
          <w:sz w:val="22"/>
          <w:szCs w:val="22"/>
        </w:rPr>
        <w:t>zvukové</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a</w:t>
      </w:r>
      <w:r w:rsidR="004E47A0">
        <w:rPr>
          <w:rFonts w:asciiTheme="minorHAnsi" w:eastAsia="Calibri" w:hAnsiTheme="minorHAnsi" w:cstheme="minorHAnsi"/>
          <w:sz w:val="22"/>
          <w:szCs w:val="22"/>
        </w:rPr>
        <w:t> </w:t>
      </w:r>
      <w:r w:rsidRPr="00E836E1">
        <w:rPr>
          <w:rFonts w:asciiTheme="minorHAnsi" w:eastAsia="Calibri" w:hAnsiTheme="minorHAnsi" w:cstheme="minorHAnsi"/>
          <w:sz w:val="22"/>
          <w:szCs w:val="22"/>
        </w:rPr>
        <w:t>optické výstrahy.</w:t>
      </w:r>
    </w:p>
    <w:p w14:paraId="594FEAC2" w14:textId="77777777" w:rsidR="00815145" w:rsidRPr="00E836E1" w:rsidRDefault="00815145" w:rsidP="00963E58">
      <w:pPr>
        <w:pStyle w:val="003newseznam"/>
        <w:rPr>
          <w:rFonts w:asciiTheme="minorHAnsi" w:hAnsiTheme="minorHAnsi" w:cstheme="minorHAnsi"/>
        </w:rPr>
      </w:pPr>
      <w:r w:rsidRPr="00E836E1">
        <w:rPr>
          <w:rFonts w:asciiTheme="minorHAnsi" w:hAnsiTheme="minorHAnsi" w:cstheme="minorHAnsi"/>
        </w:rPr>
        <w:t>Zádržné tyče</w:t>
      </w:r>
    </w:p>
    <w:p w14:paraId="69EDFC8D" w14:textId="3330EE56" w:rsidR="00815145" w:rsidRPr="00E836E1" w:rsidRDefault="00815145" w:rsidP="00963E58">
      <w:pPr>
        <w:pStyle w:val="Odstavecseseznamem"/>
        <w:widowControl/>
        <w:numPr>
          <w:ilvl w:val="0"/>
          <w:numId w:val="93"/>
        </w:numPr>
        <w:spacing w:after="120" w:line="276" w:lineRule="auto"/>
        <w:ind w:left="1276" w:hanging="283"/>
        <w:contextualSpacing w:val="0"/>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t>Výměna nebo revitalizace zádržných tyčí</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a</w:t>
      </w:r>
      <w:r w:rsidR="004E47A0">
        <w:rPr>
          <w:rFonts w:asciiTheme="minorHAnsi" w:eastAsia="Calibri" w:hAnsiTheme="minorHAnsi" w:cstheme="minorHAnsi"/>
          <w:sz w:val="22"/>
          <w:szCs w:val="22"/>
        </w:rPr>
        <w:t> </w:t>
      </w:r>
      <w:r w:rsidRPr="00E836E1">
        <w:rPr>
          <w:rFonts w:asciiTheme="minorHAnsi" w:eastAsia="Calibri" w:hAnsiTheme="minorHAnsi" w:cstheme="minorHAnsi"/>
          <w:sz w:val="22"/>
          <w:szCs w:val="22"/>
        </w:rPr>
        <w:t>ostatních zádržných systémů.</w:t>
      </w:r>
    </w:p>
    <w:p w14:paraId="41D5A281" w14:textId="77777777" w:rsidR="00815145" w:rsidRPr="00E836E1" w:rsidRDefault="00815145" w:rsidP="00963E58">
      <w:pPr>
        <w:pStyle w:val="003newseznam"/>
        <w:rPr>
          <w:rFonts w:asciiTheme="minorHAnsi" w:hAnsiTheme="minorHAnsi" w:cstheme="minorHAnsi"/>
        </w:rPr>
      </w:pPr>
      <w:r w:rsidRPr="00E836E1">
        <w:rPr>
          <w:rFonts w:asciiTheme="minorHAnsi" w:hAnsiTheme="minorHAnsi" w:cstheme="minorHAnsi"/>
        </w:rPr>
        <w:t>Vybavení z hlediska přepravy hendikepovaných osob</w:t>
      </w:r>
    </w:p>
    <w:p w14:paraId="689433EB" w14:textId="5C0920F5" w:rsidR="00815145" w:rsidRPr="00E836E1" w:rsidRDefault="00815145" w:rsidP="00963E58">
      <w:pPr>
        <w:pStyle w:val="Odstavecseseznamem"/>
        <w:widowControl/>
        <w:numPr>
          <w:ilvl w:val="2"/>
          <w:numId w:val="47"/>
        </w:numPr>
        <w:autoSpaceDE/>
        <w:autoSpaceDN/>
        <w:adjustRightInd/>
        <w:spacing w:after="120" w:line="276" w:lineRule="auto"/>
        <w:ind w:left="1276"/>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t>Výměna či doplnění prvků používaných hendikepovanými osobami (hlásiče, vizuální</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a</w:t>
      </w:r>
      <w:r w:rsidR="004E47A0">
        <w:rPr>
          <w:rFonts w:asciiTheme="minorHAnsi" w:eastAsia="Calibri" w:hAnsiTheme="minorHAnsi" w:cstheme="minorHAnsi"/>
          <w:sz w:val="22"/>
          <w:szCs w:val="22"/>
        </w:rPr>
        <w:t> </w:t>
      </w:r>
      <w:r w:rsidRPr="00E836E1">
        <w:rPr>
          <w:rFonts w:asciiTheme="minorHAnsi" w:eastAsia="Calibri" w:hAnsiTheme="minorHAnsi" w:cstheme="minorHAnsi"/>
          <w:sz w:val="22"/>
          <w:szCs w:val="22"/>
        </w:rPr>
        <w:t>zvuková navigace, prvků ovládání dveří</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a</w:t>
      </w:r>
      <w:r w:rsidR="004E47A0">
        <w:rPr>
          <w:rFonts w:asciiTheme="minorHAnsi" w:eastAsia="Calibri" w:hAnsiTheme="minorHAnsi" w:cstheme="minorHAnsi"/>
          <w:sz w:val="22"/>
          <w:szCs w:val="22"/>
        </w:rPr>
        <w:t> </w:t>
      </w:r>
      <w:r w:rsidRPr="00E836E1">
        <w:rPr>
          <w:rFonts w:asciiTheme="minorHAnsi" w:eastAsia="Calibri" w:hAnsiTheme="minorHAnsi" w:cstheme="minorHAnsi"/>
          <w:sz w:val="22"/>
          <w:szCs w:val="22"/>
        </w:rPr>
        <w:t>zádržných systémů</w:t>
      </w:r>
    </w:p>
    <w:p w14:paraId="27BD39C3" w14:textId="23F04512" w:rsidR="0091392C" w:rsidRPr="00A44814" w:rsidRDefault="00A42217" w:rsidP="00963E58">
      <w:pPr>
        <w:pStyle w:val="001slovannadpis"/>
      </w:pPr>
      <w:bookmarkStart w:id="21" w:name="_Ref206429236"/>
      <w:r w:rsidRPr="00A44814">
        <w:t xml:space="preserve">PŘIDĚLENÍ KAPACITY </w:t>
      </w:r>
      <w:r w:rsidR="006C10DA">
        <w:t>DRÁHY</w:t>
      </w:r>
      <w:r w:rsidRPr="00A44814">
        <w:t>, VYUŽÍVÁNÍ INFRASTRUKTURY</w:t>
      </w:r>
      <w:bookmarkEnd w:id="21"/>
    </w:p>
    <w:p w14:paraId="215DB70C" w14:textId="59EFFCFF" w:rsidR="0091392C" w:rsidRPr="00232C3F" w:rsidRDefault="0091392C" w:rsidP="00963E58">
      <w:pPr>
        <w:pStyle w:val="002slovantext"/>
      </w:pPr>
      <w:r w:rsidRPr="00232C3F">
        <w:t>Vlaky budou objednávány v</w:t>
      </w:r>
      <w:r w:rsidR="00A32B96">
        <w:t> </w:t>
      </w:r>
      <w:r w:rsidRPr="00232C3F">
        <w:t>rozsahu stanoveném Objednatelem v</w:t>
      </w:r>
      <w:r w:rsidR="00A32B96">
        <w:t> </w:t>
      </w:r>
      <w:r w:rsidRPr="00232C3F">
        <w:t>souladu s</w:t>
      </w:r>
      <w:r w:rsidR="008D246D">
        <w:t> Rámcovými jízdními řády</w:t>
      </w:r>
      <w:r w:rsidRPr="00232C3F">
        <w:t xml:space="preserve"> </w:t>
      </w:r>
      <w:r w:rsidRPr="008D246D">
        <w:t>uveden</w:t>
      </w:r>
      <w:r w:rsidR="008D246D" w:rsidRPr="008D246D">
        <w:t>ými</w:t>
      </w:r>
      <w:r w:rsidRPr="008D246D">
        <w:t xml:space="preserve"> v Příloze </w:t>
      </w:r>
      <w:r w:rsidR="004E47A0" w:rsidRPr="008D246D">
        <w:t>č. </w:t>
      </w:r>
      <w:r w:rsidR="008D246D" w:rsidRPr="008D246D">
        <w:fldChar w:fldCharType="begin"/>
      </w:r>
      <w:r w:rsidR="008D246D" w:rsidRPr="008D246D">
        <w:instrText xml:space="preserve"> REF _Ref210683416 \n \h </w:instrText>
      </w:r>
      <w:r w:rsidR="008D246D">
        <w:instrText xml:space="preserve"> \* MERGEFORMAT </w:instrText>
      </w:r>
      <w:r w:rsidR="008D246D" w:rsidRPr="008D246D">
        <w:fldChar w:fldCharType="separate"/>
      </w:r>
      <w:r w:rsidR="00894D11">
        <w:t>1</w:t>
      </w:r>
      <w:r w:rsidR="008D246D" w:rsidRPr="008D246D">
        <w:fldChar w:fldCharType="end"/>
      </w:r>
      <w:r w:rsidRPr="008D246D">
        <w:t xml:space="preserve"> Smlouvy pro příslušný</w:t>
      </w:r>
      <w:r w:rsidRPr="00232C3F">
        <w:t xml:space="preserve"> </w:t>
      </w:r>
      <w:r w:rsidR="00384395">
        <w:t>Dopravní</w:t>
      </w:r>
      <w:r w:rsidRPr="00232C3F">
        <w:t xml:space="preserve"> rok trvání této Smlouvy. Přesné časové polohy vlaků budou dohodnuty s</w:t>
      </w:r>
      <w:r w:rsidR="00A32B96">
        <w:t> </w:t>
      </w:r>
      <w:r w:rsidRPr="00232C3F">
        <w:t>Provozovatelem dráhy na základě přidělené kapacity železniční dopravní cesty a</w:t>
      </w:r>
      <w:r w:rsidR="00A32B96">
        <w:t> </w:t>
      </w:r>
      <w:r w:rsidRPr="00232C3F">
        <w:t>dalších podmínek stanovených příslušnými právními předpisy, zejména Zákonem o dráhách tak, aby se v</w:t>
      </w:r>
      <w:r w:rsidR="00A32B96">
        <w:t> </w:t>
      </w:r>
      <w:r w:rsidRPr="00232C3F">
        <w:t>maximální možné míře blížily konceptu Objednatele.</w:t>
      </w:r>
    </w:p>
    <w:p w14:paraId="23440C98" w14:textId="62C92A69" w:rsidR="0091392C" w:rsidRPr="00232C3F" w:rsidRDefault="0091392C" w:rsidP="00963E58">
      <w:pPr>
        <w:pStyle w:val="002slovantext"/>
      </w:pPr>
      <w:bookmarkStart w:id="22" w:name="_Ref207090109"/>
      <w:r w:rsidRPr="00232C3F">
        <w:t>Dopravce je povinen pro každé období platnosti jízdního řádu podat v</w:t>
      </w:r>
      <w:r w:rsidR="00A32B96">
        <w:t> </w:t>
      </w:r>
      <w:r w:rsidRPr="00232C3F">
        <w:t>termínu podle § 34a odst. 1 Zákona o</w:t>
      </w:r>
      <w:r w:rsidR="00A32B96">
        <w:t> </w:t>
      </w:r>
      <w:r w:rsidRPr="00232C3F">
        <w:t>dráhách u</w:t>
      </w:r>
      <w:r w:rsidR="00A32B96">
        <w:t> </w:t>
      </w:r>
      <w:r w:rsidRPr="00232C3F">
        <w:t>odpovídajících přídělců kapacity dopravní cesty žádost o přidělení kapacity dopravní cesty pro vlaky, které jsou předmětem projednávání návrhu jízdního řádu pro následující rok.</w:t>
      </w:r>
      <w:bookmarkEnd w:id="22"/>
    </w:p>
    <w:p w14:paraId="04A3F6C5" w14:textId="5E8D911D" w:rsidR="0091392C" w:rsidRPr="007C755C" w:rsidRDefault="0091392C" w:rsidP="00963E58">
      <w:pPr>
        <w:pStyle w:val="002slovantext"/>
      </w:pPr>
      <w:r w:rsidRPr="00232C3F">
        <w:t>Pokud bude Dopravce informován</w:t>
      </w:r>
      <w:r w:rsidR="004E47A0">
        <w:t xml:space="preserve"> </w:t>
      </w:r>
      <w:r w:rsidR="004E47A0" w:rsidRPr="00232C3F">
        <w:t>o</w:t>
      </w:r>
      <w:r w:rsidR="004E47A0">
        <w:t> </w:t>
      </w:r>
      <w:r w:rsidRPr="00232C3F">
        <w:t xml:space="preserve">tom, že kapacitu dopravní cesty nebude možné přidělit v souladu se žádostí </w:t>
      </w:r>
      <w:r w:rsidRPr="007C755C">
        <w:t>podanou podle odst.</w:t>
      </w:r>
      <w:r w:rsidR="00FA2B68" w:rsidRPr="007C755C">
        <w:t> </w:t>
      </w:r>
      <w:r w:rsidR="00736FF4" w:rsidRPr="007C755C">
        <w:fldChar w:fldCharType="begin"/>
      </w:r>
      <w:r w:rsidR="00736FF4" w:rsidRPr="007C755C">
        <w:instrText xml:space="preserve"> REF _Ref207090109 \r \h </w:instrText>
      </w:r>
      <w:r w:rsidR="007C755C" w:rsidRPr="007C755C">
        <w:instrText xml:space="preserve"> \* MERGEFORMAT </w:instrText>
      </w:r>
      <w:r w:rsidR="00736FF4" w:rsidRPr="007C755C">
        <w:fldChar w:fldCharType="separate"/>
      </w:r>
      <w:r w:rsidR="00894D11">
        <w:t>11.2</w:t>
      </w:r>
      <w:r w:rsidR="00736FF4" w:rsidRPr="007C755C">
        <w:fldChar w:fldCharType="end"/>
      </w:r>
      <w:r w:rsidRPr="007C755C">
        <w:t xml:space="preserve"> Smlouvy, naváže Dopravce jednání s přídělcem kapacity dopravní cesty ve smyslu §</w:t>
      </w:r>
      <w:r w:rsidR="00FA2B68" w:rsidRPr="007C755C">
        <w:t> </w:t>
      </w:r>
      <w:r w:rsidRPr="007C755C">
        <w:t>34a odstavce 4 a</w:t>
      </w:r>
      <w:r w:rsidR="00FA2B68" w:rsidRPr="007C755C">
        <w:t> </w:t>
      </w:r>
      <w:r w:rsidRPr="007C755C">
        <w:t>5 Zákona o</w:t>
      </w:r>
      <w:r w:rsidR="00FA2B68" w:rsidRPr="007C755C">
        <w:t> </w:t>
      </w:r>
      <w:r w:rsidRPr="007C755C">
        <w:t>dráhách. O</w:t>
      </w:r>
      <w:r w:rsidR="00FA2B68" w:rsidRPr="007C755C">
        <w:t> </w:t>
      </w:r>
      <w:r w:rsidRPr="007C755C">
        <w:t>tomto postupu musí Dopravce informovat Objednatele bez zbytečného odkladu, nejpozději však následující pracovní den poté, co tuto informaci obdržel, a</w:t>
      </w:r>
      <w:r w:rsidR="00FA2B68" w:rsidRPr="007C755C">
        <w:t> </w:t>
      </w:r>
      <w:r w:rsidRPr="007C755C">
        <w:t xml:space="preserve">bez zbytečného odkladu, nejpozději však do </w:t>
      </w:r>
      <w:r w:rsidR="00876C03" w:rsidRPr="007C755C">
        <w:t xml:space="preserve">5 (slovy: </w:t>
      </w:r>
      <w:r w:rsidRPr="007C755C">
        <w:t>pěti</w:t>
      </w:r>
      <w:r w:rsidR="00876C03" w:rsidRPr="007C755C">
        <w:t xml:space="preserve">) </w:t>
      </w:r>
      <w:r w:rsidRPr="007C755C">
        <w:t>pracovních dnů ode dne, kdy tuto informaci obdržel, musí Dopravce předat Objednateli veškeré související podklady. Dopravce je dále povinen prokazatelně navrhnout Provozovateli dráhy, aby se Objednatel zúčastnil příslušných jednání s Provozovatelem dráhy v</w:t>
      </w:r>
      <w:r w:rsidR="00FA2B68" w:rsidRPr="007C755C">
        <w:t> </w:t>
      </w:r>
      <w:r w:rsidRPr="007C755C">
        <w:t>této věci.</w:t>
      </w:r>
    </w:p>
    <w:p w14:paraId="213E84FD" w14:textId="069E8335" w:rsidR="0091392C" w:rsidRPr="00232C3F" w:rsidRDefault="0091392C" w:rsidP="00963E58">
      <w:pPr>
        <w:pStyle w:val="002slovantext"/>
      </w:pPr>
      <w:r w:rsidRPr="007C755C">
        <w:t>Přípravu návrhu jízdního řádu a</w:t>
      </w:r>
      <w:r w:rsidR="002E03C2" w:rsidRPr="007C755C">
        <w:t> </w:t>
      </w:r>
      <w:r w:rsidRPr="007C755C">
        <w:t>změn jízdního řádu projednává Dopravce s</w:t>
      </w:r>
      <w:r w:rsidR="002E03C2" w:rsidRPr="007C755C">
        <w:t> </w:t>
      </w:r>
      <w:r w:rsidRPr="007C755C">
        <w:t xml:space="preserve">Objednatelem s dostatečným předstihem tak, aby bylo možné dodržet termíny stanovené Provozovatelem dráhy. Nejpozději </w:t>
      </w:r>
      <w:r w:rsidR="00876C03" w:rsidRPr="007C755C">
        <w:t xml:space="preserve">5 (slovy: pět) </w:t>
      </w:r>
      <w:r w:rsidRPr="007C755C">
        <w:t xml:space="preserve">pracovních dnů před termínem pro přijímání řádných žádostí do ročního </w:t>
      </w:r>
      <w:r w:rsidRPr="007C755C">
        <w:lastRenderedPageBreak/>
        <w:t>jízdního řádu a</w:t>
      </w:r>
      <w:r w:rsidR="002E03C2" w:rsidRPr="007C755C">
        <w:t> </w:t>
      </w:r>
      <w:r w:rsidRPr="007C755C">
        <w:t>jeho změny stanoveným Provozovatelem dráhy je Objednatel oprávněn změnit vymezení vlakových spojů</w:t>
      </w:r>
      <w:r w:rsidR="007C755C">
        <w:t>, a to</w:t>
      </w:r>
      <w:r w:rsidRPr="007C755C">
        <w:t xml:space="preserve"> zejména z</w:t>
      </w:r>
      <w:r w:rsidR="002E03C2" w:rsidRPr="007C755C">
        <w:t> </w:t>
      </w:r>
      <w:r w:rsidRPr="007C755C">
        <w:t>důvodu potřeby koordinace a</w:t>
      </w:r>
      <w:r w:rsidR="002E03C2" w:rsidRPr="007C755C">
        <w:t> </w:t>
      </w:r>
      <w:r w:rsidRPr="007C755C">
        <w:t xml:space="preserve">zajištění návaznosti vlaků Dopravce na veřejnou dopravu provozovanou třetí osobou. Poslední připomínky předá Objednatel Dopravci nejpozději </w:t>
      </w:r>
      <w:r w:rsidR="00876C03" w:rsidRPr="007C755C">
        <w:t xml:space="preserve">5 (slovy: pěti) </w:t>
      </w:r>
      <w:r w:rsidRPr="007C755C">
        <w:t>pracovních dnů před termínem pro přijímání řádných žádostí do ročního jízdního řádu a</w:t>
      </w:r>
      <w:r w:rsidR="002E03C2" w:rsidRPr="007C755C">
        <w:t> </w:t>
      </w:r>
      <w:r w:rsidRPr="007C755C">
        <w:t>jeho změny stanoveným Provozovatelem dráhy, dále je Objednatel též oprávněn vypustit některý vlakový spoj či spoje z rozsahu dopravní obslužnosti Kraje Vysočina zajišťovaného dle Smlouvy, či naopak k</w:t>
      </w:r>
      <w:r w:rsidR="002E03C2" w:rsidRPr="007C755C">
        <w:t> </w:t>
      </w:r>
      <w:r w:rsidRPr="007C755C">
        <w:t>zavedení vlakového spoje či spojů nových</w:t>
      </w:r>
      <w:r w:rsidRPr="00232C3F">
        <w:t>. V případě nedodržení těchto termínů v</w:t>
      </w:r>
      <w:r w:rsidR="002E03C2">
        <w:t> </w:t>
      </w:r>
      <w:r w:rsidRPr="00232C3F">
        <w:t>nezbytných případech vyvine Dopravce maximální úsilí pro zajištění splnění požadavků Objednatele. V případě pozdního podání žádosti Objednatel uhradí Dopravci náklady dle prohlášení o</w:t>
      </w:r>
      <w:r w:rsidR="002E03C2">
        <w:t> </w:t>
      </w:r>
      <w:r w:rsidRPr="00232C3F">
        <w:t>dráze za pozdní podání žádosti. Objednatel v</w:t>
      </w:r>
      <w:r w:rsidR="002E03C2">
        <w:t> </w:t>
      </w:r>
      <w:r w:rsidRPr="00232C3F">
        <w:t xml:space="preserve">této souvislosti vypracuje návrh úprav </w:t>
      </w:r>
      <w:r w:rsidR="008D246D">
        <w:t>p</w:t>
      </w:r>
      <w:r w:rsidRPr="00232C3F">
        <w:t>rovozní koncepce a návrh dodatku ke Smlouvě. Dopravce je povinen nové jízdní řády předložené Objednatelem projednat</w:t>
      </w:r>
      <w:r w:rsidR="004E47A0">
        <w:t xml:space="preserve"> </w:t>
      </w:r>
      <w:r w:rsidR="004E47A0" w:rsidRPr="00232C3F">
        <w:t>s</w:t>
      </w:r>
      <w:r w:rsidR="004E47A0">
        <w:t> </w:t>
      </w:r>
      <w:r w:rsidRPr="00232C3F">
        <w:t>přídělcem kapacity dopravní cesty. Objednatel může vyzvat Dopravce ke změnám ve vedení vlakových spojů dle tohoto odstavce pouze v případě, že nové vlakové spoje bude objektivně možno provozovat stávajícím počtem kolejových vozidel</w:t>
      </w:r>
      <w:r w:rsidR="007C755C">
        <w:t>, nedohodnou-li se Smluvní strany jinak</w:t>
      </w:r>
      <w:r w:rsidRPr="00232C3F">
        <w:t>.</w:t>
      </w:r>
    </w:p>
    <w:p w14:paraId="768091D5" w14:textId="3C142686" w:rsidR="0091392C" w:rsidRPr="008D246D" w:rsidRDefault="0091392C" w:rsidP="00963E58">
      <w:pPr>
        <w:pStyle w:val="002slovantext"/>
      </w:pPr>
      <w:r w:rsidRPr="00232C3F">
        <w:t xml:space="preserve">Dopravce </w:t>
      </w:r>
      <w:r w:rsidRPr="008D246D">
        <w:t xml:space="preserve">je při tvorbě každého jízdního řádu vždy vázán písemnými požadavky Objednatele na vedení jednotlivých vlaků, které budou uplatněny nejpozději </w:t>
      </w:r>
      <w:r w:rsidR="00876C03" w:rsidRPr="008D246D">
        <w:t xml:space="preserve">15 (slovy: </w:t>
      </w:r>
      <w:r w:rsidRPr="008D246D">
        <w:t>patnáct</w:t>
      </w:r>
      <w:r w:rsidR="00876C03" w:rsidRPr="008D246D">
        <w:t>)</w:t>
      </w:r>
      <w:r w:rsidRPr="008D246D">
        <w:t xml:space="preserve"> pracovních dnů před termínem stanoveným Provozovatelem dráhy. I</w:t>
      </w:r>
      <w:r w:rsidR="002E03C2" w:rsidRPr="008D246D">
        <w:t> </w:t>
      </w:r>
      <w:r w:rsidRPr="008D246D">
        <w:t>v</w:t>
      </w:r>
      <w:r w:rsidR="002E03C2" w:rsidRPr="008D246D">
        <w:t> </w:t>
      </w:r>
      <w:r w:rsidRPr="008D246D">
        <w:t>případě nedodržení těchto termínů ze strany Objednatele vyvine Dopravce maximální rozumně požadovatelné úsilí pro zajištění splnění požadavků Objednatele. Dopravce se zavazuje, že bez vědomí Objednatele nebude v jízdním řádu provádět žádné změny týkající se časové polohy vlaků (vyjma nezbytných časových posunů z</w:t>
      </w:r>
      <w:r w:rsidR="002E03C2" w:rsidRPr="008D246D">
        <w:t> </w:t>
      </w:r>
      <w:r w:rsidRPr="008D246D">
        <w:t xml:space="preserve">dopravních a technologických důvodů určených Provozovatelem dráhy), četnosti vedení vlaků či zastavování vlaků. </w:t>
      </w:r>
    </w:p>
    <w:p w14:paraId="3D6793DC" w14:textId="6C16AAD5" w:rsidR="0091392C" w:rsidRPr="00232C3F" w:rsidRDefault="0091392C" w:rsidP="00963E58">
      <w:pPr>
        <w:pStyle w:val="002slovantext"/>
      </w:pPr>
      <w:r w:rsidRPr="00232C3F">
        <w:t>Dopravce je oprávněn navrhnout Objednateli změnu vymezení vlakových spojů. Objednatel není povinen vyhovět návrhu Dopravce dle tohoto odstavce.</w:t>
      </w:r>
    </w:p>
    <w:p w14:paraId="49A045F3" w14:textId="6A226E6D" w:rsidR="0091392C" w:rsidRPr="00232C3F" w:rsidRDefault="0091392C" w:rsidP="00963E58">
      <w:pPr>
        <w:pStyle w:val="002slovantext"/>
      </w:pPr>
      <w:r w:rsidRPr="00232C3F">
        <w:t>Dopravce se zavazuje, že bez předchozího písemného souhlasu Objednatele nebude v Jízdním řádu provádět žádné změny týkající se časové polohy Vlaků (vyjma nezbytných časových posunů z dopravních a</w:t>
      </w:r>
      <w:r w:rsidR="00E042F2">
        <w:t> </w:t>
      </w:r>
      <w:r w:rsidRPr="00232C3F">
        <w:t xml:space="preserve">technologických důvodů určených Provozovatelem dráhy), četnosti vedení či zastavování těchto Vlaků. </w:t>
      </w:r>
    </w:p>
    <w:p w14:paraId="24A84BC1" w14:textId="1B547A16" w:rsidR="0091392C" w:rsidRPr="00232C3F" w:rsidRDefault="0091392C" w:rsidP="00963E58">
      <w:pPr>
        <w:pStyle w:val="002slovantext"/>
      </w:pPr>
      <w:r w:rsidRPr="00232C3F">
        <w:t>Objednatel je na základě Smlouvy oprávněn zveřejnit návrh jízdního řádu</w:t>
      </w:r>
      <w:r w:rsidR="004E47A0">
        <w:t xml:space="preserve"> </w:t>
      </w:r>
      <w:r w:rsidR="004E47A0" w:rsidRPr="00232C3F">
        <w:t>a</w:t>
      </w:r>
      <w:r w:rsidR="004E47A0">
        <w:t> </w:t>
      </w:r>
      <w:r w:rsidRPr="00232C3F">
        <w:t>konečnou podobu jízdního řádu pro následující období za účelem informování dotčených obcí na svých internetových stránkách bezprostředně po jeho předání Provozovatelem dráhy.</w:t>
      </w:r>
    </w:p>
    <w:p w14:paraId="676EE1BC" w14:textId="735253D1" w:rsidR="0091392C" w:rsidRPr="00232C3F" w:rsidRDefault="0091392C" w:rsidP="00963E58">
      <w:pPr>
        <w:pStyle w:val="002slovantext"/>
      </w:pPr>
      <w:r w:rsidRPr="00232C3F">
        <w:t>Dopravce má nárok na úhradu zvýšené Kompenzace v souvislosti s</w:t>
      </w:r>
      <w:r w:rsidR="00E042F2">
        <w:t> </w:t>
      </w:r>
      <w:r w:rsidRPr="00232C3F">
        <w:t>dodatečnými náklady vzniklými úpravami časových poloh vlaků provedených Objednatelem v</w:t>
      </w:r>
      <w:r w:rsidR="00E042F2">
        <w:t> </w:t>
      </w:r>
      <w:r w:rsidRPr="00232C3F">
        <w:t>souladu se Smlouvou. Zvýšení Dopravního výkonu bude ze strany Objednatele realizováno tak, aby nevyvolávalo potřebu dodatečných manipulačních jízd (tj. výkony budou měněny tak, aby nevznikaly spoje nepárové generující technologické přejezdy vozidel). Dopravce je oprávněn realizovat změnu oběhů vozidel dle vlastního návrhu, generuje-li však tento návrh další náklady, nebo dodatečné manipulační jízdy, nevzniká Dopravci žádný nárok na jejich úhradu.</w:t>
      </w:r>
    </w:p>
    <w:p w14:paraId="50ADF93B" w14:textId="7645B0D6" w:rsidR="00C103C7" w:rsidRPr="00F85E00" w:rsidRDefault="0091392C" w:rsidP="00963E58">
      <w:pPr>
        <w:pStyle w:val="002slovantext"/>
        <w:rPr>
          <w:rFonts w:asciiTheme="minorHAnsi" w:eastAsia="Times New Roman" w:hAnsiTheme="minorHAnsi" w:cstheme="minorHAnsi"/>
        </w:rPr>
      </w:pPr>
      <w:r w:rsidRPr="00232C3F">
        <w:t xml:space="preserve">Od časového vymezení jednotlivých spojů </w:t>
      </w:r>
      <w:r w:rsidR="00925F45">
        <w:t xml:space="preserve">stanovených Objednatelem </w:t>
      </w:r>
      <w:r w:rsidRPr="00232C3F">
        <w:t>dle</w:t>
      </w:r>
      <w:r w:rsidR="00925F45">
        <w:t xml:space="preserve"> této</w:t>
      </w:r>
      <w:r w:rsidRPr="00232C3F">
        <w:t xml:space="preserve"> </w:t>
      </w:r>
      <w:r w:rsidRPr="00F85E00">
        <w:t>Smlouvy</w:t>
      </w:r>
      <w:r w:rsidRPr="00232C3F">
        <w:t xml:space="preserve"> se může Dopravce odchýlit jen v době státních svátků a</w:t>
      </w:r>
      <w:r w:rsidR="007D5AD4">
        <w:t> </w:t>
      </w:r>
      <w:r w:rsidRPr="00232C3F">
        <w:t>svátků ostatních ve smyslu Zákona o</w:t>
      </w:r>
      <w:r w:rsidR="007D5AD4">
        <w:t> </w:t>
      </w:r>
      <w:r w:rsidRPr="00232C3F">
        <w:t>státních svátcích a</w:t>
      </w:r>
      <w:r w:rsidR="007D5AD4">
        <w:t> </w:t>
      </w:r>
      <w:r w:rsidRPr="00232C3F">
        <w:t>o</w:t>
      </w:r>
      <w:r w:rsidR="007D5AD4">
        <w:t> </w:t>
      </w:r>
      <w:r w:rsidRPr="00232C3F">
        <w:t>školních prázdninách, aby byla dopravní obslužnost zajištěna úměrně nižším intenzitám provozu, vždy však v souladu s pravidly uvedenými v</w:t>
      </w:r>
      <w:r w:rsidR="007D5AD4">
        <w:t> </w:t>
      </w:r>
      <w:r w:rsidRPr="00232C3F">
        <w:t xml:space="preserve">tomto odstavci. Není-li dále stanoveno jinak, Dopravce smí </w:t>
      </w:r>
      <w:r w:rsidRPr="00232C3F">
        <w:lastRenderedPageBreak/>
        <w:t>výjimečně omezit jízdy konkrétních spojů ve státní svátky či ostatní svátky, nebo ve dny před a</w:t>
      </w:r>
      <w:r w:rsidR="007D5AD4">
        <w:t> </w:t>
      </w:r>
      <w:r w:rsidRPr="00232C3F">
        <w:t>po státních svátcích či ostatních svátcích, pakliže důvodně očekává změnu dopravního režimu na těchto spojích vzhledem k existenci takového státního svátku či ostatního svátku. Veškeré odchylky od jízdních řádů dle tohoto odstavce je Dopravce povinen předem projednat s Objednatelem a</w:t>
      </w:r>
      <w:r w:rsidR="007D5AD4">
        <w:t> </w:t>
      </w:r>
      <w:r w:rsidRPr="00232C3F">
        <w:t>ten s</w:t>
      </w:r>
      <w:r w:rsidR="007D5AD4">
        <w:t> </w:t>
      </w:r>
      <w:r w:rsidRPr="00232C3F">
        <w:t>nimi musí vyslovit souhlas. Dopravce je následně povinen Objednatelem odsouhlasené odchylky zahrnout do příslušných jízdních řádů v</w:t>
      </w:r>
      <w:r w:rsidR="007D5AD4">
        <w:t> </w:t>
      </w:r>
      <w:r w:rsidRPr="00232C3F">
        <w:t>termínech určených pro přípravu jízdních řádů. Dopravce je povinen informovat cestující o těchto změnách prostřednictvím svého informačního systému a</w:t>
      </w:r>
      <w:r w:rsidR="007D5AD4">
        <w:t> </w:t>
      </w:r>
      <w:r w:rsidRPr="00232C3F">
        <w:t>zajistit, aby se tato změna včas promítla do celostátního systému o jízdních řádech.</w:t>
      </w:r>
    </w:p>
    <w:p w14:paraId="4F4674E9" w14:textId="153B931B" w:rsidR="00A32B96" w:rsidRPr="004A4881" w:rsidRDefault="00A42217" w:rsidP="00963E58">
      <w:pPr>
        <w:pStyle w:val="001slovannadpis"/>
      </w:pPr>
      <w:bookmarkStart w:id="23" w:name="_Ref209467965"/>
      <w:r w:rsidRPr="004A4881">
        <w:t>KOMPENZACE</w:t>
      </w:r>
      <w:bookmarkEnd w:id="23"/>
      <w:r w:rsidRPr="004A4881">
        <w:t xml:space="preserve"> </w:t>
      </w:r>
    </w:p>
    <w:p w14:paraId="341B494A" w14:textId="77777777" w:rsidR="00F85E00" w:rsidRDefault="00F85E00" w:rsidP="00963E58">
      <w:pPr>
        <w:pStyle w:val="002slovantext"/>
      </w:pPr>
      <w:r>
        <w:t>Smluvní strany se dohodly, že za poskytování plnění dle Smlouvy, tj. za zajištění objednaných Veřejných služeb náleží Dopravci Kompenzace ve výši stanovené v souladu s příslušnými právními předpisy a Smlouvou. Smluvní strany se dohodly, že Smlouva je uzavřena jako tzv. brutto, tj. že příležitosti a rizika, spojená s časovým vývojem výše výnosů, jsou plně na straně Objednatele.</w:t>
      </w:r>
    </w:p>
    <w:p w14:paraId="15D77619" w14:textId="045E9C54" w:rsidR="00F85E00" w:rsidRPr="0071090A" w:rsidRDefault="00F85E00" w:rsidP="00963E58">
      <w:pPr>
        <w:pStyle w:val="002slovantext"/>
      </w:pPr>
      <w:r>
        <w:t>Objednatel se zavazuje uhradit Dopravci ze svého rozpočtu Kompenzaci za poskytování plnění dle této Smlouvy, tj. za zajištění objednaných Veřejných služeb, ve výši</w:t>
      </w:r>
      <w:r w:rsidR="004E47A0">
        <w:t xml:space="preserve"> a </w:t>
      </w:r>
      <w:r>
        <w:t>způsobem stanoveným v souladu s příslušnými právními předpisy</w:t>
      </w:r>
      <w:r w:rsidR="004E47A0">
        <w:t xml:space="preserve"> a </w:t>
      </w:r>
      <w:r>
        <w:t xml:space="preserve">touto Smlouvou, </w:t>
      </w:r>
      <w:r w:rsidRPr="0071090A">
        <w:t xml:space="preserve">zejména přílohou </w:t>
      </w:r>
      <w:r w:rsidR="004E47A0" w:rsidRPr="0071090A">
        <w:t>č. </w:t>
      </w:r>
      <w:r w:rsidR="0071090A" w:rsidRPr="0071090A">
        <w:fldChar w:fldCharType="begin"/>
      </w:r>
      <w:r w:rsidR="0071090A" w:rsidRPr="0071090A">
        <w:instrText xml:space="preserve"> REF _Ref210680256 \n \h </w:instrText>
      </w:r>
      <w:r w:rsidR="0071090A">
        <w:instrText xml:space="preserve"> \* MERGEFORMAT </w:instrText>
      </w:r>
      <w:r w:rsidR="0071090A" w:rsidRPr="0071090A">
        <w:fldChar w:fldCharType="separate"/>
      </w:r>
      <w:r w:rsidR="00894D11">
        <w:t>9</w:t>
      </w:r>
      <w:r w:rsidR="0071090A" w:rsidRPr="0071090A">
        <w:fldChar w:fldCharType="end"/>
      </w:r>
      <w:r w:rsidR="004E47A0" w:rsidRPr="0071090A">
        <w:t xml:space="preserve"> a </w:t>
      </w:r>
      <w:r w:rsidR="0071090A" w:rsidRPr="0071090A">
        <w:fldChar w:fldCharType="begin"/>
      </w:r>
      <w:r w:rsidR="0071090A" w:rsidRPr="0071090A">
        <w:instrText xml:space="preserve"> REF _Ref210683704 \n \h </w:instrText>
      </w:r>
      <w:r w:rsidR="0071090A">
        <w:instrText xml:space="preserve"> \* MERGEFORMAT </w:instrText>
      </w:r>
      <w:r w:rsidR="0071090A" w:rsidRPr="0071090A">
        <w:fldChar w:fldCharType="separate"/>
      </w:r>
      <w:r w:rsidR="00894D11">
        <w:t>10</w:t>
      </w:r>
      <w:r w:rsidR="0071090A" w:rsidRPr="0071090A">
        <w:fldChar w:fldCharType="end"/>
      </w:r>
      <w:r w:rsidRPr="0071090A">
        <w:t xml:space="preserve"> Smlouvy.</w:t>
      </w:r>
      <w:r w:rsidR="00384395">
        <w:t xml:space="preserve"> </w:t>
      </w:r>
      <w:r w:rsidR="00384395" w:rsidRPr="00384395">
        <w:t xml:space="preserve">Finanční model je členěn na </w:t>
      </w:r>
      <w:r w:rsidR="00384395">
        <w:t>D</w:t>
      </w:r>
      <w:r w:rsidR="00384395" w:rsidRPr="00384395">
        <w:t>opravní roky</w:t>
      </w:r>
      <w:r w:rsidR="00384395">
        <w:t xml:space="preserve"> a u</w:t>
      </w:r>
      <w:r w:rsidR="00384395" w:rsidRPr="00384395">
        <w:t xml:space="preserve">stanovení pro výpočet Skutečné kompenzace dle přílohy </w:t>
      </w:r>
      <w:r w:rsidR="00384395" w:rsidRPr="0071090A">
        <w:t>č. </w:t>
      </w:r>
      <w:r w:rsidR="00384395" w:rsidRPr="0071090A">
        <w:fldChar w:fldCharType="begin"/>
      </w:r>
      <w:r w:rsidR="00384395" w:rsidRPr="0071090A">
        <w:instrText xml:space="preserve"> REF _Ref210683704 \n \h </w:instrText>
      </w:r>
      <w:r w:rsidR="00384395">
        <w:instrText xml:space="preserve"> \* MERGEFORMAT </w:instrText>
      </w:r>
      <w:r w:rsidR="00384395" w:rsidRPr="0071090A">
        <w:fldChar w:fldCharType="separate"/>
      </w:r>
      <w:r w:rsidR="00894D11">
        <w:t>10</w:t>
      </w:r>
      <w:r w:rsidR="00384395" w:rsidRPr="0071090A">
        <w:fldChar w:fldCharType="end"/>
      </w:r>
      <w:r w:rsidR="00384395" w:rsidRPr="0071090A">
        <w:t xml:space="preserve"> Smlouvy</w:t>
      </w:r>
      <w:r w:rsidR="00384395">
        <w:t xml:space="preserve"> </w:t>
      </w:r>
      <w:r w:rsidR="00384395" w:rsidRPr="00384395">
        <w:t>jsou platná pro období kalendářního roku.</w:t>
      </w:r>
    </w:p>
    <w:p w14:paraId="05DA6B3C" w14:textId="7E7E264D" w:rsidR="00F85E00" w:rsidRDefault="00F85E00" w:rsidP="00963E58">
      <w:pPr>
        <w:pStyle w:val="002slovantext"/>
      </w:pPr>
      <w:r>
        <w:t xml:space="preserve">Dopravce má za poskytování Veřejných služeb ze strany Objednatele nárok na Skutečnou kompenzaci, která je zároveň kompenzací dle </w:t>
      </w:r>
      <w:r w:rsidR="004E47A0">
        <w:t>§ 2</w:t>
      </w:r>
      <w:r>
        <w:t xml:space="preserve">3 </w:t>
      </w:r>
      <w:r w:rsidR="004E47A0">
        <w:t>odst. 1</w:t>
      </w:r>
      <w:r>
        <w:t xml:space="preserve"> ZVS,</w:t>
      </w:r>
      <w:r w:rsidR="004E47A0">
        <w:t xml:space="preserve"> a </w:t>
      </w:r>
      <w:r>
        <w:t>to po celé období platnosti této Smlouvy. Kompenzace je v souladu</w:t>
      </w:r>
      <w:r w:rsidR="004E47A0">
        <w:t xml:space="preserve"> s § 2</w:t>
      </w:r>
      <w:r>
        <w:t xml:space="preserve">3 </w:t>
      </w:r>
      <w:r w:rsidR="004E47A0">
        <w:t>odst. 1</w:t>
      </w:r>
      <w:r>
        <w:t xml:space="preserve"> ZVS hrazena z rozpočtu Objednatele</w:t>
      </w:r>
      <w:r w:rsidR="004E47A0">
        <w:t xml:space="preserve"> a </w:t>
      </w:r>
      <w:r>
        <w:t>část nákladů Dopravce je kryta výnosy, s tím, že riziko výnosů je na straně Objednatele.</w:t>
      </w:r>
    </w:p>
    <w:p w14:paraId="2750A195" w14:textId="7F0D27B2" w:rsidR="00F85E00" w:rsidRDefault="00F85E00" w:rsidP="00963E58">
      <w:pPr>
        <w:pStyle w:val="002slovantext"/>
      </w:pPr>
      <w:r>
        <w:t xml:space="preserve">Indexace Cenotvorných položek v průběhu trvání Smlouvy bude probíhat podle přílohy </w:t>
      </w:r>
      <w:r w:rsidR="0071090A" w:rsidRPr="0071090A">
        <w:t>č. </w:t>
      </w:r>
      <w:r w:rsidR="0071090A" w:rsidRPr="0071090A">
        <w:fldChar w:fldCharType="begin"/>
      </w:r>
      <w:r w:rsidR="0071090A" w:rsidRPr="0071090A">
        <w:instrText xml:space="preserve"> REF _Ref210680256 \n \h </w:instrText>
      </w:r>
      <w:r w:rsidR="0071090A">
        <w:instrText xml:space="preserve"> \* MERGEFORMAT </w:instrText>
      </w:r>
      <w:r w:rsidR="0071090A" w:rsidRPr="0071090A">
        <w:fldChar w:fldCharType="separate"/>
      </w:r>
      <w:r w:rsidR="00894D11">
        <w:t>9</w:t>
      </w:r>
      <w:r w:rsidR="0071090A" w:rsidRPr="0071090A">
        <w:fldChar w:fldCharType="end"/>
      </w:r>
      <w:r w:rsidR="0071090A" w:rsidRPr="0071090A">
        <w:t xml:space="preserve"> a </w:t>
      </w:r>
      <w:r w:rsidR="0071090A" w:rsidRPr="0071090A">
        <w:fldChar w:fldCharType="begin"/>
      </w:r>
      <w:r w:rsidR="0071090A" w:rsidRPr="0071090A">
        <w:instrText xml:space="preserve"> REF _Ref210683704 \n \h </w:instrText>
      </w:r>
      <w:r w:rsidR="0071090A">
        <w:instrText xml:space="preserve"> \* MERGEFORMAT </w:instrText>
      </w:r>
      <w:r w:rsidR="0071090A" w:rsidRPr="0071090A">
        <w:fldChar w:fldCharType="separate"/>
      </w:r>
      <w:r w:rsidR="00894D11">
        <w:t>10</w:t>
      </w:r>
      <w:r w:rsidR="0071090A" w:rsidRPr="0071090A">
        <w:fldChar w:fldCharType="end"/>
      </w:r>
      <w:r w:rsidR="0071090A" w:rsidRPr="0071090A">
        <w:t xml:space="preserve"> Smlouvy</w:t>
      </w:r>
      <w:r>
        <w:t>.</w:t>
      </w:r>
    </w:p>
    <w:p w14:paraId="325D0E94" w14:textId="30A7EEF2" w:rsidR="00F85E00" w:rsidRDefault="00F85E00" w:rsidP="00963E58">
      <w:pPr>
        <w:pStyle w:val="002slovantext"/>
      </w:pPr>
      <w:r>
        <w:t>Dopravce předloží Objednateli podklady pro stanovení předpokládané výše Kompenzace na další kalendářní rok,</w:t>
      </w:r>
      <w:r w:rsidR="004E47A0">
        <w:t xml:space="preserve"> a </w:t>
      </w:r>
      <w:r>
        <w:t xml:space="preserve">to nejpozději do 30. </w:t>
      </w:r>
      <w:r w:rsidR="00340EC7">
        <w:t>6</w:t>
      </w:r>
      <w:r>
        <w:t xml:space="preserve">. každého kalendářního roku, aby předpokládaná výše Kompenzace mohla být započtena do rozpočtu </w:t>
      </w:r>
      <w:r w:rsidR="00AB662D">
        <w:t>Kraje Vysočina</w:t>
      </w:r>
      <w:r>
        <w:t>.</w:t>
      </w:r>
    </w:p>
    <w:p w14:paraId="37051BCF" w14:textId="77777777" w:rsidR="00F85E00" w:rsidRDefault="00F85E00" w:rsidP="00963E58">
      <w:pPr>
        <w:pStyle w:val="002slovantext"/>
      </w:pPr>
      <w:r>
        <w:t>Kompenzace dle této Smlouvy podléhá platným daňovým předpisům. V případě takové změny daňových předpisů, na jejímž základě bude Kompenzace podléhat dani z přidané hodnoty, bude od účinnosti takové legislativní změny ke Kompenzaci připočtena daň z přidané hodnoty ve výši stanovené příslušnými daňovými předpisy.</w:t>
      </w:r>
    </w:p>
    <w:p w14:paraId="240E6F65" w14:textId="2DD8CC6F" w:rsidR="00DB58A4" w:rsidRDefault="00D3548C" w:rsidP="00963E58">
      <w:pPr>
        <w:pStyle w:val="001slovannadpis"/>
      </w:pPr>
      <w:bookmarkStart w:id="24" w:name="_Ref209597876"/>
      <w:r>
        <w:t>NÁKLADY NA DODATEČNÉ POŽADAVKY OBJEDNATELE</w:t>
      </w:r>
      <w:bookmarkEnd w:id="24"/>
    </w:p>
    <w:p w14:paraId="58D4287E" w14:textId="73FB59D2" w:rsidR="00DB58A4" w:rsidRPr="00FA5FEF" w:rsidRDefault="00DB58A4" w:rsidP="00963E58">
      <w:pPr>
        <w:pStyle w:val="002slovantext"/>
      </w:pPr>
      <w:r w:rsidRPr="00FA5FEF">
        <w:t>Smluvní strany se</w:t>
      </w:r>
      <w:r w:rsidR="004E47A0">
        <w:t xml:space="preserve"> </w:t>
      </w:r>
      <w:r w:rsidR="004E47A0" w:rsidRPr="00FA5FEF">
        <w:t>v</w:t>
      </w:r>
      <w:r w:rsidR="004E47A0">
        <w:t> </w:t>
      </w:r>
      <w:r w:rsidRPr="00FA5FEF">
        <w:t>souladu</w:t>
      </w:r>
      <w:r w:rsidR="004E47A0">
        <w:t xml:space="preserve"> </w:t>
      </w:r>
      <w:r w:rsidR="004E47A0" w:rsidRPr="00FA5FEF">
        <w:t>s</w:t>
      </w:r>
      <w:r w:rsidR="004E47A0">
        <w:t> čl. </w:t>
      </w:r>
      <w:r w:rsidR="004E47A0" w:rsidRPr="00FA5FEF">
        <w:t>4</w:t>
      </w:r>
      <w:r w:rsidRPr="00FA5FEF">
        <w:t xml:space="preserve"> </w:t>
      </w:r>
      <w:r w:rsidR="004E47A0">
        <w:t>odst. </w:t>
      </w:r>
      <w:r w:rsidR="004E47A0" w:rsidRPr="00FA5FEF">
        <w:t>1</w:t>
      </w:r>
      <w:r w:rsidRPr="00FA5FEF">
        <w:t xml:space="preserve"> nařízení </w:t>
      </w:r>
      <w:r w:rsidR="004E47A0">
        <w:t>č. 1</w:t>
      </w:r>
      <w:r w:rsidR="0060195F">
        <w:t>370/2007</w:t>
      </w:r>
      <w:r w:rsidRPr="00FA5FEF">
        <w:t xml:space="preserve"> dohodly, že ukazatelem, na jehož základě se vypočítá Kompenzace, je</w:t>
      </w:r>
      <w:r w:rsidR="004E47A0">
        <w:t xml:space="preserve"> </w:t>
      </w:r>
      <w:r w:rsidR="004E47A0" w:rsidRPr="00FA5FEF">
        <w:t>v</w:t>
      </w:r>
      <w:r w:rsidR="004E47A0">
        <w:t> </w:t>
      </w:r>
      <w:r w:rsidRPr="00FA5FEF">
        <w:t xml:space="preserve">případech stanovených touto Smlouvou také výše </w:t>
      </w:r>
      <w:r>
        <w:t xml:space="preserve">vybraných položek </w:t>
      </w:r>
      <w:r w:rsidRPr="00FA5FEF">
        <w:t>skutečných nákladů vynaložených Dopravcem. Objednatel v některých případech vyhrazených změn rovněž podrobněji vymezil, které skutečné náklady budou Dopravci hrazeny. Smluvní strany uvádí, že kompenzační režim spočívající</w:t>
      </w:r>
      <w:r w:rsidR="004E47A0">
        <w:t xml:space="preserve"> </w:t>
      </w:r>
      <w:r w:rsidR="004E47A0" w:rsidRPr="00FA5FEF">
        <w:t>v</w:t>
      </w:r>
      <w:r w:rsidR="004E47A0">
        <w:t> </w:t>
      </w:r>
      <w:r w:rsidRPr="00FA5FEF">
        <w:t>úhradě Dopravcem skutečně vynaložených nákladů budou</w:t>
      </w:r>
      <w:r w:rsidR="004E47A0">
        <w:t xml:space="preserve"> </w:t>
      </w:r>
      <w:r w:rsidR="004E47A0" w:rsidRPr="00FA5FEF">
        <w:lastRenderedPageBreak/>
        <w:t>v</w:t>
      </w:r>
      <w:r w:rsidR="004E47A0">
        <w:t> </w:t>
      </w:r>
      <w:r w:rsidRPr="00FA5FEF">
        <w:t>souladu</w:t>
      </w:r>
      <w:r w:rsidR="004E47A0">
        <w:t xml:space="preserve"> </w:t>
      </w:r>
      <w:r w:rsidR="004E47A0" w:rsidRPr="00FA5FEF">
        <w:t>s</w:t>
      </w:r>
      <w:r w:rsidR="004E47A0">
        <w:t> </w:t>
      </w:r>
      <w:r w:rsidRPr="00FA5FEF">
        <w:t>nařízením o veřejných službách aplikovat tam, kde dle Smluvních stran nelze využít jiný vhodnější způsob kompenzačního režimu, zejména</w:t>
      </w:r>
      <w:r w:rsidR="004E47A0">
        <w:t xml:space="preserve"> </w:t>
      </w:r>
      <w:r w:rsidR="004E47A0" w:rsidRPr="00FA5FEF">
        <w:t>s</w:t>
      </w:r>
      <w:r w:rsidR="004E47A0">
        <w:t> </w:t>
      </w:r>
      <w:r w:rsidRPr="00FA5FEF">
        <w:t>ohledem na nepředvídatelnost výše nákladů a jejich změny</w:t>
      </w:r>
      <w:r w:rsidR="004E47A0">
        <w:t xml:space="preserve"> </w:t>
      </w:r>
      <w:r w:rsidR="004E47A0" w:rsidRPr="00FA5FEF">
        <w:t>v</w:t>
      </w:r>
      <w:r w:rsidR="004E47A0">
        <w:t> </w:t>
      </w:r>
      <w:r w:rsidRPr="00FA5FEF">
        <w:t>čase. Dopravce je povinen při realizaci požadavků Objednatele postupovat</w:t>
      </w:r>
      <w:r w:rsidR="004E47A0">
        <w:t xml:space="preserve"> </w:t>
      </w:r>
      <w:r w:rsidR="004E47A0" w:rsidRPr="00FA5FEF">
        <w:t>s</w:t>
      </w:r>
      <w:r w:rsidR="004E47A0">
        <w:t> </w:t>
      </w:r>
      <w:r w:rsidRPr="00FA5FEF">
        <w:t>péčí řádného hospodáře</w:t>
      </w:r>
      <w:r w:rsidR="004E47A0">
        <w:t xml:space="preserve"> </w:t>
      </w:r>
      <w:r w:rsidR="004E47A0" w:rsidRPr="00FA5FEF">
        <w:t>a</w:t>
      </w:r>
      <w:r w:rsidR="004E47A0">
        <w:t> </w:t>
      </w:r>
      <w:r w:rsidRPr="00FA5FEF">
        <w:t>minimalizovat náklady vynaložené na splnění těchto požadavků. Smluvní strany označují tyto náklady jako</w:t>
      </w:r>
      <w:r w:rsidR="00D3548C">
        <w:t xml:space="preserve"> Náklady na dodatečné požadavky Objednatele</w:t>
      </w:r>
      <w:r w:rsidRPr="00FA5FEF">
        <w:t>.</w:t>
      </w:r>
    </w:p>
    <w:p w14:paraId="5E224975" w14:textId="3C9706AB" w:rsidR="00DB58A4" w:rsidRPr="00FA5FEF" w:rsidRDefault="00D3548C" w:rsidP="00963E58">
      <w:pPr>
        <w:pStyle w:val="002slovantext"/>
      </w:pPr>
      <w:r>
        <w:t>Náklady na dodatečné požadavky Objednatele</w:t>
      </w:r>
      <w:r w:rsidR="00DB58A4" w:rsidRPr="00FA5FEF">
        <w:t xml:space="preserve"> jsou náklady, které vzniknou Dopravci na základě přímého požadavku Objednatele</w:t>
      </w:r>
      <w:r w:rsidR="004E47A0">
        <w:t xml:space="preserve"> a </w:t>
      </w:r>
      <w:r w:rsidR="00DB58A4">
        <w:t>zároveň</w:t>
      </w:r>
      <w:r w:rsidR="00DB58A4" w:rsidRPr="00FA5FEF">
        <w:t xml:space="preserve"> nevznikají nebo nejsou přesně známy</w:t>
      </w:r>
      <w:r w:rsidR="004E47A0">
        <w:t xml:space="preserve"> </w:t>
      </w:r>
      <w:r w:rsidR="004E47A0" w:rsidRPr="00FA5FEF">
        <w:t>a</w:t>
      </w:r>
      <w:r w:rsidR="004E47A0">
        <w:t> </w:t>
      </w:r>
      <w:r w:rsidR="00DB58A4" w:rsidRPr="00FA5FEF">
        <w:t>specifikovány v době zpracování nabídky</w:t>
      </w:r>
      <w:r w:rsidR="00DB58A4">
        <w:t>,</w:t>
      </w:r>
      <w:r w:rsidR="00DB58A4" w:rsidRPr="00FA5FEF">
        <w:t xml:space="preserve"> a nemohly proto být v nabídce Dopravce zahrnuty. </w:t>
      </w:r>
      <w:r>
        <w:t>Náklady na dodatečné požadavky Objednatele</w:t>
      </w:r>
      <w:r w:rsidR="00DB58A4" w:rsidRPr="00FA5FEF">
        <w:rPr>
          <w:bCs/>
        </w:rPr>
        <w:t xml:space="preserve"> jsou zpravidla specifikovány</w:t>
      </w:r>
      <w:r w:rsidR="00DB58A4">
        <w:rPr>
          <w:bCs/>
        </w:rPr>
        <w:t>,</w:t>
      </w:r>
      <w:r w:rsidR="00DB58A4" w:rsidRPr="00FA5FEF">
        <w:rPr>
          <w:bCs/>
        </w:rPr>
        <w:t xml:space="preserve"> včetně způsobu jejich nacenění, doložení a</w:t>
      </w:r>
      <w:r w:rsidR="00DB58A4">
        <w:rPr>
          <w:bCs/>
        </w:rPr>
        <w:t> </w:t>
      </w:r>
      <w:r w:rsidR="00DB58A4" w:rsidRPr="00FA5FEF">
        <w:rPr>
          <w:bCs/>
        </w:rPr>
        <w:t>zahrnutí takto vzniklých nákladů</w:t>
      </w:r>
      <w:r w:rsidR="00DB58A4">
        <w:rPr>
          <w:bCs/>
        </w:rPr>
        <w:t>,</w:t>
      </w:r>
      <w:r w:rsidR="00DB58A4" w:rsidRPr="00FA5FEF">
        <w:rPr>
          <w:bCs/>
        </w:rPr>
        <w:t xml:space="preserve"> do výpočtu Kompenzace. Jedná se např. </w:t>
      </w:r>
      <w:r w:rsidR="00DB58A4">
        <w:rPr>
          <w:bCs/>
        </w:rPr>
        <w:t>(nikoli však výlučně)</w:t>
      </w:r>
      <w:r w:rsidR="004E47A0">
        <w:rPr>
          <w:bCs/>
        </w:rPr>
        <w:t xml:space="preserve"> </w:t>
      </w:r>
      <w:r w:rsidR="004E47A0" w:rsidRPr="00FA5FEF">
        <w:rPr>
          <w:bCs/>
        </w:rPr>
        <w:t>o</w:t>
      </w:r>
      <w:r w:rsidR="004E47A0">
        <w:rPr>
          <w:bCs/>
        </w:rPr>
        <w:t> </w:t>
      </w:r>
      <w:r w:rsidR="00DB58A4" w:rsidRPr="00FA5FEF">
        <w:rPr>
          <w:bCs/>
        </w:rPr>
        <w:t>náklady na změny</w:t>
      </w:r>
      <w:r w:rsidR="00DB58A4">
        <w:rPr>
          <w:bCs/>
        </w:rPr>
        <w:t xml:space="preserve"> Standardů kvality či</w:t>
      </w:r>
      <w:r w:rsidR="00DB58A4" w:rsidRPr="00FA5FEF">
        <w:rPr>
          <w:bCs/>
        </w:rPr>
        <w:t xml:space="preserve"> </w:t>
      </w:r>
      <w:r w:rsidR="0060195F">
        <w:rPr>
          <w:bCs/>
        </w:rPr>
        <w:t>multikanálový odbavovací systém</w:t>
      </w:r>
      <w:r w:rsidR="0060195F" w:rsidRPr="00FA5FEF">
        <w:rPr>
          <w:bCs/>
        </w:rPr>
        <w:t xml:space="preserve"> </w:t>
      </w:r>
      <w:r w:rsidR="00DB58A4" w:rsidRPr="00FA5FEF">
        <w:rPr>
          <w:bCs/>
        </w:rPr>
        <w:t>na základě explicitního zadání Objednatele, náklady na změny informačního</w:t>
      </w:r>
      <w:r w:rsidR="00DB58A4" w:rsidRPr="00FA5FEF">
        <w:t xml:space="preserve"> systému či další technické požadavky.</w:t>
      </w:r>
      <w:r w:rsidR="00DB58A4">
        <w:t xml:space="preserve"> </w:t>
      </w:r>
      <w:r w:rsidR="00DB58A4" w:rsidRPr="00FA5FEF">
        <w:t>Smluvní strany se dohodly, že hrazeny nebudou marginální náklady,</w:t>
      </w:r>
      <w:r w:rsidR="004E47A0">
        <w:t xml:space="preserve"> </w:t>
      </w:r>
      <w:r w:rsidR="00276893">
        <w:t xml:space="preserve">tedy náklady, </w:t>
      </w:r>
      <w:r w:rsidR="00276893" w:rsidRPr="001E6817">
        <w:t>jejich</w:t>
      </w:r>
      <w:r w:rsidR="00276893">
        <w:t>ž</w:t>
      </w:r>
      <w:r w:rsidR="00276893" w:rsidRPr="001E6817">
        <w:t xml:space="preserve"> výše je vzhledem k celkovým nákladům na provozování Veřejné služby podle této Smlouvy</w:t>
      </w:r>
      <w:r w:rsidR="00276893">
        <w:t xml:space="preserve"> </w:t>
      </w:r>
      <w:r w:rsidR="00276893" w:rsidRPr="001E6817">
        <w:t>zanedbatelná,</w:t>
      </w:r>
      <w:r w:rsidR="00276893">
        <w:t xml:space="preserve"> a </w:t>
      </w:r>
      <w:r w:rsidR="00276893" w:rsidRPr="007650D9">
        <w:t>u</w:t>
      </w:r>
      <w:r w:rsidR="00276893">
        <w:t> </w:t>
      </w:r>
      <w:r w:rsidR="00276893" w:rsidRPr="007650D9">
        <w:t>kterých lze spravedlivě požadovat, aby je nesl Dopravce</w:t>
      </w:r>
      <w:r w:rsidR="00DB58A4" w:rsidRPr="00FA5FEF">
        <w:t>.</w:t>
      </w:r>
    </w:p>
    <w:p w14:paraId="6468E59E" w14:textId="6C0793C6" w:rsidR="00DB58A4" w:rsidRPr="00FA5FEF" w:rsidRDefault="00DB58A4" w:rsidP="00963E58">
      <w:pPr>
        <w:pStyle w:val="002slovantext"/>
      </w:pPr>
      <w:r w:rsidRPr="00FA5FEF">
        <w:t xml:space="preserve">Smluvní strany vyvinou maximální rozumně požadovatelné úsilí k tomu, aby v případě změn nebo úprav Smlouvy či změn požadavků Objednatele v souladu se Smlouvou nedocházelo k nárůstu nákladů. </w:t>
      </w:r>
      <w:r w:rsidRPr="00353621">
        <w:t>Pokud to nebude možné nebo účelné, zavazují se Smluvní strany přednostně využívat vyhrazených změn Smlouvy,</w:t>
      </w:r>
      <w:r w:rsidR="004E47A0" w:rsidRPr="00353621">
        <w:t xml:space="preserve"> u </w:t>
      </w:r>
      <w:r w:rsidRPr="00353621">
        <w:t xml:space="preserve">nichž je předem stanoven způsob změn Kompenzace, tj. údaje na listu Objednávka v příloze </w:t>
      </w:r>
      <w:r w:rsidR="00353621" w:rsidRPr="00353621">
        <w:t>č. </w:t>
      </w:r>
      <w:r w:rsidR="00353621" w:rsidRPr="00353621">
        <w:fldChar w:fldCharType="begin"/>
      </w:r>
      <w:r w:rsidR="00353621" w:rsidRPr="00353621">
        <w:instrText xml:space="preserve"> REF _Ref210680256 \n \h  \* MERGEFORMAT </w:instrText>
      </w:r>
      <w:r w:rsidR="00353621" w:rsidRPr="00353621">
        <w:fldChar w:fldCharType="separate"/>
      </w:r>
      <w:r w:rsidR="00894D11">
        <w:t>9</w:t>
      </w:r>
      <w:r w:rsidR="00353621" w:rsidRPr="00353621">
        <w:fldChar w:fldCharType="end"/>
      </w:r>
      <w:r w:rsidR="00353621" w:rsidRPr="00353621">
        <w:t xml:space="preserve"> </w:t>
      </w:r>
      <w:r w:rsidRPr="00353621">
        <w:t>Smlouvy. Pokud ani toto nebude možné nebo účelné, použije se kompenzační režim spočívající</w:t>
      </w:r>
      <w:r w:rsidRPr="00FA5FEF">
        <w:t xml:space="preserve"> v úhradě Dopravcem skutečně vynaložených nákladů, tj. náklady budou hrazeny jako </w:t>
      </w:r>
      <w:r w:rsidR="00D3548C">
        <w:t>Náklady na dodatečné požadavky Objednatele</w:t>
      </w:r>
      <w:r w:rsidRPr="00FA5FEF">
        <w:t>. Dopravce je povinen Objednateli tyto náklady vždy řádně doložit a</w:t>
      </w:r>
      <w:r>
        <w:t> </w:t>
      </w:r>
      <w:r w:rsidRPr="00FA5FEF">
        <w:t>s péčí řádného hospodáře se snažit</w:t>
      </w:r>
      <w:r w:rsidR="004E47A0">
        <w:t xml:space="preserve"> </w:t>
      </w:r>
      <w:r w:rsidR="004E47A0" w:rsidRPr="00FA5FEF">
        <w:t>o</w:t>
      </w:r>
      <w:r w:rsidR="004E47A0">
        <w:t> </w:t>
      </w:r>
      <w:r w:rsidRPr="00FA5FEF">
        <w:t xml:space="preserve">jejich minimalizaci. </w:t>
      </w:r>
      <w:r w:rsidRPr="00F363A8">
        <w:t>Objednatel není povinen hradit Dopravci více, než činí řádně doložené skutečně vynaložené náklady,</w:t>
      </w:r>
      <w:r w:rsidR="004E47A0">
        <w:t xml:space="preserve"> </w:t>
      </w:r>
      <w:r w:rsidR="004E47A0" w:rsidRPr="00F363A8">
        <w:t>a</w:t>
      </w:r>
      <w:r w:rsidR="004E47A0">
        <w:t> </w:t>
      </w:r>
      <w:r w:rsidRPr="00F363A8">
        <w:t>zároveň není povinen hradit náklady přesahující náklady obvyklé</w:t>
      </w:r>
      <w:r w:rsidR="004E47A0">
        <w:t xml:space="preserve"> </w:t>
      </w:r>
      <w:r w:rsidR="004E47A0" w:rsidRPr="00F363A8">
        <w:t>v</w:t>
      </w:r>
      <w:r w:rsidR="004E47A0">
        <w:t> </w:t>
      </w:r>
      <w:r w:rsidRPr="00F363A8">
        <w:t>místě</w:t>
      </w:r>
      <w:r w:rsidR="004E47A0">
        <w:t xml:space="preserve"> </w:t>
      </w:r>
      <w:r w:rsidR="004E47A0" w:rsidRPr="00F363A8">
        <w:t>a</w:t>
      </w:r>
      <w:r w:rsidR="004E47A0">
        <w:t> </w:t>
      </w:r>
      <w:r w:rsidRPr="00F363A8">
        <w:t>čase nebo tržní ceny (pokud nelze obvyklé náklady určit), ani náklady vyšší než vysoutěžené, pokud Objednatel neurčil dodavatele tohoto plnění nebo pokud</w:t>
      </w:r>
      <w:r w:rsidR="004E47A0">
        <w:t xml:space="preserve"> </w:t>
      </w:r>
      <w:r w:rsidR="004E47A0" w:rsidRPr="00F363A8">
        <w:t>z</w:t>
      </w:r>
      <w:r w:rsidR="004E47A0">
        <w:t> </w:t>
      </w:r>
      <w:r w:rsidRPr="00F363A8">
        <w:t>povahy plnění nevyplývá, že jej může poskytnout pouze jediný subjekt.</w:t>
      </w:r>
    </w:p>
    <w:p w14:paraId="273DCF9E" w14:textId="765893F5" w:rsidR="00DB58A4" w:rsidRPr="00FA5FEF" w:rsidRDefault="00DB58A4" w:rsidP="00963E58">
      <w:pPr>
        <w:pStyle w:val="002slovantext"/>
      </w:pPr>
      <w:r w:rsidRPr="00FA5FEF">
        <w:t xml:space="preserve">Nedohodnou-li se Smluvní strany s ohledem na charakter hrazených nákladů v konkrétním případě nebo pro konkrétní okruh případů jinak, použijí se pro úhradu </w:t>
      </w:r>
      <w:r w:rsidR="00D3548C">
        <w:t>Nákladů na dodatečné požadavky Objednatele</w:t>
      </w:r>
      <w:r w:rsidR="00D3548C" w:rsidRPr="00FA5FEF">
        <w:t xml:space="preserve"> </w:t>
      </w:r>
      <w:r w:rsidRPr="00FA5FEF">
        <w:t>následující pravidla. Dopravce předloží Objednateli odhad nákladů na realizaci požadavku Objednatele</w:t>
      </w:r>
      <w:r w:rsidR="004E47A0">
        <w:t xml:space="preserve"> </w:t>
      </w:r>
      <w:r w:rsidR="004E47A0" w:rsidRPr="00FA5FEF">
        <w:t>a</w:t>
      </w:r>
      <w:r w:rsidR="004E47A0">
        <w:t> </w:t>
      </w:r>
      <w:r w:rsidRPr="00FA5FEF">
        <w:t>Objednatel se k jejich výši vyjádří tak, že je buď odsouhlasí, nebo s Dopravcem vstoupí v jednání</w:t>
      </w:r>
      <w:r w:rsidR="004E47A0">
        <w:t xml:space="preserve"> </w:t>
      </w:r>
      <w:r w:rsidR="004E47A0" w:rsidRPr="00FA5FEF">
        <w:t>o</w:t>
      </w:r>
      <w:r w:rsidR="004E47A0">
        <w:t> </w:t>
      </w:r>
      <w:r w:rsidRPr="00FA5FEF">
        <w:t>jejich výši. Smluvní strany se zavazují vyvinout veškeré rozumně požadovatelné úsilí za účelem dosažení shody.</w:t>
      </w:r>
    </w:p>
    <w:p w14:paraId="0952A57C" w14:textId="111E17A8" w:rsidR="00DB58A4" w:rsidRPr="00FA5FEF" w:rsidRDefault="00DB58A4" w:rsidP="00963E58">
      <w:pPr>
        <w:pStyle w:val="002slovantext"/>
      </w:pPr>
      <w:r w:rsidRPr="00FA5FEF">
        <w:t>Po odsouhlasení odhadu nákladů ze strany Objednatele Dopravce realizuje požadavek Objednatele</w:t>
      </w:r>
      <w:r w:rsidR="004E47A0">
        <w:t xml:space="preserve"> </w:t>
      </w:r>
      <w:r w:rsidR="004E47A0" w:rsidRPr="00FA5FEF">
        <w:t>a</w:t>
      </w:r>
      <w:r w:rsidR="004E47A0">
        <w:t> </w:t>
      </w:r>
      <w:r w:rsidRPr="00FA5FEF">
        <w:t>po potvrzení realizace požadavku ze strany Objednatele je Dopravce oprávněn požadovat úhradu nákladů. Objednatel nebude bezdůvodně odepírat potvrzení realizace požadavku</w:t>
      </w:r>
      <w:r w:rsidR="004E47A0">
        <w:t xml:space="preserve"> </w:t>
      </w:r>
      <w:r w:rsidR="004E47A0" w:rsidRPr="00FA5FEF">
        <w:t>a</w:t>
      </w:r>
      <w:r w:rsidR="004E47A0">
        <w:t> </w:t>
      </w:r>
      <w:r w:rsidRPr="00FA5FEF">
        <w:t>zavazuje se v případě realizace požadavku Dopravcem tuto bezodkladně potvrdit.</w:t>
      </w:r>
    </w:p>
    <w:p w14:paraId="42A34BA8" w14:textId="4B6AE0E4" w:rsidR="00DB58A4" w:rsidRPr="00FA5FEF" w:rsidRDefault="00DB58A4" w:rsidP="00963E58">
      <w:pPr>
        <w:pStyle w:val="002slovantext"/>
      </w:pPr>
      <w:r w:rsidRPr="00FA5FEF">
        <w:t>Objednatel uhradí Dopravci náklady na realizaci požadavku ve skutečně prokazatelné výši. Pokud by skutečné náklady byly vyšší než Objednatelem schválené odhadované náklady, uhradí Objednatel Dopravci skutečné náklady ve výši převyšující odhadované náklady pouze za předpokladu, že nebylo možné zvýšení nákladů ani s náležitou péčí předvídat a že toto zvýšení nákladů Dopravce nezpůsobil</w:t>
      </w:r>
      <w:r w:rsidR="004E47A0">
        <w:t xml:space="preserve"> </w:t>
      </w:r>
      <w:r w:rsidR="004E47A0" w:rsidRPr="00FA5FEF">
        <w:t>a</w:t>
      </w:r>
      <w:r w:rsidR="004E47A0">
        <w:t> </w:t>
      </w:r>
      <w:r w:rsidRPr="00FA5FEF">
        <w:t>toto zvýšení nákladů ani nebylo způsobeno nevhodným výběrem osoby, která měla případně pro Dopravce požadavek Objednatele realizovat.</w:t>
      </w:r>
    </w:p>
    <w:p w14:paraId="0D9A3C0F" w14:textId="773C598A" w:rsidR="00DB58A4" w:rsidRPr="00FA5FEF" w:rsidRDefault="00DB58A4" w:rsidP="00963E58">
      <w:pPr>
        <w:pStyle w:val="002slovantext"/>
      </w:pPr>
      <w:bookmarkStart w:id="25" w:name="_Ref186567029"/>
      <w:r w:rsidRPr="00FA5FEF">
        <w:lastRenderedPageBreak/>
        <w:t>Smluvní strany se dohodly, že pokud to bude zejména s ohledem na objem nákladů nutné nebo vhodné, nechá Objednatel</w:t>
      </w:r>
      <w:r w:rsidR="004E47A0">
        <w:t xml:space="preserve"> </w:t>
      </w:r>
      <w:r w:rsidR="004E47A0" w:rsidRPr="00FA5FEF">
        <w:t>v</w:t>
      </w:r>
      <w:r w:rsidR="004E47A0">
        <w:t> </w:t>
      </w:r>
      <w:r w:rsidRPr="00FA5FEF">
        <w:t>reakci na vyčíslení</w:t>
      </w:r>
      <w:r w:rsidR="004E47A0">
        <w:t xml:space="preserve"> </w:t>
      </w:r>
      <w:r w:rsidR="004E47A0" w:rsidRPr="00FA5FEF">
        <w:t>a</w:t>
      </w:r>
      <w:r w:rsidR="004E47A0">
        <w:t> </w:t>
      </w:r>
      <w:r w:rsidRPr="00FA5FEF">
        <w:t xml:space="preserve">doložení skutečných nákladů vypracovat znalecký posudek (náklady na zpracování takovéhoto znaleckého posudku nese Objednatel). V případě, že by Dopravce se znaleckým posudkem Objednatele nesouhlasil, nechá si vypracovat vlastní znalecký posudek. Náklady na znalecký posudek Dopravce nese </w:t>
      </w:r>
      <w:r w:rsidRPr="00FB67AC">
        <w:t>Dopravce sám. Nedohodnou-li se Smluvní strany jinak, bude</w:t>
      </w:r>
      <w:r w:rsidR="004E47A0" w:rsidRPr="00FB67AC">
        <w:t xml:space="preserve"> v </w:t>
      </w:r>
      <w:r w:rsidRPr="00FB67AC">
        <w:t>případě rozporu mezi znaleckým posudkem Objednatele a znaleckým posudkem Dopravce vyhotoven třetí znalecký posudek, který vypracuje znalec, na kterém se Smluvní strany dohodnou</w:t>
      </w:r>
      <w:r w:rsidR="004E47A0" w:rsidRPr="00FB67AC">
        <w:t xml:space="preserve"> a </w:t>
      </w:r>
      <w:r w:rsidRPr="00FB67AC">
        <w:t>nedohodnou</w:t>
      </w:r>
      <w:r w:rsidRPr="00FB67AC">
        <w:noBreakHyphen/>
        <w:t xml:space="preserve">li se, vybere znalce Dopravce ze seznamu alespoň tří znalců s příslušnou </w:t>
      </w:r>
      <w:r w:rsidRPr="00FA5FEF">
        <w:t>odborností</w:t>
      </w:r>
      <w:r>
        <w:t>,</w:t>
      </w:r>
      <w:r w:rsidRPr="00FA5FEF">
        <w:t xml:space="preserve"> navržených Objednatelem (náklady na zpracování takovéhoto znaleckého posudku nesou Smluvní strany rovným dílem).</w:t>
      </w:r>
      <w:bookmarkEnd w:id="25"/>
      <w:r w:rsidRPr="00FA5FEF">
        <w:t xml:space="preserve"> </w:t>
      </w:r>
    </w:p>
    <w:p w14:paraId="70FEBE9F" w14:textId="65BEEF3B" w:rsidR="00DB58A4" w:rsidRPr="007A359B" w:rsidRDefault="00DB58A4" w:rsidP="00963E58">
      <w:pPr>
        <w:pStyle w:val="002slovantext"/>
      </w:pPr>
      <w:r w:rsidRPr="00FA5FEF">
        <w:t>V případě, že změna požadavků Objednatele nebo dodatečný požadavek Objednatele povede</w:t>
      </w:r>
      <w:r w:rsidR="004E47A0">
        <w:t xml:space="preserve"> </w:t>
      </w:r>
      <w:r w:rsidR="004E47A0" w:rsidRPr="00FA5FEF">
        <w:t>k</w:t>
      </w:r>
      <w:r w:rsidR="004E47A0">
        <w:t> </w:t>
      </w:r>
      <w:r w:rsidRPr="00FA5FEF">
        <w:t xml:space="preserve">prokazatelné úspoře nákladů Dopravce, bude tato úspora zohledněna jako </w:t>
      </w:r>
      <w:r w:rsidR="00D3548C">
        <w:t>Náklady na dodatečné požadavky Objednatele</w:t>
      </w:r>
      <w:r w:rsidR="00D3548C" w:rsidRPr="00FA5FEF">
        <w:t xml:space="preserve"> </w:t>
      </w:r>
      <w:r w:rsidRPr="00FA5FEF">
        <w:t>se záporným znaménkem</w:t>
      </w:r>
      <w:r w:rsidR="004E47A0">
        <w:t xml:space="preserve"> </w:t>
      </w:r>
      <w:r w:rsidR="004E47A0" w:rsidRPr="00FA5FEF">
        <w:t>a</w:t>
      </w:r>
      <w:r w:rsidR="004E47A0">
        <w:t> </w:t>
      </w:r>
      <w:r w:rsidRPr="00FA5FEF">
        <w:t>uhrazena Objednateli ve skutečně prokazatelné výši. Dopravce je povinen postupovat</w:t>
      </w:r>
      <w:r w:rsidR="004E47A0">
        <w:t xml:space="preserve"> </w:t>
      </w:r>
      <w:r w:rsidR="004E47A0" w:rsidRPr="00FA5FEF">
        <w:t>s</w:t>
      </w:r>
      <w:r w:rsidR="004E47A0">
        <w:t> </w:t>
      </w:r>
      <w:r w:rsidRPr="00FA5FEF">
        <w:t>péčí řádného hospodáře</w:t>
      </w:r>
      <w:r w:rsidR="004E47A0">
        <w:t xml:space="preserve"> </w:t>
      </w:r>
      <w:r w:rsidR="004E47A0" w:rsidRPr="00FA5FEF">
        <w:t>a</w:t>
      </w:r>
      <w:r w:rsidR="004E47A0">
        <w:t> </w:t>
      </w:r>
      <w:r w:rsidRPr="00FA5FEF">
        <w:t>přijmout veškerá rozumně požadovateln</w:t>
      </w:r>
      <w:r>
        <w:t>á</w:t>
      </w:r>
      <w:r w:rsidRPr="00FA5FEF">
        <w:t xml:space="preserve"> opatření, která by mohla vést</w:t>
      </w:r>
      <w:r w:rsidR="004E47A0">
        <w:t xml:space="preserve"> </w:t>
      </w:r>
      <w:r w:rsidR="004E47A0" w:rsidRPr="00FA5FEF">
        <w:t>k</w:t>
      </w:r>
      <w:r w:rsidR="004E47A0">
        <w:t> </w:t>
      </w:r>
      <w:r w:rsidRPr="00FA5FEF">
        <w:t>maximalizaci dosažené úspory. Dopravce je povinen Objednateli vyčíslit</w:t>
      </w:r>
      <w:r w:rsidR="004E47A0">
        <w:t xml:space="preserve"> </w:t>
      </w:r>
      <w:r w:rsidR="004E47A0" w:rsidRPr="00FA5FEF">
        <w:t>a</w:t>
      </w:r>
      <w:r w:rsidR="004E47A0">
        <w:t> </w:t>
      </w:r>
      <w:r w:rsidRPr="00FA5FEF">
        <w:t>řádně doložit výši dosažené úspory. Objednatel je oprávněn</w:t>
      </w:r>
      <w:r w:rsidR="004E47A0">
        <w:t xml:space="preserve"> </w:t>
      </w:r>
      <w:r w:rsidR="004E47A0" w:rsidRPr="00FA5FEF">
        <w:t>v</w:t>
      </w:r>
      <w:r w:rsidR="004E47A0">
        <w:t> </w:t>
      </w:r>
      <w:r w:rsidRPr="00FA5FEF">
        <w:t>reakci na vyčíslení</w:t>
      </w:r>
      <w:r w:rsidR="004E47A0">
        <w:t xml:space="preserve"> </w:t>
      </w:r>
      <w:r w:rsidR="004E47A0" w:rsidRPr="00FA5FEF">
        <w:t>a</w:t>
      </w:r>
      <w:r w:rsidR="004E47A0">
        <w:t> </w:t>
      </w:r>
      <w:r w:rsidRPr="00FA5FEF">
        <w:t xml:space="preserve">doložení uvedené částky nechat vypracovat znalecký </w:t>
      </w:r>
      <w:r w:rsidRPr="007A359B">
        <w:t>posudek (náklady na zpracování tohoto znaleckého posudku nese Objednatel).</w:t>
      </w:r>
      <w:r w:rsidR="004E47A0" w:rsidRPr="007A359B">
        <w:t xml:space="preserve"> V </w:t>
      </w:r>
      <w:r w:rsidRPr="007A359B">
        <w:t>případě rozporu mezi znaleckým posudkem Objednatele</w:t>
      </w:r>
      <w:r w:rsidR="004E47A0" w:rsidRPr="007A359B">
        <w:t xml:space="preserve"> a </w:t>
      </w:r>
      <w:r w:rsidRPr="007A359B">
        <w:t>znaleckým posudkem Dopravce platí, že</w:t>
      </w:r>
      <w:r w:rsidR="004E47A0" w:rsidRPr="007A359B">
        <w:t xml:space="preserve"> v </w:t>
      </w:r>
      <w:r w:rsidRPr="007A359B">
        <w:t>souladu</w:t>
      </w:r>
      <w:r w:rsidR="004E47A0" w:rsidRPr="007A359B">
        <w:t xml:space="preserve"> s </w:t>
      </w:r>
      <w:r w:rsidRPr="007A359B">
        <w:t xml:space="preserve">pravidly stanovenými v odst. </w:t>
      </w:r>
      <w:r w:rsidR="00F7201A" w:rsidRPr="007A359B">
        <w:fldChar w:fldCharType="begin"/>
      </w:r>
      <w:r w:rsidR="00F7201A" w:rsidRPr="007A359B">
        <w:instrText xml:space="preserve"> REF _Ref186567029 \n \h </w:instrText>
      </w:r>
      <w:r w:rsidR="007A359B">
        <w:instrText xml:space="preserve"> \* MERGEFORMAT </w:instrText>
      </w:r>
      <w:r w:rsidR="00F7201A" w:rsidRPr="007A359B">
        <w:fldChar w:fldCharType="separate"/>
      </w:r>
      <w:r w:rsidR="00894D11">
        <w:t>13.7</w:t>
      </w:r>
      <w:r w:rsidR="00F7201A" w:rsidRPr="007A359B">
        <w:fldChar w:fldCharType="end"/>
      </w:r>
      <w:r w:rsidR="00F7201A" w:rsidRPr="007A359B">
        <w:t xml:space="preserve"> této </w:t>
      </w:r>
      <w:r w:rsidRPr="007A359B">
        <w:t xml:space="preserve">Smlouvy bude vypracován třetí znalecký posudek znalcem určeným dle tam uvedených pravidel. </w:t>
      </w:r>
    </w:p>
    <w:p w14:paraId="2B2EF790" w14:textId="5282A2C8" w:rsidR="00C85720" w:rsidRPr="00F7201A" w:rsidRDefault="00DB58A4" w:rsidP="00963E58">
      <w:pPr>
        <w:pStyle w:val="002slovantext"/>
      </w:pPr>
      <w:r w:rsidRPr="00FA5FEF">
        <w:t>V případě, že je plnění poskytováno Objednatelem, například odbavovací zařízení nebo jiná obdobná zařízení či služby, hradí Dopravce cenu stanovenou Objednatelem. Smluvní strany se dohodly, že</w:t>
      </w:r>
      <w:r w:rsidR="004E47A0">
        <w:t xml:space="preserve"> </w:t>
      </w:r>
      <w:r w:rsidR="004E47A0" w:rsidRPr="00FA5FEF">
        <w:t>v</w:t>
      </w:r>
      <w:r w:rsidR="004E47A0">
        <w:t> </w:t>
      </w:r>
      <w:r w:rsidRPr="00FA5FEF">
        <w:t>takovém případě není nutné provádět další doložení, posuzování či odsouhlasování ceny nebo jiných souvisejících nákladů, pokud nebylo mezi Smluvními stranami výslovně ujednáno jinak.</w:t>
      </w:r>
    </w:p>
    <w:p w14:paraId="6FD56D6C" w14:textId="3B56D388" w:rsidR="00C85720" w:rsidRPr="004A4881" w:rsidRDefault="00A42217" w:rsidP="00963E58">
      <w:pPr>
        <w:pStyle w:val="001slovannadpis"/>
      </w:pPr>
      <w:bookmarkStart w:id="26" w:name="_Ref206429174"/>
      <w:r w:rsidRPr="004A4881">
        <w:t>ZMĚNY VÝKONŮ</w:t>
      </w:r>
      <w:bookmarkEnd w:id="26"/>
    </w:p>
    <w:p w14:paraId="7D789BF9" w14:textId="193C2F2C" w:rsidR="00F7201A" w:rsidRPr="00F7201A" w:rsidRDefault="00F7201A" w:rsidP="00963E58">
      <w:pPr>
        <w:pStyle w:val="002slovantext"/>
        <w:rPr>
          <w:spacing w:val="-1"/>
        </w:rPr>
      </w:pPr>
      <w:bookmarkStart w:id="27" w:name="_Ref209467843"/>
      <w:r>
        <w:rPr>
          <w:color w:val="000000"/>
        </w:rPr>
        <w:t xml:space="preserve">Objednatel si vyhrazuje právo požadovat změny rozsahu Dopravního výkonu oproti Výchozímu dopravnímu výkonu. Objednatel je oprávněn jednostranně změnit a Dopravce je povinen přijmout změnu rozsahu Dopravního výkonu tak, že Dopravní výkon v daném </w:t>
      </w:r>
      <w:r w:rsidR="00384395">
        <w:rPr>
          <w:color w:val="000000"/>
        </w:rPr>
        <w:t>Dopravní</w:t>
      </w:r>
      <w:r>
        <w:rPr>
          <w:color w:val="000000"/>
        </w:rPr>
        <w:t>m roce může být:</w:t>
      </w:r>
      <w:bookmarkEnd w:id="27"/>
    </w:p>
    <w:p w14:paraId="253B0C1D" w14:textId="22279926" w:rsidR="00F7201A" w:rsidRPr="00F7201A" w:rsidRDefault="00F7201A" w:rsidP="00963E58">
      <w:pPr>
        <w:pStyle w:val="003newseznam"/>
      </w:pPr>
      <w:r>
        <w:rPr>
          <w:color w:val="000000"/>
        </w:rPr>
        <w:t xml:space="preserve">navýšen až o 20 % vlkm z celkového Výchozího dopravního výkonu pro daný </w:t>
      </w:r>
      <w:r w:rsidR="00384395">
        <w:rPr>
          <w:color w:val="000000"/>
        </w:rPr>
        <w:t>Dopravní</w:t>
      </w:r>
      <w:r>
        <w:rPr>
          <w:color w:val="000000"/>
        </w:rPr>
        <w:t xml:space="preserve"> rok; anebo</w:t>
      </w:r>
    </w:p>
    <w:p w14:paraId="7FAA82D4" w14:textId="61713B13" w:rsidR="00F7201A" w:rsidRPr="00F7201A" w:rsidRDefault="00F7201A" w:rsidP="00963E58">
      <w:pPr>
        <w:pStyle w:val="003newseznam"/>
      </w:pPr>
      <w:r>
        <w:rPr>
          <w:color w:val="000000"/>
        </w:rPr>
        <w:t xml:space="preserve">snížen až o 20 % vlkm z celkového Výchozího dopravního výkonu pro daný </w:t>
      </w:r>
      <w:r w:rsidR="00384395">
        <w:rPr>
          <w:color w:val="000000"/>
        </w:rPr>
        <w:t>Dopravní</w:t>
      </w:r>
      <w:r>
        <w:rPr>
          <w:color w:val="000000"/>
        </w:rPr>
        <w:t xml:space="preserve"> rok,</w:t>
      </w:r>
    </w:p>
    <w:p w14:paraId="75F3486E" w14:textId="0C29F3FB" w:rsidR="00F7201A" w:rsidRPr="00F7201A" w:rsidRDefault="00F7201A" w:rsidP="00963E58">
      <w:pPr>
        <w:pStyle w:val="002slovantext"/>
        <w:numPr>
          <w:ilvl w:val="0"/>
          <w:numId w:val="0"/>
        </w:numPr>
        <w:ind w:left="1"/>
      </w:pPr>
      <w:r>
        <w:rPr>
          <w:color w:val="000000"/>
        </w:rPr>
        <w:t xml:space="preserve">a to za podmínky, že takto změněný Dopravní výkon je možné zajistit bez navýšení aktuálního počtu </w:t>
      </w:r>
      <w:r w:rsidR="00EF4A2B">
        <w:rPr>
          <w:color w:val="000000"/>
        </w:rPr>
        <w:t xml:space="preserve">turnusových </w:t>
      </w:r>
      <w:r>
        <w:rPr>
          <w:color w:val="000000"/>
        </w:rPr>
        <w:t>Vozidel, anebo dojde</w:t>
      </w:r>
      <w:r w:rsidR="004E47A0">
        <w:rPr>
          <w:color w:val="000000"/>
        </w:rPr>
        <w:t xml:space="preserve"> k </w:t>
      </w:r>
      <w:r>
        <w:rPr>
          <w:color w:val="000000"/>
        </w:rPr>
        <w:t>navýšení počtu Vozidel postupem dle této Smlouvy.</w:t>
      </w:r>
    </w:p>
    <w:p w14:paraId="6C90C56B" w14:textId="408843A6" w:rsidR="00F7201A" w:rsidRPr="00A62920" w:rsidRDefault="00A62920" w:rsidP="00963E58">
      <w:pPr>
        <w:pStyle w:val="002slovantext"/>
        <w:rPr>
          <w:spacing w:val="-1"/>
        </w:rPr>
      </w:pPr>
      <w:bookmarkStart w:id="28" w:name="_Ref209467862"/>
      <w:r>
        <w:rPr>
          <w:color w:val="000000"/>
        </w:rPr>
        <w:t xml:space="preserve">Při provedeném snížení nebo zvýšení rozsahu Dopravních výkonů současně nesmí dojít k meziroční </w:t>
      </w:r>
      <w:r w:rsidR="00EF4A2B">
        <w:rPr>
          <w:color w:val="000000"/>
        </w:rPr>
        <w:t xml:space="preserve">(mezi Dopravními roky) </w:t>
      </w:r>
      <w:r>
        <w:rPr>
          <w:color w:val="000000"/>
        </w:rPr>
        <w:t>změně v rozsahu Dopravních výkonů o více než 10 %; omezení změn rozsahu Dopravního výkonu dle tohoto odstavce se nepoužije, pokud snížení nebo zvýšení rozsahu Dopravního výkonu bude oznámeno Dopravci minimálně 12 měsíců předem nebo pokud se Smluvní strany dohodnou jinak.</w:t>
      </w:r>
      <w:bookmarkEnd w:id="28"/>
    </w:p>
    <w:p w14:paraId="5CC79024" w14:textId="366D4FEE" w:rsidR="00A62920" w:rsidRPr="00A62920" w:rsidRDefault="00A62920" w:rsidP="00963E58">
      <w:pPr>
        <w:pStyle w:val="002slovantext"/>
        <w:rPr>
          <w:spacing w:val="-1"/>
        </w:rPr>
      </w:pPr>
      <w:r>
        <w:rPr>
          <w:color w:val="000000"/>
        </w:rPr>
        <w:lastRenderedPageBreak/>
        <w:t xml:space="preserve">Limity změn rozsahu Dopravního výkonu dle odst. </w:t>
      </w:r>
      <w:r>
        <w:rPr>
          <w:color w:val="000000"/>
        </w:rPr>
        <w:fldChar w:fldCharType="begin"/>
      </w:r>
      <w:r>
        <w:rPr>
          <w:color w:val="000000"/>
        </w:rPr>
        <w:instrText xml:space="preserve"> REF _Ref209467843 \n \h </w:instrText>
      </w:r>
      <w:r w:rsidR="00B73E30">
        <w:rPr>
          <w:color w:val="000000"/>
        </w:rPr>
        <w:instrText xml:space="preserve"> \* MERGEFORMAT </w:instrText>
      </w:r>
      <w:r>
        <w:rPr>
          <w:color w:val="000000"/>
        </w:rPr>
      </w:r>
      <w:r>
        <w:rPr>
          <w:color w:val="000000"/>
        </w:rPr>
        <w:fldChar w:fldCharType="separate"/>
      </w:r>
      <w:r w:rsidR="00894D11">
        <w:rPr>
          <w:color w:val="000000"/>
        </w:rPr>
        <w:t>14.1</w:t>
      </w:r>
      <w:r>
        <w:rPr>
          <w:color w:val="000000"/>
        </w:rPr>
        <w:fldChar w:fldCharType="end"/>
      </w:r>
      <w:r>
        <w:rPr>
          <w:color w:val="000000"/>
        </w:rPr>
        <w:t xml:space="preserve"> nebo </w:t>
      </w:r>
      <w:r>
        <w:rPr>
          <w:color w:val="000000"/>
        </w:rPr>
        <w:fldChar w:fldCharType="begin"/>
      </w:r>
      <w:r>
        <w:rPr>
          <w:color w:val="000000"/>
        </w:rPr>
        <w:instrText xml:space="preserve"> REF _Ref209467862 \n \h </w:instrText>
      </w:r>
      <w:r w:rsidR="00B73E30">
        <w:rPr>
          <w:color w:val="000000"/>
        </w:rPr>
        <w:instrText xml:space="preserve"> \* MERGEFORMAT </w:instrText>
      </w:r>
      <w:r>
        <w:rPr>
          <w:color w:val="000000"/>
        </w:rPr>
      </w:r>
      <w:r>
        <w:rPr>
          <w:color w:val="000000"/>
        </w:rPr>
        <w:fldChar w:fldCharType="separate"/>
      </w:r>
      <w:r w:rsidR="00894D11">
        <w:rPr>
          <w:color w:val="000000"/>
        </w:rPr>
        <w:t>14.2</w:t>
      </w:r>
      <w:r>
        <w:rPr>
          <w:color w:val="000000"/>
        </w:rPr>
        <w:fldChar w:fldCharType="end"/>
      </w:r>
      <w:r>
        <w:rPr>
          <w:color w:val="000000"/>
        </w:rPr>
        <w:t xml:space="preserve"> této Smlouvy mohou být překročeny z důvodu nepřidělení kapacity dráhy v požadovaném rozsahu na straně Provozovatele dráhy nebo z důvodu dopravních omezení či výluk. Limity změn rozsahu Dopravního výkonu dle odst. </w:t>
      </w:r>
      <w:r>
        <w:rPr>
          <w:color w:val="000000"/>
        </w:rPr>
        <w:fldChar w:fldCharType="begin"/>
      </w:r>
      <w:r>
        <w:rPr>
          <w:color w:val="000000"/>
        </w:rPr>
        <w:instrText xml:space="preserve"> REF _Ref209467843 \n \h </w:instrText>
      </w:r>
      <w:r w:rsidR="00B73E30">
        <w:rPr>
          <w:color w:val="000000"/>
        </w:rPr>
        <w:instrText xml:space="preserve"> \* MERGEFORMAT </w:instrText>
      </w:r>
      <w:r>
        <w:rPr>
          <w:color w:val="000000"/>
        </w:rPr>
      </w:r>
      <w:r>
        <w:rPr>
          <w:color w:val="000000"/>
        </w:rPr>
        <w:fldChar w:fldCharType="separate"/>
      </w:r>
      <w:r w:rsidR="00894D11">
        <w:rPr>
          <w:color w:val="000000"/>
        </w:rPr>
        <w:t>14.1</w:t>
      </w:r>
      <w:r>
        <w:rPr>
          <w:color w:val="000000"/>
        </w:rPr>
        <w:fldChar w:fldCharType="end"/>
      </w:r>
      <w:r>
        <w:rPr>
          <w:color w:val="000000"/>
        </w:rPr>
        <w:t xml:space="preserve"> nebo </w:t>
      </w:r>
      <w:r>
        <w:rPr>
          <w:color w:val="000000"/>
        </w:rPr>
        <w:fldChar w:fldCharType="begin"/>
      </w:r>
      <w:r>
        <w:rPr>
          <w:color w:val="000000"/>
        </w:rPr>
        <w:instrText xml:space="preserve"> REF _Ref209467862 \n \h </w:instrText>
      </w:r>
      <w:r w:rsidR="00B73E30">
        <w:rPr>
          <w:color w:val="000000"/>
        </w:rPr>
        <w:instrText xml:space="preserve"> \* MERGEFORMAT </w:instrText>
      </w:r>
      <w:r>
        <w:rPr>
          <w:color w:val="000000"/>
        </w:rPr>
      </w:r>
      <w:r>
        <w:rPr>
          <w:color w:val="000000"/>
        </w:rPr>
        <w:fldChar w:fldCharType="separate"/>
      </w:r>
      <w:r w:rsidR="00894D11">
        <w:rPr>
          <w:color w:val="000000"/>
        </w:rPr>
        <w:t>14.2</w:t>
      </w:r>
      <w:r>
        <w:rPr>
          <w:color w:val="000000"/>
        </w:rPr>
        <w:fldChar w:fldCharType="end"/>
      </w:r>
      <w:r>
        <w:rPr>
          <w:color w:val="000000"/>
        </w:rPr>
        <w:t xml:space="preserve"> této Smlouvy mohou být se souhlasem Smluvních stran z důležitých důvodů překročeny až o jejich polovinu, nedohodnou-li se Smluvní strany na vyšším limitu změn.</w:t>
      </w:r>
    </w:p>
    <w:p w14:paraId="61BC28DD" w14:textId="24FF2CA1" w:rsidR="00A62920" w:rsidRPr="00B27A4C" w:rsidRDefault="00B27A4C" w:rsidP="00963E58">
      <w:pPr>
        <w:pStyle w:val="002slovantext"/>
        <w:rPr>
          <w:spacing w:val="-1"/>
        </w:rPr>
      </w:pPr>
      <w:r>
        <w:rPr>
          <w:color w:val="000000"/>
        </w:rPr>
        <w:t>Objednatel může po Dopravci požadovat změny rozsahu Dopravního výkonu zejména, nikoliv však výlučně, z následujících důvodů:</w:t>
      </w:r>
    </w:p>
    <w:p w14:paraId="671702F8" w14:textId="77777777" w:rsidR="00B27A4C" w:rsidRDefault="00B27A4C" w:rsidP="00963E58">
      <w:pPr>
        <w:pStyle w:val="003newseznam"/>
      </w:pPr>
      <w:r>
        <w:t>v souvislosti se změnou přepravních potřeb v území (např. vznik či zánik školského zařízení, úprava směnného provozu zaměstnavatelů, vznik nebo zánik pracovních příležitostí, změna dopravního řešení na území sousedního kraje, uzavření smlouvy o úhradě kompenzace na zajištění dopravní obslužnosti veřejnou drážní osobní dopravou na území jiného kraje s jiným objednatelem dopravy apod.);</w:t>
      </w:r>
    </w:p>
    <w:p w14:paraId="78D9BEF1" w14:textId="77777777" w:rsidR="00B27A4C" w:rsidRDefault="00B27A4C" w:rsidP="00963E58">
      <w:pPr>
        <w:pStyle w:val="003newseznam"/>
      </w:pPr>
      <w:r>
        <w:t>na základě aktuálních přepravních potřeb Objednatele;</w:t>
      </w:r>
    </w:p>
    <w:p w14:paraId="547F19C9" w14:textId="77777777" w:rsidR="00B27A4C" w:rsidRDefault="00B27A4C" w:rsidP="00963E58">
      <w:pPr>
        <w:pStyle w:val="003newseznam"/>
      </w:pPr>
      <w:r>
        <w:t>z důvodů dopravních omezení či výluk;</w:t>
      </w:r>
    </w:p>
    <w:p w14:paraId="2B0D2623" w14:textId="77777777" w:rsidR="00B27A4C" w:rsidRDefault="00B27A4C" w:rsidP="00963E58">
      <w:pPr>
        <w:pStyle w:val="003newseznam"/>
      </w:pPr>
      <w:r>
        <w:t>zániku některých dopravních spojení;</w:t>
      </w:r>
    </w:p>
    <w:p w14:paraId="327CD8B1" w14:textId="77777777" w:rsidR="00B27A4C" w:rsidRDefault="00B27A4C" w:rsidP="00963E58">
      <w:pPr>
        <w:pStyle w:val="003newseznam"/>
      </w:pPr>
      <w:r>
        <w:t>změny dopravní infrastruktury;</w:t>
      </w:r>
    </w:p>
    <w:p w14:paraId="7A91DF2E" w14:textId="77777777" w:rsidR="00B27A4C" w:rsidRDefault="00B27A4C" w:rsidP="00963E58">
      <w:pPr>
        <w:pStyle w:val="003newseznam"/>
      </w:pPr>
      <w:r>
        <w:t>rozhodnutí Objednatele o zajištění provozu určitých dopravních výkonů na základě jiné smlouvy o veřejných službách v přepravě cestujících;</w:t>
      </w:r>
    </w:p>
    <w:p w14:paraId="492BE298" w14:textId="77777777" w:rsidR="00B27A4C" w:rsidRDefault="00B27A4C" w:rsidP="00963E58">
      <w:pPr>
        <w:pStyle w:val="003newseznam"/>
      </w:pPr>
      <w:r>
        <w:t>jiného spravedlivého důvodu, jehož důsledkem je odůvodnitelná změna provozního konceptu.</w:t>
      </w:r>
    </w:p>
    <w:p w14:paraId="50BB1737" w14:textId="5CB74D05" w:rsidR="00B27A4C" w:rsidRPr="00B27A4C" w:rsidRDefault="00B27A4C" w:rsidP="00963E58">
      <w:pPr>
        <w:pStyle w:val="002slovantext"/>
      </w:pPr>
      <w:r>
        <w:rPr>
          <w:color w:val="000000"/>
        </w:rPr>
        <w:t>Změny rozsahu Dopravního výkonu se mohou projevit zejména, nikoliv však výlučně, těmito způsoby:</w:t>
      </w:r>
    </w:p>
    <w:p w14:paraId="06A39CFA" w14:textId="77777777" w:rsidR="00B27A4C" w:rsidRDefault="00B27A4C" w:rsidP="00963E58">
      <w:pPr>
        <w:pStyle w:val="003newseznam"/>
      </w:pPr>
      <w:r>
        <w:t>prodloužením / zkrácením / změnou vedení linky (prodloužení např. i na území sousedního kraje);</w:t>
      </w:r>
    </w:p>
    <w:p w14:paraId="4DC9C5A9" w14:textId="77777777" w:rsidR="00B27A4C" w:rsidRDefault="00B27A4C" w:rsidP="00963E58">
      <w:pPr>
        <w:pStyle w:val="003newseznam"/>
      </w:pPr>
      <w:r>
        <w:t>vznikem nové linky, ev. i na jiné trati / zrušením existující linky;</w:t>
      </w:r>
    </w:p>
    <w:p w14:paraId="50B0CFFE" w14:textId="77777777" w:rsidR="00B27A4C" w:rsidRDefault="00B27A4C" w:rsidP="00963E58">
      <w:pPr>
        <w:pStyle w:val="003newseznam"/>
      </w:pPr>
      <w:r>
        <w:t>nasazením Vozidel na jiné linky;</w:t>
      </w:r>
    </w:p>
    <w:p w14:paraId="2A2816D2" w14:textId="77777777" w:rsidR="00B27A4C" w:rsidRDefault="00B27A4C" w:rsidP="00963E58">
      <w:pPr>
        <w:pStyle w:val="003newseznam"/>
      </w:pPr>
      <w:r>
        <w:t>přidáním/odebráním vlaků v rámci linky, pokud je to technicky či provozně možné; nově zavedené (požadované), ev. rušené vlaky budou vždy v páru, nedohodne-li se Objednatel s Dopravcem jinak;</w:t>
      </w:r>
    </w:p>
    <w:p w14:paraId="5F003E12" w14:textId="77777777" w:rsidR="00B27A4C" w:rsidRDefault="00B27A4C" w:rsidP="00963E58">
      <w:pPr>
        <w:pStyle w:val="003newseznam"/>
      </w:pPr>
      <w:r>
        <w:t>změnou datového či sezonního omezení jízdy vlaku;</w:t>
      </w:r>
    </w:p>
    <w:p w14:paraId="43102551" w14:textId="45912422" w:rsidR="00B27A4C" w:rsidRDefault="00B27A4C" w:rsidP="00963E58">
      <w:pPr>
        <w:pStyle w:val="003newseznam"/>
      </w:pPr>
      <w:r>
        <w:t>jinou změnou provozního konceptu.</w:t>
      </w:r>
    </w:p>
    <w:p w14:paraId="53777AF3" w14:textId="56C9D103" w:rsidR="00B27A4C" w:rsidRPr="00B27A4C" w:rsidRDefault="00B27A4C" w:rsidP="00963E58">
      <w:pPr>
        <w:pStyle w:val="002slovantext"/>
      </w:pPr>
      <w:r>
        <w:rPr>
          <w:color w:val="000000"/>
        </w:rPr>
        <w:t>Objednatel je oprávněn změnit rozsah Dopravních výkonů k prvnímu dni platnosti příslušného jízdního řádu nebo ke dni změny jízdního řádu v průběhu platnosti příslušného jízdního řádu v termínu dle § 42 Zákona o dráhách, případně i mimo tyto termíny.</w:t>
      </w:r>
    </w:p>
    <w:p w14:paraId="5B26A1FF" w14:textId="661DCC68" w:rsidR="00B27A4C" w:rsidRPr="00B27A4C" w:rsidRDefault="00B27A4C" w:rsidP="00963E58">
      <w:pPr>
        <w:pStyle w:val="002slovantext"/>
      </w:pPr>
      <w:bookmarkStart w:id="29" w:name="_Ref210690098"/>
      <w:r>
        <w:rPr>
          <w:color w:val="000000"/>
        </w:rPr>
        <w:t xml:space="preserve">Rozsah Dopravních výkonů se může oproti Objednávce změnit rovněž v průběhu </w:t>
      </w:r>
      <w:r w:rsidR="00384395">
        <w:rPr>
          <w:color w:val="000000"/>
        </w:rPr>
        <w:t>Dopravní</w:t>
      </w:r>
      <w:r>
        <w:rPr>
          <w:color w:val="000000"/>
        </w:rPr>
        <w:t>ho roku. Změna Objednávky může být učiněna pokynem Objednatele, jehož součástí je Změna Objednávky, anebo písemným dodatkem této Smlouvy, jehož obsahem bude potvrzení Změny Objednávky Smluvními stranami, přičemž tento dodatek může být uzavřen také zpětně po zahájení plnění dle Změny Objednávky.</w:t>
      </w:r>
      <w:bookmarkEnd w:id="29"/>
    </w:p>
    <w:p w14:paraId="2C80D9D4" w14:textId="0BE9FF84" w:rsidR="00B27A4C" w:rsidRPr="004A4881" w:rsidRDefault="00B27A4C" w:rsidP="00963E58">
      <w:pPr>
        <w:pStyle w:val="002slovantext"/>
      </w:pPr>
      <w:r>
        <w:rPr>
          <w:color w:val="000000"/>
        </w:rPr>
        <w:lastRenderedPageBreak/>
        <w:t xml:space="preserve">Kromě Kompenzace vypočtené v čl. </w:t>
      </w:r>
      <w:r>
        <w:rPr>
          <w:color w:val="000000"/>
        </w:rPr>
        <w:fldChar w:fldCharType="begin"/>
      </w:r>
      <w:r>
        <w:rPr>
          <w:color w:val="000000"/>
        </w:rPr>
        <w:instrText xml:space="preserve"> REF _Ref209467965 \n \h </w:instrText>
      </w:r>
      <w:r w:rsidR="002C2B6F">
        <w:rPr>
          <w:color w:val="000000"/>
        </w:rPr>
        <w:instrText xml:space="preserve"> \* MERGEFORMAT </w:instrText>
      </w:r>
      <w:r>
        <w:rPr>
          <w:color w:val="000000"/>
        </w:rPr>
      </w:r>
      <w:r>
        <w:rPr>
          <w:color w:val="000000"/>
        </w:rPr>
        <w:fldChar w:fldCharType="separate"/>
      </w:r>
      <w:r w:rsidR="00894D11">
        <w:rPr>
          <w:color w:val="000000"/>
        </w:rPr>
        <w:t>12</w:t>
      </w:r>
      <w:r>
        <w:rPr>
          <w:color w:val="000000"/>
        </w:rPr>
        <w:fldChar w:fldCharType="end"/>
      </w:r>
      <w:r>
        <w:rPr>
          <w:color w:val="000000"/>
        </w:rPr>
        <w:t xml:space="preserve"> této Smlouvy nemá Dopravce v souvislosti se změnou výkonů podle tohoto článku Smlouvy nárok na žádné jiné platby ani na úhradu žádných dalších nákladů, pokud není v této Smlouvě výslovně uvedeno jinak.</w:t>
      </w:r>
    </w:p>
    <w:p w14:paraId="339F92E4" w14:textId="004B1A2E" w:rsidR="00CB4F8E" w:rsidRPr="004A4881" w:rsidRDefault="00A42217" w:rsidP="00963E58">
      <w:pPr>
        <w:pStyle w:val="001slovannadpis"/>
        <w:rPr>
          <w:bCs/>
        </w:rPr>
      </w:pPr>
      <w:r w:rsidRPr="004A4881">
        <w:t>ZMĚNA KOMPENZACE</w:t>
      </w:r>
    </w:p>
    <w:p w14:paraId="0BD316EA" w14:textId="24C67808" w:rsidR="00CB4F8E" w:rsidRPr="002C2B6F" w:rsidRDefault="00C14385" w:rsidP="00963E58">
      <w:pPr>
        <w:pStyle w:val="002slovantext"/>
      </w:pPr>
      <w:r>
        <w:rPr>
          <w:color w:val="000000"/>
        </w:rPr>
        <w:t xml:space="preserve">Smluvní </w:t>
      </w:r>
      <w:r w:rsidRPr="00B42952">
        <w:rPr>
          <w:color w:val="000000"/>
        </w:rPr>
        <w:t xml:space="preserve">strany se dohodly, že ke změně výše Kompenzace dojde v termínech a způsobem stanoveným v Příloze </w:t>
      </w:r>
      <w:r w:rsidR="004E47A0" w:rsidRPr="00B42952">
        <w:rPr>
          <w:color w:val="000000"/>
        </w:rPr>
        <w:t>č. </w:t>
      </w:r>
      <w:r w:rsidR="00B42952" w:rsidRPr="00B42952">
        <w:rPr>
          <w:color w:val="000000"/>
        </w:rPr>
        <w:fldChar w:fldCharType="begin"/>
      </w:r>
      <w:r w:rsidR="00B42952" w:rsidRPr="00B42952">
        <w:rPr>
          <w:color w:val="000000"/>
        </w:rPr>
        <w:instrText xml:space="preserve"> REF _Ref210683704 \n \h </w:instrText>
      </w:r>
      <w:r w:rsidR="00B42952">
        <w:rPr>
          <w:color w:val="000000"/>
        </w:rPr>
        <w:instrText xml:space="preserve"> \* MERGEFORMAT </w:instrText>
      </w:r>
      <w:r w:rsidR="00B42952" w:rsidRPr="00B42952">
        <w:rPr>
          <w:color w:val="000000"/>
        </w:rPr>
      </w:r>
      <w:r w:rsidR="00B42952" w:rsidRPr="00B42952">
        <w:rPr>
          <w:color w:val="000000"/>
        </w:rPr>
        <w:fldChar w:fldCharType="separate"/>
      </w:r>
      <w:r w:rsidR="00894D11">
        <w:rPr>
          <w:color w:val="000000"/>
        </w:rPr>
        <w:t>10</w:t>
      </w:r>
      <w:r w:rsidR="00B42952" w:rsidRPr="00B42952">
        <w:rPr>
          <w:color w:val="000000"/>
        </w:rPr>
        <w:fldChar w:fldCharType="end"/>
      </w:r>
      <w:r w:rsidRPr="00B42952">
        <w:rPr>
          <w:color w:val="000000"/>
        </w:rPr>
        <w:t xml:space="preserve"> Smlouvy.</w:t>
      </w:r>
    </w:p>
    <w:p w14:paraId="11212361" w14:textId="058ACCCE" w:rsidR="002C2B6F" w:rsidRPr="00B42952" w:rsidRDefault="002C2B6F" w:rsidP="00963E58">
      <w:pPr>
        <w:pStyle w:val="002slovantext"/>
      </w:pPr>
      <w:bookmarkStart w:id="30" w:name="_Ref213641989"/>
      <w:r>
        <w:t>Změny Kompenzace realizované v souladu s touto Smlouvou pro jednotlivé Dopravní roky budou konkretizovány pokynem Objednatele, jehož součástí bude Objednávka pro příslušný Dopravní rok a platební kalendář Záloh kompenzace („Pokyn Objednatele“). Tento pokyn bude následně potvrzen písemným dodatkem k této Smlouvě, v němž bude uvedeno minimálně potvrzení Objednávky pro příslušný Dopravní rok oběma Smluvními stranami, konkrétní výše Kompenzace a aktualizovaný platební kalendář. Tento dodatek může být uzavřen i zpětně po zahájení plnění dle Objednávky pro daný Dopravní rok, pokud byl v řádném termínu do 1. 12. kalendářního roku „n-1“ sestaven Pokyn Objednatele, který se pak stane součástí příslušného dodatku Smlouvy. Bude-li dodatek na Dopravní rok „n“ uzavřen do 1. 12. kalendářního roku „n-1“, není sestavení Pokynu Objednatele vyžadováno.</w:t>
      </w:r>
      <w:bookmarkEnd w:id="30"/>
    </w:p>
    <w:p w14:paraId="169D2E14" w14:textId="30138483" w:rsidR="00C42A80" w:rsidRDefault="00C42A80" w:rsidP="00963E58">
      <w:pPr>
        <w:pStyle w:val="001slovannadpis"/>
        <w:rPr>
          <w:rFonts w:eastAsia="Calibri"/>
        </w:rPr>
      </w:pPr>
      <w:bookmarkStart w:id="31" w:name="_Ref209425067"/>
      <w:r w:rsidRPr="00C42A80">
        <w:rPr>
          <w:rFonts w:eastAsia="Calibri"/>
        </w:rPr>
        <w:t>DALŠÍ VYHRAZENÉ ZMĚNY ZÁVAZKU</w:t>
      </w:r>
      <w:bookmarkEnd w:id="31"/>
    </w:p>
    <w:p w14:paraId="5049A05D" w14:textId="18E78EB5" w:rsidR="00BA0A24" w:rsidRPr="00662A2D" w:rsidRDefault="00662A2D" w:rsidP="00963E58">
      <w:pPr>
        <w:pStyle w:val="002slovantext"/>
        <w:rPr>
          <w:rFonts w:eastAsia="Calibri"/>
        </w:rPr>
      </w:pPr>
      <w:r>
        <w:t>Objednatel si vyhrazuje právo v průběhu trvání Smlouvy měnit parametry Veřejných služeb, které jsou pro následující období stanovené v Objednávce. Objednatel si vyhrazuje právo měnit následující parametry Objednávky:</w:t>
      </w:r>
    </w:p>
    <w:p w14:paraId="053C7D35" w14:textId="77777777" w:rsidR="00662A2D" w:rsidRDefault="00662A2D" w:rsidP="00963E58">
      <w:pPr>
        <w:pStyle w:val="002slovantext"/>
        <w:numPr>
          <w:ilvl w:val="2"/>
          <w:numId w:val="209"/>
        </w:numPr>
      </w:pPr>
      <w:r w:rsidRPr="008F5927">
        <w:t>Objednaný dopravní výkon,</w:t>
      </w:r>
    </w:p>
    <w:p w14:paraId="7C9C203C" w14:textId="77777777" w:rsidR="00662A2D" w:rsidRDefault="00662A2D" w:rsidP="00963E58">
      <w:pPr>
        <w:pStyle w:val="002slovantext"/>
        <w:numPr>
          <w:ilvl w:val="2"/>
          <w:numId w:val="209"/>
        </w:numPr>
      </w:pPr>
      <w:r w:rsidRPr="008F5927">
        <w:t>Objednaný počet Vozidel,</w:t>
      </w:r>
    </w:p>
    <w:p w14:paraId="0C8D90AA" w14:textId="77777777" w:rsidR="00662A2D" w:rsidRDefault="00662A2D" w:rsidP="00963E58">
      <w:pPr>
        <w:pStyle w:val="002slovantext"/>
        <w:numPr>
          <w:ilvl w:val="2"/>
          <w:numId w:val="209"/>
        </w:numPr>
      </w:pPr>
      <w:r w:rsidRPr="008F5927">
        <w:t>Objednaný počet hodin provozu vlakových čet,</w:t>
      </w:r>
    </w:p>
    <w:p w14:paraId="2DF38EC5" w14:textId="77777777" w:rsidR="00662A2D" w:rsidRDefault="00662A2D" w:rsidP="00963E58">
      <w:pPr>
        <w:pStyle w:val="002slovantext"/>
        <w:numPr>
          <w:ilvl w:val="2"/>
          <w:numId w:val="209"/>
        </w:numPr>
      </w:pPr>
      <w:r w:rsidRPr="008F5927">
        <w:t>Objednaný počet hodin provozu strojvedoucích,</w:t>
      </w:r>
    </w:p>
    <w:p w14:paraId="48F99F9F" w14:textId="5FD9AB86" w:rsidR="00662A2D" w:rsidRDefault="00662A2D" w:rsidP="00963E58">
      <w:pPr>
        <w:pStyle w:val="002slovantext"/>
        <w:numPr>
          <w:ilvl w:val="2"/>
          <w:numId w:val="209"/>
        </w:numPr>
      </w:pPr>
      <w:r w:rsidRPr="008F5927">
        <w:t>Objednaný počet pokladních hodin.</w:t>
      </w:r>
    </w:p>
    <w:p w14:paraId="070B02B9" w14:textId="6DD5EC53" w:rsidR="00662A2D" w:rsidRDefault="00662A2D" w:rsidP="00963E58">
      <w:pPr>
        <w:pStyle w:val="002slovantext"/>
      </w:pPr>
      <w:r>
        <w:t xml:space="preserve">Změnu Objednaného dopravního výkonu je Objednatel oprávněn realizovat pouze tak, aby Objednaný dopravní výkon ve smyslu přílohy č. </w:t>
      </w:r>
      <w:r>
        <w:fldChar w:fldCharType="begin"/>
      </w:r>
      <w:r>
        <w:instrText xml:space="preserve"> REF _Ref210680256 \n \h </w:instrText>
      </w:r>
      <w:r w:rsidR="00127AEC">
        <w:instrText xml:space="preserve"> \* MERGEFORMAT </w:instrText>
      </w:r>
      <w:r>
        <w:fldChar w:fldCharType="separate"/>
      </w:r>
      <w:r w:rsidR="00894D11">
        <w:t>9</w:t>
      </w:r>
      <w:r>
        <w:fldChar w:fldCharType="end"/>
      </w:r>
      <w:r>
        <w:t xml:space="preserve"> a </w:t>
      </w:r>
      <w:r>
        <w:fldChar w:fldCharType="begin"/>
      </w:r>
      <w:r>
        <w:instrText xml:space="preserve"> REF _Ref210683704 \n \h </w:instrText>
      </w:r>
      <w:r w:rsidR="00127AEC">
        <w:instrText xml:space="preserve"> \* MERGEFORMAT </w:instrText>
      </w:r>
      <w:r>
        <w:fldChar w:fldCharType="separate"/>
      </w:r>
      <w:r w:rsidR="00894D11">
        <w:t>10</w:t>
      </w:r>
      <w:r>
        <w:fldChar w:fldCharType="end"/>
      </w:r>
      <w:r>
        <w:t xml:space="preserve"> Smlouvy byl v souladu s čl. </w:t>
      </w:r>
      <w:r>
        <w:fldChar w:fldCharType="begin"/>
      </w:r>
      <w:r>
        <w:instrText xml:space="preserve"> REF _Ref206429174 \n \h </w:instrText>
      </w:r>
      <w:r w:rsidR="00127AEC">
        <w:instrText xml:space="preserve"> \* MERGEFORMAT </w:instrText>
      </w:r>
      <w:r>
        <w:fldChar w:fldCharType="separate"/>
      </w:r>
      <w:r w:rsidR="00894D11">
        <w:t>14</w:t>
      </w:r>
      <w:r>
        <w:fldChar w:fldCharType="end"/>
      </w:r>
      <w:r>
        <w:t xml:space="preserve"> této Smlouvy. Způsob změn Objednaného dopravního výkonu je upraven zejména v čl. </w:t>
      </w:r>
      <w:r>
        <w:fldChar w:fldCharType="begin"/>
      </w:r>
      <w:r>
        <w:instrText xml:space="preserve"> REF _Ref206429174 \n \h </w:instrText>
      </w:r>
      <w:r w:rsidR="00127AEC">
        <w:instrText xml:space="preserve"> \* MERGEFORMAT </w:instrText>
      </w:r>
      <w:r>
        <w:fldChar w:fldCharType="separate"/>
      </w:r>
      <w:r w:rsidR="00894D11">
        <w:t>14</w:t>
      </w:r>
      <w:r>
        <w:fldChar w:fldCharType="end"/>
      </w:r>
      <w:r>
        <w:t xml:space="preserve"> této Smlouvy. Změny Kompenzace vyplývající ze změny Objednaného dopravního výkonu budou provedeny prostřednictvím úprav přílohy č. </w:t>
      </w:r>
      <w:r>
        <w:fldChar w:fldCharType="begin"/>
      </w:r>
      <w:r>
        <w:instrText xml:space="preserve"> REF _Ref210680256 \n \h </w:instrText>
      </w:r>
      <w:r w:rsidR="00127AEC">
        <w:instrText xml:space="preserve"> \* MERGEFORMAT </w:instrText>
      </w:r>
      <w:r>
        <w:fldChar w:fldCharType="separate"/>
      </w:r>
      <w:r w:rsidR="00894D11">
        <w:t>9</w:t>
      </w:r>
      <w:r>
        <w:fldChar w:fldCharType="end"/>
      </w:r>
      <w:r>
        <w:t xml:space="preserve"> Smlouvy způsobem stanoveným v příloze č. </w:t>
      </w:r>
      <w:r>
        <w:fldChar w:fldCharType="begin"/>
      </w:r>
      <w:r>
        <w:instrText xml:space="preserve"> REF _Ref210683704 \n \h </w:instrText>
      </w:r>
      <w:r w:rsidR="00127AEC">
        <w:instrText xml:space="preserve"> \* MERGEFORMAT </w:instrText>
      </w:r>
      <w:r>
        <w:fldChar w:fldCharType="separate"/>
      </w:r>
      <w:r w:rsidR="00894D11">
        <w:t>10</w:t>
      </w:r>
      <w:r>
        <w:fldChar w:fldCharType="end"/>
      </w:r>
      <w:r>
        <w:t xml:space="preserve"> Smlouvy.</w:t>
      </w:r>
    </w:p>
    <w:p w14:paraId="7C1B8D49" w14:textId="03E1E275" w:rsidR="004D60EA" w:rsidRDefault="004D60EA" w:rsidP="00963E58">
      <w:pPr>
        <w:pStyle w:val="002slovantext"/>
      </w:pPr>
      <w:bookmarkStart w:id="32" w:name="_Ref210285701"/>
      <w:r>
        <w:t xml:space="preserve">Objednaný počet Vozidel lze oproti Výchozímu počtu Vozidel na základě dohody Smluvních stran změnit. Změny Kompenzace vyplývající ze změny Objednaného počtu Vozidel podle tohoto odstavce budou provedeny prostřednictvím úprav přílohy č. </w:t>
      </w:r>
      <w:r>
        <w:fldChar w:fldCharType="begin"/>
      </w:r>
      <w:r>
        <w:instrText xml:space="preserve"> REF _Ref210680256 \n \h </w:instrText>
      </w:r>
      <w:r w:rsidR="00127AEC">
        <w:instrText xml:space="preserve"> \* MERGEFORMAT </w:instrText>
      </w:r>
      <w:r>
        <w:fldChar w:fldCharType="separate"/>
      </w:r>
      <w:r w:rsidR="00894D11">
        <w:t>9</w:t>
      </w:r>
      <w:r>
        <w:fldChar w:fldCharType="end"/>
      </w:r>
      <w:r>
        <w:t xml:space="preserve"> Smlouvy způsobem stanoveným v příloze č. </w:t>
      </w:r>
      <w:r>
        <w:fldChar w:fldCharType="begin"/>
      </w:r>
      <w:r>
        <w:instrText xml:space="preserve"> REF _Ref210683704 \n \h </w:instrText>
      </w:r>
      <w:r w:rsidR="00127AEC">
        <w:instrText xml:space="preserve"> \* MERGEFORMAT </w:instrText>
      </w:r>
      <w:r>
        <w:fldChar w:fldCharType="separate"/>
      </w:r>
      <w:r w:rsidR="00894D11">
        <w:t>10</w:t>
      </w:r>
      <w:r>
        <w:fldChar w:fldCharType="end"/>
      </w:r>
      <w:r>
        <w:t xml:space="preserve"> Smlouvy, pokud bude možné pořídit obdobná Vozidla za obdobných podmínek jako Vozidla naceněn</w:t>
      </w:r>
      <w:r w:rsidR="00F30AC6">
        <w:t>á</w:t>
      </w:r>
      <w:r>
        <w:t xml:space="preserve"> ve Finančním modelu.</w:t>
      </w:r>
      <w:bookmarkEnd w:id="32"/>
    </w:p>
    <w:p w14:paraId="698C30E9" w14:textId="10CAD1D8" w:rsidR="004D60EA" w:rsidRPr="00367E9B" w:rsidRDefault="004D60EA" w:rsidP="00963E58">
      <w:pPr>
        <w:pStyle w:val="002slovantext"/>
      </w:pPr>
      <w:bookmarkStart w:id="33" w:name="_Ref210285740"/>
      <w:r>
        <w:lastRenderedPageBreak/>
        <w:t xml:space="preserve">Objednaný počet Vozidel může být oproti Výchozímu počtu Vozidel změněn také na základě dohody Smluvních stran, a to nad rámec a mimo režim změn Objednaného počtu Vozidel stanovený v odstavci </w:t>
      </w:r>
      <w:r>
        <w:fldChar w:fldCharType="begin"/>
      </w:r>
      <w:r>
        <w:instrText xml:space="preserve"> REF _Ref210285701 \n \h </w:instrText>
      </w:r>
      <w:r w:rsidR="00127AEC">
        <w:instrText xml:space="preserve"> \* MERGEFORMAT </w:instrText>
      </w:r>
      <w:r>
        <w:fldChar w:fldCharType="separate"/>
      </w:r>
      <w:r w:rsidR="00894D11">
        <w:t>16.3</w:t>
      </w:r>
      <w:r>
        <w:fldChar w:fldCharType="end"/>
      </w:r>
      <w:r>
        <w:t xml:space="preserve"> této Smlouvy. V případě změny Objednaného počtu Vozidel dle tohoto odstavce Smlouvy uzavřou Smluvní strany dodatek, v němž se dohodnou zejména na přesné specifikaci Vozidla a harmonogramu nasazení Vozidla dle odstavce </w:t>
      </w:r>
      <w:r>
        <w:fldChar w:fldCharType="begin"/>
      </w:r>
      <w:r>
        <w:instrText xml:space="preserve"> REF _Ref210285701 \n \h </w:instrText>
      </w:r>
      <w:r w:rsidR="00127AEC">
        <w:instrText xml:space="preserve"> \* MERGEFORMAT </w:instrText>
      </w:r>
      <w:r>
        <w:fldChar w:fldCharType="separate"/>
      </w:r>
      <w:r w:rsidR="00894D11">
        <w:t>16.3</w:t>
      </w:r>
      <w:r>
        <w:fldChar w:fldCharType="end"/>
      </w:r>
      <w:r>
        <w:t xml:space="preserve"> této Smlouvy. Dopravce se zavazuje vyvinout maximální úsilí k akceptování požadavků Objednatele souvisejících s požadovaným typem vozidla a zajistit dodání Vozidla v co nejkratší možné lhůtě, s přihlédnutím k objektivním možnostem výroby a dodávky Vozidla. Pokud se Smluvní strany nedohodnou jinak, změny Kompenzace vyplývající ze změny Objednaného počtu Vozidel podle tohoto odstavce budou provedeny prostřednictvím </w:t>
      </w:r>
      <w:r w:rsidR="006B6206">
        <w:t xml:space="preserve">úprav přílohy č. </w:t>
      </w:r>
      <w:r w:rsidR="006B6206">
        <w:fldChar w:fldCharType="begin"/>
      </w:r>
      <w:r w:rsidR="006B6206">
        <w:instrText xml:space="preserve"> REF _Ref210680256 \n \h </w:instrText>
      </w:r>
      <w:r w:rsidR="00127AEC">
        <w:instrText xml:space="preserve"> \* MERGEFORMAT </w:instrText>
      </w:r>
      <w:r w:rsidR="006B6206">
        <w:fldChar w:fldCharType="separate"/>
      </w:r>
      <w:r w:rsidR="00894D11">
        <w:t>9</w:t>
      </w:r>
      <w:r w:rsidR="006B6206">
        <w:fldChar w:fldCharType="end"/>
      </w:r>
      <w:r w:rsidR="006B6206">
        <w:t xml:space="preserve"> Smlouvy způsobem stanoveným v příloze č. </w:t>
      </w:r>
      <w:r w:rsidR="006B6206">
        <w:fldChar w:fldCharType="begin"/>
      </w:r>
      <w:r w:rsidR="006B6206">
        <w:instrText xml:space="preserve"> REF _Ref210683704 \n \h </w:instrText>
      </w:r>
      <w:r w:rsidR="00127AEC">
        <w:instrText xml:space="preserve"> \* MERGEFORMAT </w:instrText>
      </w:r>
      <w:r w:rsidR="006B6206">
        <w:fldChar w:fldCharType="separate"/>
      </w:r>
      <w:r w:rsidR="00894D11">
        <w:t>10</w:t>
      </w:r>
      <w:r w:rsidR="006B6206">
        <w:fldChar w:fldCharType="end"/>
      </w:r>
      <w:r w:rsidR="006B6206">
        <w:t xml:space="preserve"> Smlouvy</w:t>
      </w:r>
      <w:r>
        <w:t xml:space="preserve"> kromě položek „5.1 Odpisy dlouhodobého majetku – Vozidla“, </w:t>
      </w:r>
      <w:r w:rsidRPr="00367E9B">
        <w:t xml:space="preserve">resp. „6 Pronájem a leasing vozidel“ a „12.1 Ostatní přímé náklady – Finanční náklady“ dle přílohy </w:t>
      </w:r>
      <w:r w:rsidR="006B6206">
        <w:t xml:space="preserve">č. </w:t>
      </w:r>
      <w:r w:rsidR="006B6206">
        <w:fldChar w:fldCharType="begin"/>
      </w:r>
      <w:r w:rsidR="006B6206">
        <w:instrText xml:space="preserve"> REF _Ref210680256 \n \h </w:instrText>
      </w:r>
      <w:r w:rsidR="00127AEC">
        <w:instrText xml:space="preserve"> \* MERGEFORMAT </w:instrText>
      </w:r>
      <w:r w:rsidR="006B6206">
        <w:fldChar w:fldCharType="separate"/>
      </w:r>
      <w:r w:rsidR="00894D11">
        <w:t>9</w:t>
      </w:r>
      <w:r w:rsidR="006B6206">
        <w:fldChar w:fldCharType="end"/>
      </w:r>
      <w:r w:rsidR="006B6206">
        <w:t xml:space="preserve"> Smlouvy</w:t>
      </w:r>
      <w:r w:rsidRPr="00367E9B">
        <w:t xml:space="preserve">, které budou hrazeny postupem podle čl. </w:t>
      </w:r>
      <w:r w:rsidR="00534232">
        <w:fldChar w:fldCharType="begin"/>
      </w:r>
      <w:r w:rsidR="00534232">
        <w:instrText xml:space="preserve"> REF _Ref209597876 \n \h </w:instrText>
      </w:r>
      <w:r w:rsidR="00127AEC">
        <w:instrText xml:space="preserve"> \* MERGEFORMAT </w:instrText>
      </w:r>
      <w:r w:rsidR="00534232">
        <w:fldChar w:fldCharType="separate"/>
      </w:r>
      <w:r w:rsidR="00894D11">
        <w:t>13</w:t>
      </w:r>
      <w:r w:rsidR="00534232">
        <w:fldChar w:fldCharType="end"/>
      </w:r>
      <w:r w:rsidRPr="00367E9B">
        <w:t xml:space="preserve"> této Smlouvy.</w:t>
      </w:r>
      <w:bookmarkEnd w:id="33"/>
    </w:p>
    <w:p w14:paraId="30C915B5" w14:textId="0E6414CF" w:rsidR="00682A0F" w:rsidRDefault="00682A0F" w:rsidP="00963E58">
      <w:pPr>
        <w:pStyle w:val="002slovantext"/>
      </w:pPr>
      <w:r w:rsidRPr="00367E9B">
        <w:t xml:space="preserve">Objednaný počet hodin provozu vlakových čet může být změněn oproti výchozímu počtu hodin provozu vlakových čet stanovenému v příloze </w:t>
      </w:r>
      <w:r>
        <w:t xml:space="preserve">č. </w:t>
      </w:r>
      <w:r w:rsidR="00C712BA">
        <w:fldChar w:fldCharType="begin"/>
      </w:r>
      <w:r w:rsidR="00C712BA">
        <w:instrText xml:space="preserve"> REF _Ref210680256 \n \h </w:instrText>
      </w:r>
      <w:r w:rsidR="00963E58">
        <w:instrText xml:space="preserve"> \* MERGEFORMAT </w:instrText>
      </w:r>
      <w:r w:rsidR="00C712BA">
        <w:fldChar w:fldCharType="separate"/>
      </w:r>
      <w:r w:rsidR="00894D11">
        <w:t>9</w:t>
      </w:r>
      <w:r w:rsidR="00C712BA">
        <w:fldChar w:fldCharType="end"/>
      </w:r>
      <w:r>
        <w:t xml:space="preserve"> </w:t>
      </w:r>
      <w:r w:rsidRPr="00367E9B">
        <w:t xml:space="preserve">Smlouvy, a to nejvýše o 34 % výchozího počtu hodin provozu vlakových čet na </w:t>
      </w:r>
      <w:r>
        <w:t>Dopravní</w:t>
      </w:r>
      <w:r w:rsidRPr="00367E9B">
        <w:t xml:space="preserve"> rok, pokud se Smluvní strany nedohodnou jinak. Toto omezení však neplatí, pokud Objednatel sdělí Dopravci svůj požadavek na změnu alespoň 24 měsíců před účinností této změny. Pokud je Objednávka stanovena na období kratší než </w:t>
      </w:r>
      <w:r>
        <w:t>Dopravní</w:t>
      </w:r>
      <w:r w:rsidRPr="00367E9B">
        <w:t xml:space="preserve"> rok, výchozí počet hodin provozu vlakových čet se pro účely stanovení limitu přepočítá poměrně podle počtu dnů daného období vůči celkovému počtu dnů </w:t>
      </w:r>
      <w:r>
        <w:t>Dopravní</w:t>
      </w:r>
      <w:r w:rsidRPr="00367E9B">
        <w:t>ho roku (tj. období, na které je Objednávka stanovena, děleno 36</w:t>
      </w:r>
      <w:r>
        <w:t>4</w:t>
      </w:r>
      <w:r w:rsidRPr="00367E9B">
        <w:t xml:space="preserve">). Zároveň platí, že minimální rozsah Objednaného počtu hodin provozu vlakových čet může 0 % výchozího počtu hodin provozu vlakových čet a maximální rozsah může činit až 150 % výchozího počtu hodin provozu vlakových čet na </w:t>
      </w:r>
      <w:r>
        <w:t>Dopravní</w:t>
      </w:r>
      <w:r w:rsidRPr="00367E9B">
        <w:t xml:space="preserve"> rok, pokud se Smluvní strany nedohodnou jinak. Pro účely stanovení Objednaného počtu hodin provozu vlakových čet zašle Objednatel Dopravci Předběžnou poptávku nejpozději 9 měsíců před požadovanou změnou a následně Objednávku nejpozději 1 měsíc před požadovanou změnou, pokud se Smluvní strany nedohodnou jinak. V případě požadované Změny Objednávky postupuje Objednatel obdobně, přičemž zašle Předběžnou změnovou poptávku nejpozději 9 měsíců před požadovanou změnou a Změnu Objednávky nejpozději 1 měsíc před požadovanou změnou, pokud se Smluvní strany nedohodnou jinak. Pokud však požadovaná Změna Objednávky v průběhu </w:t>
      </w:r>
      <w:r>
        <w:t>Dopravní</w:t>
      </w:r>
      <w:r w:rsidRPr="00367E9B">
        <w:t xml:space="preserve">ho roku nepřesahuje 5 % Objednaného počtu hodin provozu vlakových čet, lhůty se zkracují na 2 měsíce pro zaslání Předběžné změnové poptávky a 1 měsíc pro zaslání Změny Objednávky před požadovanou změnou, pokud se Smluvní strany nedohodnou jinak. U Změn Objednávky nepřevyšujících v průběhu </w:t>
      </w:r>
      <w:r>
        <w:t>Dopravní</w:t>
      </w:r>
      <w:r w:rsidRPr="00367E9B">
        <w:t xml:space="preserve">ho roku 1 % Objednaného počtu hodin provozu vlakových čet zašle Objednatel Dopravci Předběžnou změnovou poptávku nejpozději 5 pracovních dnů a Změnu Objednávky nejpozději 2 pracovní dny před požadovanou změnou, pokud se Smluvní strany nedohodnou jinak. Objednatel stanoví podrobnosti změny, zejména na které dopravní výkony se změna vztahuje a v jakém rozsahu. Změny Kompenzace vyplývající ze změny Objednaného počtu hodin provozu vlakových čet podle tohoto odstavce budou provedeny prostřednictvím </w:t>
      </w:r>
      <w:r>
        <w:t xml:space="preserve">úprav přílohy č. </w:t>
      </w:r>
      <w:r>
        <w:fldChar w:fldCharType="begin"/>
      </w:r>
      <w:r>
        <w:instrText xml:space="preserve"> REF _Ref210680256 \n \h  \* MERGEFORMAT </w:instrText>
      </w:r>
      <w:r>
        <w:fldChar w:fldCharType="separate"/>
      </w:r>
      <w:r w:rsidR="00894D11">
        <w:t>9</w:t>
      </w:r>
      <w:r>
        <w:fldChar w:fldCharType="end"/>
      </w:r>
      <w:r>
        <w:t xml:space="preserve"> Smlouvy způsobem stanoveným v příloze č. </w:t>
      </w:r>
      <w:r>
        <w:fldChar w:fldCharType="begin"/>
      </w:r>
      <w:r>
        <w:instrText xml:space="preserve"> REF _Ref210683704 \n \h  \* MERGEFORMAT </w:instrText>
      </w:r>
      <w:r>
        <w:fldChar w:fldCharType="separate"/>
      </w:r>
      <w:r w:rsidR="00894D11">
        <w:t>10</w:t>
      </w:r>
      <w:r>
        <w:fldChar w:fldCharType="end"/>
      </w:r>
      <w:r>
        <w:t xml:space="preserve"> Smlouvy</w:t>
      </w:r>
      <w:r w:rsidRPr="00367E9B">
        <w:t xml:space="preserve">. Výchozí počet hodin provozu vlakových čet </w:t>
      </w:r>
      <w:r>
        <w:t>byl</w:t>
      </w:r>
      <w:r w:rsidRPr="00367E9B">
        <w:t xml:space="preserve"> stanoven </w:t>
      </w:r>
      <w:r>
        <w:t>podle metodiky v příloze č. </w:t>
      </w:r>
      <w:r w:rsidR="00A32AAA">
        <w:fldChar w:fldCharType="begin"/>
      </w:r>
      <w:r w:rsidR="00A32AAA">
        <w:instrText xml:space="preserve"> REF _Ref210306048 \n \h  \* MERGEFORMAT </w:instrText>
      </w:r>
      <w:r w:rsidR="00A32AAA">
        <w:fldChar w:fldCharType="separate"/>
      </w:r>
      <w:r w:rsidR="00894D11">
        <w:t>17</w:t>
      </w:r>
      <w:r w:rsidR="00A32AAA">
        <w:fldChar w:fldCharType="end"/>
      </w:r>
      <w:r>
        <w:t xml:space="preserve"> této Smlouvy</w:t>
      </w:r>
      <w:r w:rsidRPr="00367E9B">
        <w:t>.</w:t>
      </w:r>
    </w:p>
    <w:p w14:paraId="781F3CFC" w14:textId="60C49229" w:rsidR="00682A0F" w:rsidRPr="00367E9B" w:rsidRDefault="00682A0F" w:rsidP="00963E58">
      <w:pPr>
        <w:pStyle w:val="002slovantext"/>
      </w:pPr>
      <w:r w:rsidRPr="00367E9B">
        <w:t xml:space="preserve">Objednaný počet hodin provozu strojvedoucích se oproti výchozímu počtu hodin provozu strojvedoucích stanovenému v příloze </w:t>
      </w:r>
      <w:r>
        <w:t xml:space="preserve">č. </w:t>
      </w:r>
      <w:r>
        <w:fldChar w:fldCharType="begin"/>
      </w:r>
      <w:r>
        <w:instrText xml:space="preserve"> REF _Ref210680256 \n \h  \* MERGEFORMAT </w:instrText>
      </w:r>
      <w:r>
        <w:fldChar w:fldCharType="separate"/>
      </w:r>
      <w:r w:rsidR="00894D11">
        <w:t>9</w:t>
      </w:r>
      <w:r>
        <w:fldChar w:fldCharType="end"/>
      </w:r>
      <w:r>
        <w:t xml:space="preserve"> Smlouvy </w:t>
      </w:r>
      <w:r w:rsidRPr="00367E9B">
        <w:t xml:space="preserve">mění v závislosti na Objednaném dopravním výkonu. </w:t>
      </w:r>
      <w:r w:rsidRPr="00291CC0">
        <w:t xml:space="preserve">Objednaný počet hodin provozu strojvedoucích se stanoví podle objednaného rozsahu provozu vlaků pro konkrétní rok dle metodiky </w:t>
      </w:r>
      <w:r>
        <w:t>v příloze č. </w:t>
      </w:r>
      <w:r w:rsidR="00A32AAA">
        <w:fldChar w:fldCharType="begin"/>
      </w:r>
      <w:r w:rsidR="00A32AAA">
        <w:instrText xml:space="preserve"> REF _Ref210306048 \n \h  \* MERGEFORMAT </w:instrText>
      </w:r>
      <w:r w:rsidR="00A32AAA">
        <w:fldChar w:fldCharType="separate"/>
      </w:r>
      <w:r w:rsidR="00894D11">
        <w:t>17</w:t>
      </w:r>
      <w:r w:rsidR="00A32AAA">
        <w:fldChar w:fldCharType="end"/>
      </w:r>
      <w:r>
        <w:t xml:space="preserve"> této Smlouvy</w:t>
      </w:r>
      <w:r w:rsidRPr="00291CC0">
        <w:t>.</w:t>
      </w:r>
      <w:r>
        <w:t xml:space="preserve"> </w:t>
      </w:r>
      <w:r w:rsidRPr="00367E9B">
        <w:t xml:space="preserve">Změny Kompenzace vyplývající ze změny Objednaného počtu hodin provozu strojvedoucích podle tohoto odstavce budou </w:t>
      </w:r>
      <w:r w:rsidRPr="00367E9B">
        <w:lastRenderedPageBreak/>
        <w:t xml:space="preserve">provedeny prostřednictvím </w:t>
      </w:r>
      <w:r>
        <w:t xml:space="preserve">úprav přílohy č. </w:t>
      </w:r>
      <w:r>
        <w:fldChar w:fldCharType="begin"/>
      </w:r>
      <w:r>
        <w:instrText xml:space="preserve"> REF _Ref210680256 \n \h  \* MERGEFORMAT </w:instrText>
      </w:r>
      <w:r>
        <w:fldChar w:fldCharType="separate"/>
      </w:r>
      <w:r w:rsidR="00894D11">
        <w:t>9</w:t>
      </w:r>
      <w:r>
        <w:fldChar w:fldCharType="end"/>
      </w:r>
      <w:r>
        <w:t xml:space="preserve"> Smlouvy způsobem stanoveným v příloze č. </w:t>
      </w:r>
      <w:r>
        <w:fldChar w:fldCharType="begin"/>
      </w:r>
      <w:r>
        <w:instrText xml:space="preserve"> REF _Ref210683704 \n \h  \* MERGEFORMAT </w:instrText>
      </w:r>
      <w:r>
        <w:fldChar w:fldCharType="separate"/>
      </w:r>
      <w:r w:rsidR="00894D11">
        <w:t>10</w:t>
      </w:r>
      <w:r>
        <w:fldChar w:fldCharType="end"/>
      </w:r>
      <w:r>
        <w:t xml:space="preserve"> Smlouvy</w:t>
      </w:r>
      <w:r w:rsidRPr="00367E9B">
        <w:t xml:space="preserve">. Výchozí počet hodin provozu strojvedoucích </w:t>
      </w:r>
      <w:r>
        <w:t>byl</w:t>
      </w:r>
      <w:r w:rsidRPr="00367E9B">
        <w:t xml:space="preserve"> stanoven </w:t>
      </w:r>
      <w:r>
        <w:t>podle metodiky v příloze č. </w:t>
      </w:r>
      <w:r w:rsidR="00A32AAA">
        <w:fldChar w:fldCharType="begin"/>
      </w:r>
      <w:r w:rsidR="00A32AAA">
        <w:instrText xml:space="preserve"> REF _Ref210306048 \n \h  \* MERGEFORMAT </w:instrText>
      </w:r>
      <w:r w:rsidR="00A32AAA">
        <w:fldChar w:fldCharType="separate"/>
      </w:r>
      <w:r w:rsidR="00894D11">
        <w:t>17</w:t>
      </w:r>
      <w:r w:rsidR="00A32AAA">
        <w:fldChar w:fldCharType="end"/>
      </w:r>
      <w:r>
        <w:t xml:space="preserve"> této Smlouvy</w:t>
      </w:r>
      <w:r w:rsidRPr="00367E9B">
        <w:t>.</w:t>
      </w:r>
    </w:p>
    <w:p w14:paraId="3F16DA1A" w14:textId="2230A8AB" w:rsidR="00662A2D" w:rsidRPr="00C42A80" w:rsidRDefault="009D6688" w:rsidP="00963E58">
      <w:pPr>
        <w:pStyle w:val="002slovantext"/>
      </w:pPr>
      <w:r w:rsidRPr="00367E9B">
        <w:t xml:space="preserve">Objednaný počet pokladních hodin může být změněn oproti výchozímu počtu pokladních hodin stanovenému v příloze </w:t>
      </w:r>
      <w:r>
        <w:t xml:space="preserve">č. </w:t>
      </w:r>
      <w:r>
        <w:fldChar w:fldCharType="begin"/>
      </w:r>
      <w:r>
        <w:instrText xml:space="preserve"> REF _Ref210680256 \n \h  \* MERGEFORMAT </w:instrText>
      </w:r>
      <w:r>
        <w:fldChar w:fldCharType="separate"/>
      </w:r>
      <w:r w:rsidR="00894D11">
        <w:t>9</w:t>
      </w:r>
      <w:r>
        <w:fldChar w:fldCharType="end"/>
      </w:r>
      <w:r>
        <w:t xml:space="preserve"> Smlouvy</w:t>
      </w:r>
      <w:r w:rsidRPr="00367E9B">
        <w:t xml:space="preserve">, a to nejvýše o 100 % výchozího počtu pokladních hodin na </w:t>
      </w:r>
      <w:r>
        <w:t>Dopravní</w:t>
      </w:r>
      <w:r w:rsidRPr="00367E9B">
        <w:t xml:space="preserve"> rok, pokud se Smluvní strany nedohodnou jinak. Toto omezení však neplatí, pokud Objednatel sdělí Dopravci svůj požadavek na změnu alespoň 24 měsíců před účinností této změny. Pokud je Objednávka stanovena na období kratší než </w:t>
      </w:r>
      <w:r>
        <w:t>Dopravní</w:t>
      </w:r>
      <w:r w:rsidRPr="00367E9B">
        <w:t xml:space="preserve"> rok, výchozí počet pokladních hodin se pro účely stanovení limitu přepočítá poměrně podle počtu dnů daného období vůči celkovému počtu dnů </w:t>
      </w:r>
      <w:r>
        <w:t>Dopravní</w:t>
      </w:r>
      <w:r w:rsidRPr="00367E9B">
        <w:t>ho roku (tj. období, na které je Objednávka stanovena, děleno 36</w:t>
      </w:r>
      <w:r>
        <w:t>4</w:t>
      </w:r>
      <w:r w:rsidRPr="00367E9B">
        <w:t xml:space="preserve">). Zároveň platí, že minimální rozsah Objednaného počtu pokladních hodin může být 0 % výchozího počtu pokladních hodin a maximální rozsah může činit až 150 % výchozího počtu pokladních hodin na </w:t>
      </w:r>
      <w:r>
        <w:t>Dopravní</w:t>
      </w:r>
      <w:r w:rsidRPr="00367E9B">
        <w:t xml:space="preserve"> rok, pokud se Smluvní strany nedohodnou jinak. Pro účely stanovení Objednaného počtu pokladních hodin zašle Objednatel Dopravci Předběžnou poptávku nejpozději 9 měsíců před požadovanou změnou a následně Objednávku nejpozději 1 měsíc před požadovanou změnou, pokud se Smluvní strany nedohodnou jinak. V případě požadované Změny Objednávky postupuje Objednatel obdobně, přičemž zašle Předběžnou změnovou poptávku nejpozději 9 měsíců před požadovanou změnou a Změnu Objednávky nejpozději 1 měsíc před požadovanou změnou, pokud se Smluvní strany nedohodnou jinak. Pokud však požadovaná Změna Objednávky v průběhu </w:t>
      </w:r>
      <w:r>
        <w:t>Dopravní</w:t>
      </w:r>
      <w:r w:rsidRPr="00367E9B">
        <w:t xml:space="preserve">ho roku nepřesahuje 5 % Objednaného počtu pokladních hodin, lhůty se zkracují na 2 měsíce pro zaslání Předběžné změnové poptávky a 1 měsíc pro zaslání Změny Objednávky před požadovanou změnou, pokud se Smluvní strany nedohodnou jinak. U Změn Objednávky nepřevyšujících v průběhu </w:t>
      </w:r>
      <w:r>
        <w:t>Dopravní</w:t>
      </w:r>
      <w:r w:rsidRPr="00367E9B">
        <w:t xml:space="preserve">ho roku 1 % Objednaného počtu pokladních hodin zašle Objednatel Dopravci Předběžnou změnovou poptávku nejpozději 5 pracovních dnů a Změnu Objednávky nejpozději 2 pracovní dny před požadovanou změnou, pokud se Smluvní strany nedohodnou jinak. Objednatel stanoví podrobnosti změny, zejména na které pokladní místo nebo pokladní místa se změna vztahuje a v jakém rozsahu. Změny Kompenzace vyplývající ze změny Objednaného počtu pokladních hodin podle tohoto odstavce budou provedeny prostřednictvím </w:t>
      </w:r>
      <w:r>
        <w:t xml:space="preserve">úprav přílohy č. </w:t>
      </w:r>
      <w:r>
        <w:fldChar w:fldCharType="begin"/>
      </w:r>
      <w:r>
        <w:instrText xml:space="preserve"> REF _Ref210680256 \n \h  \* MERGEFORMAT </w:instrText>
      </w:r>
      <w:r>
        <w:fldChar w:fldCharType="separate"/>
      </w:r>
      <w:r w:rsidR="00894D11">
        <w:t>9</w:t>
      </w:r>
      <w:r>
        <w:fldChar w:fldCharType="end"/>
      </w:r>
      <w:r>
        <w:t xml:space="preserve"> Smlouvy způsobem stanoveným v příloze č. </w:t>
      </w:r>
      <w:r>
        <w:fldChar w:fldCharType="begin"/>
      </w:r>
      <w:r>
        <w:instrText xml:space="preserve"> REF _Ref210683704 \n \h  \* MERGEFORMAT </w:instrText>
      </w:r>
      <w:r>
        <w:fldChar w:fldCharType="separate"/>
      </w:r>
      <w:r w:rsidR="00894D11">
        <w:t>10</w:t>
      </w:r>
      <w:r>
        <w:fldChar w:fldCharType="end"/>
      </w:r>
      <w:r>
        <w:t xml:space="preserve"> Smlouvy</w:t>
      </w:r>
      <w:r w:rsidRPr="00367E9B">
        <w:t>.</w:t>
      </w:r>
      <w:r w:rsidRPr="00EF4E60">
        <w:t xml:space="preserve"> </w:t>
      </w:r>
      <w:r w:rsidRPr="00795134">
        <w:t xml:space="preserve">Výchozí počet pokladních hodin </w:t>
      </w:r>
      <w:r>
        <w:t>byl</w:t>
      </w:r>
      <w:r w:rsidRPr="00367E9B">
        <w:t xml:space="preserve"> stanoven </w:t>
      </w:r>
      <w:r>
        <w:t>podle metodiky v příloze č. </w:t>
      </w:r>
      <w:r w:rsidR="00A32AAA">
        <w:fldChar w:fldCharType="begin"/>
      </w:r>
      <w:r w:rsidR="00A32AAA">
        <w:instrText xml:space="preserve"> REF _Ref210306048 \n \h  \* MERGEFORMAT </w:instrText>
      </w:r>
      <w:r w:rsidR="00A32AAA">
        <w:fldChar w:fldCharType="separate"/>
      </w:r>
      <w:r w:rsidR="00894D11">
        <w:t>17</w:t>
      </w:r>
      <w:r w:rsidR="00A32AAA">
        <w:fldChar w:fldCharType="end"/>
      </w:r>
      <w:r>
        <w:t xml:space="preserve"> této Smlouvy</w:t>
      </w:r>
      <w:r w:rsidRPr="00795134">
        <w:t>.</w:t>
      </w:r>
    </w:p>
    <w:p w14:paraId="66D56296" w14:textId="4A0A2FCA" w:rsidR="00C42A80" w:rsidRPr="00C42A80" w:rsidRDefault="00C42A80" w:rsidP="00963E58">
      <w:pPr>
        <w:pStyle w:val="002slovantext"/>
      </w:pPr>
      <w:bookmarkStart w:id="34" w:name="_Ref213149364"/>
      <w:r w:rsidRPr="00C42A80">
        <w:t>Objednatel je oprávněn kdykoli</w:t>
      </w:r>
      <w:r w:rsidR="004E47A0">
        <w:t xml:space="preserve"> </w:t>
      </w:r>
      <w:r w:rsidR="004E47A0" w:rsidRPr="00C42A80">
        <w:t>v</w:t>
      </w:r>
      <w:r w:rsidR="004E47A0">
        <w:t> </w:t>
      </w:r>
      <w:r w:rsidRPr="00C42A80">
        <w:t>průběhu platnosti Smlouvy měnit nebo upravovat Standardy kvality, zejména</w:t>
      </w:r>
      <w:r w:rsidR="004E47A0">
        <w:t xml:space="preserve"> </w:t>
      </w:r>
      <w:r w:rsidR="004E47A0" w:rsidRPr="00C42A80">
        <w:t>v</w:t>
      </w:r>
      <w:r w:rsidR="004E47A0">
        <w:t> </w:t>
      </w:r>
      <w:r w:rsidRPr="00C42A80">
        <w:t>návaznosti na vývoj technických parametrů, právního prostředí, aplikaci vyhrazených změn dle této Smlouvy nebo</w:t>
      </w:r>
      <w:r w:rsidR="004E47A0">
        <w:t xml:space="preserve"> </w:t>
      </w:r>
      <w:r w:rsidR="004E47A0" w:rsidRPr="00C42A80">
        <w:t>v</w:t>
      </w:r>
      <w:r w:rsidR="004E47A0">
        <w:t> </w:t>
      </w:r>
      <w:r w:rsidRPr="00C42A80">
        <w:t>zájmu zlepšení kvality služeb poskytovaných cestujícím. Objednatel je povinen oznámit Dopravci zamýšlené změny nebo úpravy Standardů kvality písemně nejméně jeden (1) měsíc před zamýšlenou účinností těchto změn, přičemž oznámení musí obsahovat konkrétní znění změněného dokumentu</w:t>
      </w:r>
      <w:r w:rsidR="004E47A0">
        <w:t xml:space="preserve"> </w:t>
      </w:r>
      <w:r w:rsidR="004E47A0" w:rsidRPr="00C42A80">
        <w:t>a</w:t>
      </w:r>
      <w:r w:rsidR="004E47A0">
        <w:t> </w:t>
      </w:r>
      <w:r w:rsidRPr="00C42A80">
        <w:t>lhůtu pro přijetí nezbytných opatření</w:t>
      </w:r>
      <w:r w:rsidR="004E47A0">
        <w:t xml:space="preserve"> </w:t>
      </w:r>
      <w:r w:rsidR="004E47A0" w:rsidRPr="00C42A80">
        <w:t>k</w:t>
      </w:r>
      <w:r w:rsidR="004E47A0">
        <w:t> </w:t>
      </w:r>
      <w:r w:rsidRPr="00C42A80">
        <w:t>implementaci změn. Změny Standardů kvality</w:t>
      </w:r>
      <w:r w:rsidR="004E47A0">
        <w:t xml:space="preserve"> </w:t>
      </w:r>
      <w:r w:rsidR="004E47A0" w:rsidRPr="00C42A80">
        <w:t>a</w:t>
      </w:r>
      <w:r w:rsidR="004E47A0">
        <w:t> </w:t>
      </w:r>
      <w:r w:rsidRPr="00C42A80">
        <w:t>případné související změny smluvních pokut jsou vůči Dopravci účinné dnem účinnosti změněného dokumentu, avšak ne dříve než po uplynutí uvedené lhůty, přičemž změny nemají zpětnou účinnost. Objednatel je povinen Dopravci poskytnout přiměřenou lhůtu</w:t>
      </w:r>
      <w:r w:rsidR="004E47A0">
        <w:t xml:space="preserve"> </w:t>
      </w:r>
      <w:r w:rsidR="004E47A0" w:rsidRPr="00C42A80">
        <w:t>k</w:t>
      </w:r>
      <w:r w:rsidR="004E47A0">
        <w:t> </w:t>
      </w:r>
      <w:r w:rsidRPr="00C42A80">
        <w:t>realizaci změn Standardů kvality, která zohlední rozsah</w:t>
      </w:r>
      <w:r w:rsidR="004E47A0">
        <w:t xml:space="preserve"> </w:t>
      </w:r>
      <w:r w:rsidR="004E47A0" w:rsidRPr="00C42A80">
        <w:t>a</w:t>
      </w:r>
      <w:r w:rsidR="004E47A0">
        <w:t> </w:t>
      </w:r>
      <w:r w:rsidRPr="00C42A80">
        <w:t>složitost požadovaných úprav. Pokud Dopravce prokáže, že provedení změny ve stanovené lhůtě není objektivně možné, je povinen tuto skutečnost bezodkladně oznámit Objednateli, přičemž Smluvní strany vstoupí do jednání za účelem nalezení vhodného řešení. Dopravce se zavazuje postupovat</w:t>
      </w:r>
      <w:r w:rsidR="004E47A0">
        <w:t xml:space="preserve"> </w:t>
      </w:r>
      <w:r w:rsidR="004E47A0" w:rsidRPr="00C42A80">
        <w:t>v</w:t>
      </w:r>
      <w:r w:rsidR="004E47A0">
        <w:t> </w:t>
      </w:r>
      <w:r w:rsidRPr="00C42A80">
        <w:t>dobré víře, vyvinout maximální úsilí</w:t>
      </w:r>
      <w:r w:rsidR="004E47A0">
        <w:t xml:space="preserve"> </w:t>
      </w:r>
      <w:r w:rsidR="004E47A0" w:rsidRPr="00C42A80">
        <w:t>a</w:t>
      </w:r>
      <w:r w:rsidR="004E47A0">
        <w:t> </w:t>
      </w:r>
      <w:r w:rsidRPr="00C42A80">
        <w:t>zajistit, aby Objednateli co nejdříve</w:t>
      </w:r>
      <w:r w:rsidR="004E47A0">
        <w:t xml:space="preserve"> </w:t>
      </w:r>
      <w:r w:rsidR="004E47A0" w:rsidRPr="00C42A80">
        <w:t>a</w:t>
      </w:r>
      <w:r w:rsidR="004E47A0">
        <w:t> </w:t>
      </w:r>
      <w:r w:rsidRPr="00C42A80">
        <w:t>co nejvíce vyhověl. Náklady spojené</w:t>
      </w:r>
      <w:r w:rsidR="004E47A0">
        <w:t xml:space="preserve"> </w:t>
      </w:r>
      <w:r w:rsidR="004E47A0" w:rsidRPr="00C42A80">
        <w:t>s</w:t>
      </w:r>
      <w:r w:rsidR="004E47A0">
        <w:t> </w:t>
      </w:r>
      <w:r w:rsidRPr="00C42A80">
        <w:t xml:space="preserve">realizací změn Standardů kvality budou uhrazeny postupem podle čl. </w:t>
      </w:r>
      <w:r w:rsidR="00B25599">
        <w:rPr>
          <w:highlight w:val="yellow"/>
        </w:rPr>
        <w:fldChar w:fldCharType="begin"/>
      </w:r>
      <w:r w:rsidR="00B25599">
        <w:instrText xml:space="preserve"> REF _Ref209597876 \n \h </w:instrText>
      </w:r>
      <w:r w:rsidR="00685C5B">
        <w:rPr>
          <w:highlight w:val="yellow"/>
        </w:rPr>
        <w:instrText xml:space="preserve"> \* MERGEFORMAT </w:instrText>
      </w:r>
      <w:r w:rsidR="00B25599">
        <w:rPr>
          <w:highlight w:val="yellow"/>
        </w:rPr>
      </w:r>
      <w:r w:rsidR="00B25599">
        <w:rPr>
          <w:highlight w:val="yellow"/>
        </w:rPr>
        <w:fldChar w:fldCharType="separate"/>
      </w:r>
      <w:r w:rsidR="00894D11">
        <w:t>13</w:t>
      </w:r>
      <w:r w:rsidR="00B25599">
        <w:rPr>
          <w:highlight w:val="yellow"/>
        </w:rPr>
        <w:fldChar w:fldCharType="end"/>
      </w:r>
      <w:r w:rsidRPr="00C42A80">
        <w:t xml:space="preserve"> této Smlouvy.</w:t>
      </w:r>
      <w:r w:rsidR="004E47A0">
        <w:t xml:space="preserve"> </w:t>
      </w:r>
      <w:r w:rsidR="004E47A0" w:rsidRPr="00C42A80">
        <w:t>V</w:t>
      </w:r>
      <w:r w:rsidR="004E47A0">
        <w:t> </w:t>
      </w:r>
      <w:r w:rsidRPr="00C42A80">
        <w:t>případě, že změna požadavků Objednatele nebo dodatečný požadavek Objednatele povede</w:t>
      </w:r>
      <w:r w:rsidR="004E47A0">
        <w:t xml:space="preserve"> </w:t>
      </w:r>
      <w:r w:rsidR="004E47A0" w:rsidRPr="00C42A80">
        <w:t>k</w:t>
      </w:r>
      <w:r w:rsidR="004E47A0">
        <w:t> </w:t>
      </w:r>
      <w:r w:rsidRPr="00C42A80">
        <w:t xml:space="preserve">prokazatelné úspoře nákladů Dopravce, bude tato úspora zohledněna jako </w:t>
      </w:r>
      <w:r w:rsidR="00FB3152">
        <w:t>Náklady na dodatečné požadavky Objednatele</w:t>
      </w:r>
      <w:r w:rsidR="00FB3152" w:rsidRPr="00C42A80">
        <w:t xml:space="preserve"> </w:t>
      </w:r>
      <w:r w:rsidRPr="00C42A80">
        <w:t>se záporným znaménkem</w:t>
      </w:r>
      <w:r w:rsidR="004E47A0">
        <w:t xml:space="preserve"> </w:t>
      </w:r>
      <w:r w:rsidR="004E47A0" w:rsidRPr="00C42A80">
        <w:t>a</w:t>
      </w:r>
      <w:r w:rsidR="004E47A0">
        <w:t> </w:t>
      </w:r>
      <w:r w:rsidRPr="00C42A80">
        <w:t xml:space="preserve">uhrazena </w:t>
      </w:r>
      <w:r w:rsidRPr="00C42A80">
        <w:lastRenderedPageBreak/>
        <w:t>Objednateli ve skutečně prokazatelné výši. Obdobně bude postupováno</w:t>
      </w:r>
      <w:r w:rsidR="004E47A0">
        <w:t xml:space="preserve"> </w:t>
      </w:r>
      <w:r w:rsidR="004E47A0" w:rsidRPr="00C42A80">
        <w:t>v</w:t>
      </w:r>
      <w:r w:rsidR="004E47A0">
        <w:t> </w:t>
      </w:r>
      <w:r w:rsidRPr="00C42A80">
        <w:t>případě, že Objednatel udělí Dopravci souhlas</w:t>
      </w:r>
      <w:r w:rsidR="004E47A0">
        <w:t xml:space="preserve"> </w:t>
      </w:r>
      <w:r w:rsidR="004E47A0" w:rsidRPr="00C42A80">
        <w:t>s</w:t>
      </w:r>
      <w:r w:rsidR="004E47A0">
        <w:t> </w:t>
      </w:r>
      <w:r w:rsidRPr="00C42A80">
        <w:t xml:space="preserve">umístěním reklamy na Vozidlech. Výše </w:t>
      </w:r>
      <w:r w:rsidR="00FB3152">
        <w:t>Nákladů na dodatečné požadavky Objednatele</w:t>
      </w:r>
      <w:r w:rsidR="00FB3152" w:rsidRPr="00C42A80">
        <w:t xml:space="preserve"> </w:t>
      </w:r>
      <w:r w:rsidRPr="00C42A80">
        <w:t>se záporným znaménkem bude</w:t>
      </w:r>
      <w:r w:rsidR="004E47A0">
        <w:t xml:space="preserve"> </w:t>
      </w:r>
      <w:r w:rsidR="004E47A0" w:rsidRPr="00C42A80">
        <w:t>v</w:t>
      </w:r>
      <w:r w:rsidR="004E47A0">
        <w:t> </w:t>
      </w:r>
      <w:r w:rsidRPr="00C42A80">
        <w:t>takovém případě stanovena dohodou Smluvních stran, která bude zohledňovat prokazatelné dopady reklamy na náklady</w:t>
      </w:r>
      <w:r w:rsidR="004E47A0">
        <w:t xml:space="preserve"> </w:t>
      </w:r>
      <w:r w:rsidR="004E47A0" w:rsidRPr="00C42A80">
        <w:t>a</w:t>
      </w:r>
      <w:r w:rsidR="004E47A0">
        <w:t> </w:t>
      </w:r>
      <w:r w:rsidRPr="00C42A80">
        <w:t>výnosy Dopravce</w:t>
      </w:r>
      <w:r w:rsidR="004E47A0">
        <w:t xml:space="preserve"> </w:t>
      </w:r>
      <w:r w:rsidR="004E47A0" w:rsidRPr="00C42A80">
        <w:t>a</w:t>
      </w:r>
      <w:r w:rsidR="004E47A0">
        <w:t> </w:t>
      </w:r>
      <w:r w:rsidRPr="00C42A80">
        <w:t>případný podíl na těchto výnosech pro Objednatele.</w:t>
      </w:r>
      <w:bookmarkEnd w:id="34"/>
    </w:p>
    <w:p w14:paraId="2333EF62" w14:textId="29EAB002" w:rsidR="00C42A80" w:rsidRPr="00C42A80" w:rsidRDefault="00C42A80" w:rsidP="00963E58">
      <w:pPr>
        <w:pStyle w:val="002slovantext"/>
      </w:pPr>
      <w:bookmarkStart w:id="35" w:name="_Ref213149400"/>
      <w:r w:rsidRPr="00C42A80">
        <w:t>Objednatel si vyhrazuje právo kdykoli</w:t>
      </w:r>
      <w:r w:rsidR="004E47A0">
        <w:t xml:space="preserve"> </w:t>
      </w:r>
      <w:r w:rsidR="004E47A0" w:rsidRPr="00C42A80">
        <w:t>v</w:t>
      </w:r>
      <w:r w:rsidR="004E47A0">
        <w:t> </w:t>
      </w:r>
      <w:r w:rsidRPr="00C42A80">
        <w:t>průběhu trvání této Smlouvy změnit grafické řešení exteriéru nebo interiéru Vozidel. Dopravce je povinen požadované změny realizovat ve lhůtách přiměřených jejich povaze</w:t>
      </w:r>
      <w:r w:rsidR="004E47A0">
        <w:t xml:space="preserve"> </w:t>
      </w:r>
      <w:r w:rsidR="004E47A0" w:rsidRPr="00C42A80">
        <w:t>a</w:t>
      </w:r>
      <w:r w:rsidR="004E47A0">
        <w:t> </w:t>
      </w:r>
      <w:r w:rsidRPr="00C42A80">
        <w:t xml:space="preserve">rozsahu. Náklady na realizaci těchto změn budou uhrazeny postupem </w:t>
      </w:r>
      <w:r w:rsidR="00B25599" w:rsidRPr="00C42A80">
        <w:t xml:space="preserve">podle čl. </w:t>
      </w:r>
      <w:r w:rsidR="00B25599">
        <w:rPr>
          <w:highlight w:val="yellow"/>
        </w:rPr>
        <w:fldChar w:fldCharType="begin"/>
      </w:r>
      <w:r w:rsidR="00B25599">
        <w:instrText xml:space="preserve"> REF _Ref209597876 \n \h </w:instrText>
      </w:r>
      <w:r w:rsidR="00685C5B">
        <w:rPr>
          <w:highlight w:val="yellow"/>
        </w:rPr>
        <w:instrText xml:space="preserve"> \* MERGEFORMAT </w:instrText>
      </w:r>
      <w:r w:rsidR="00B25599">
        <w:rPr>
          <w:highlight w:val="yellow"/>
        </w:rPr>
      </w:r>
      <w:r w:rsidR="00B25599">
        <w:rPr>
          <w:highlight w:val="yellow"/>
        </w:rPr>
        <w:fldChar w:fldCharType="separate"/>
      </w:r>
      <w:r w:rsidR="00894D11">
        <w:t>13</w:t>
      </w:r>
      <w:r w:rsidR="00B25599">
        <w:rPr>
          <w:highlight w:val="yellow"/>
        </w:rPr>
        <w:fldChar w:fldCharType="end"/>
      </w:r>
      <w:r w:rsidR="00B25599" w:rsidRPr="00C42A80">
        <w:t xml:space="preserve"> této Smlouvy</w:t>
      </w:r>
      <w:r w:rsidRPr="00C42A80">
        <w:t>.</w:t>
      </w:r>
      <w:bookmarkEnd w:id="35"/>
    </w:p>
    <w:p w14:paraId="52D43915" w14:textId="3AD7218F" w:rsidR="00C42A80" w:rsidRPr="00C42A80" w:rsidRDefault="00C42A80" w:rsidP="00963E58">
      <w:pPr>
        <w:pStyle w:val="002slovantext"/>
      </w:pPr>
      <w:r w:rsidRPr="00C42A80">
        <w:t>Dodatečné technické úpravy Vozidel vyvolané rozhodnutím orgánů příslušných</w:t>
      </w:r>
      <w:r w:rsidR="004E47A0">
        <w:t xml:space="preserve"> </w:t>
      </w:r>
      <w:r w:rsidR="004E47A0" w:rsidRPr="00C42A80">
        <w:t>k</w:t>
      </w:r>
      <w:r w:rsidR="004E47A0">
        <w:t> </w:t>
      </w:r>
      <w:r w:rsidRPr="00C42A80">
        <w:t>rozhodnutí</w:t>
      </w:r>
      <w:r w:rsidR="004E47A0">
        <w:t xml:space="preserve"> </w:t>
      </w:r>
      <w:r w:rsidR="004E47A0" w:rsidRPr="00C42A80">
        <w:t>o</w:t>
      </w:r>
      <w:r w:rsidR="004E47A0">
        <w:t> </w:t>
      </w:r>
      <w:r w:rsidRPr="00C42A80">
        <w:t>změnách parametrů Vozidel</w:t>
      </w:r>
      <w:r w:rsidR="004E47A0">
        <w:t xml:space="preserve"> </w:t>
      </w:r>
      <w:r w:rsidR="004E47A0" w:rsidRPr="00C42A80">
        <w:t>a</w:t>
      </w:r>
      <w:r w:rsidR="004E47A0">
        <w:t> </w:t>
      </w:r>
      <w:r w:rsidRPr="00C42A80">
        <w:t>infrastruktury bude Dopravce realizovat až po předchozím souhlasu Objednatele. Dopravce je povinen tyto úpravy projednat</w:t>
      </w:r>
      <w:r w:rsidR="004E47A0">
        <w:t xml:space="preserve"> </w:t>
      </w:r>
      <w:r w:rsidR="004E47A0" w:rsidRPr="00C42A80">
        <w:t>s</w:t>
      </w:r>
      <w:r w:rsidR="004E47A0">
        <w:t> </w:t>
      </w:r>
      <w:r w:rsidRPr="00C42A80">
        <w:t>Objednatelem</w:t>
      </w:r>
      <w:r w:rsidR="004E47A0">
        <w:t xml:space="preserve"> </w:t>
      </w:r>
      <w:r w:rsidR="004E47A0" w:rsidRPr="00C42A80">
        <w:t>v</w:t>
      </w:r>
      <w:r w:rsidR="004E47A0">
        <w:t> </w:t>
      </w:r>
      <w:r w:rsidRPr="00C42A80">
        <w:t>dostatečném předstihu tak, aby Objednatel mohl před případným udělením svého souhlasu vyhodnotit dopady takovýchto úprav do rozpočtu Objednatele</w:t>
      </w:r>
      <w:r w:rsidR="004E47A0">
        <w:t xml:space="preserve"> </w:t>
      </w:r>
      <w:r w:rsidR="004E47A0" w:rsidRPr="00C42A80">
        <w:t>a</w:t>
      </w:r>
      <w:r w:rsidR="004E47A0">
        <w:t> </w:t>
      </w:r>
      <w:r w:rsidRPr="00C42A80">
        <w:t>schválit případné potřebné rozpočtové úpravy, na udržitelnost provozní koncepce</w:t>
      </w:r>
      <w:r w:rsidR="004E47A0">
        <w:t xml:space="preserve"> </w:t>
      </w:r>
      <w:r w:rsidR="004E47A0" w:rsidRPr="00C42A80">
        <w:t>a</w:t>
      </w:r>
      <w:r w:rsidR="004E47A0">
        <w:t> </w:t>
      </w:r>
      <w:r w:rsidRPr="00C42A80">
        <w:t>na disponibilitu Vozidel. Dopravce se zavazuje při plánování</w:t>
      </w:r>
      <w:r w:rsidR="004E47A0">
        <w:t xml:space="preserve"> </w:t>
      </w:r>
      <w:r w:rsidR="004E47A0" w:rsidRPr="00C42A80">
        <w:t>a</w:t>
      </w:r>
      <w:r w:rsidR="004E47A0">
        <w:t> </w:t>
      </w:r>
      <w:r w:rsidRPr="00C42A80">
        <w:t>realizaci technických úprav postupovat tak, aby minimalizoval negativní dopady těchto úprav na Kompenzaci hrazenou Objednatelem</w:t>
      </w:r>
      <w:r w:rsidR="004E47A0">
        <w:t xml:space="preserve"> </w:t>
      </w:r>
      <w:r w:rsidR="004E47A0" w:rsidRPr="00C42A80">
        <w:t>i</w:t>
      </w:r>
      <w:r w:rsidR="004E47A0">
        <w:t> </w:t>
      </w:r>
      <w:r w:rsidRPr="00C42A80">
        <w:t>na provozní koncepci. Úhrada nezbytných nákladů spojených</w:t>
      </w:r>
      <w:r w:rsidR="004E47A0">
        <w:t xml:space="preserve"> </w:t>
      </w:r>
      <w:r w:rsidR="004E47A0" w:rsidRPr="00C42A80">
        <w:t>s</w:t>
      </w:r>
      <w:r w:rsidR="004E47A0">
        <w:t> </w:t>
      </w:r>
      <w:r w:rsidRPr="00C42A80">
        <w:t>těmito úpravami bude realizována dle pravidel stanovených</w:t>
      </w:r>
      <w:r w:rsidR="004E47A0">
        <w:t xml:space="preserve"> </w:t>
      </w:r>
      <w:r w:rsidR="004E47A0" w:rsidRPr="00C42A80">
        <w:t>v</w:t>
      </w:r>
      <w:r w:rsidR="004E47A0">
        <w:t> </w:t>
      </w:r>
      <w:r w:rsidRPr="00C42A80">
        <w:t xml:space="preserve">čl. </w:t>
      </w:r>
      <w:r w:rsidR="00B25599">
        <w:rPr>
          <w:highlight w:val="yellow"/>
        </w:rPr>
        <w:fldChar w:fldCharType="begin"/>
      </w:r>
      <w:r w:rsidR="00B25599">
        <w:instrText xml:space="preserve"> REF _Ref209597937 \n \h </w:instrText>
      </w:r>
      <w:r w:rsidR="00685C5B">
        <w:rPr>
          <w:highlight w:val="yellow"/>
        </w:rPr>
        <w:instrText xml:space="preserve"> \* MERGEFORMAT </w:instrText>
      </w:r>
      <w:r w:rsidR="00B25599">
        <w:rPr>
          <w:highlight w:val="yellow"/>
        </w:rPr>
      </w:r>
      <w:r w:rsidR="00B25599">
        <w:rPr>
          <w:highlight w:val="yellow"/>
        </w:rPr>
        <w:fldChar w:fldCharType="separate"/>
      </w:r>
      <w:r w:rsidR="00894D11">
        <w:t>8</w:t>
      </w:r>
      <w:r w:rsidR="00B25599">
        <w:rPr>
          <w:highlight w:val="yellow"/>
        </w:rPr>
        <w:fldChar w:fldCharType="end"/>
      </w:r>
      <w:r w:rsidR="004E47A0">
        <w:t xml:space="preserve"> </w:t>
      </w:r>
      <w:r w:rsidR="004E47A0" w:rsidRPr="00C42A80">
        <w:t>a</w:t>
      </w:r>
      <w:r w:rsidR="004E47A0">
        <w:t> </w:t>
      </w:r>
      <w:r w:rsidR="00B25599">
        <w:rPr>
          <w:highlight w:val="yellow"/>
        </w:rPr>
        <w:fldChar w:fldCharType="begin"/>
      </w:r>
      <w:r w:rsidR="00B25599">
        <w:instrText xml:space="preserve"> REF _Ref209597876 \n \h </w:instrText>
      </w:r>
      <w:r w:rsidR="00685C5B">
        <w:rPr>
          <w:highlight w:val="yellow"/>
        </w:rPr>
        <w:instrText xml:space="preserve"> \* MERGEFORMAT </w:instrText>
      </w:r>
      <w:r w:rsidR="00B25599">
        <w:rPr>
          <w:highlight w:val="yellow"/>
        </w:rPr>
      </w:r>
      <w:r w:rsidR="00B25599">
        <w:rPr>
          <w:highlight w:val="yellow"/>
        </w:rPr>
        <w:fldChar w:fldCharType="separate"/>
      </w:r>
      <w:r w:rsidR="00894D11">
        <w:t>13</w:t>
      </w:r>
      <w:r w:rsidR="00B25599">
        <w:rPr>
          <w:highlight w:val="yellow"/>
        </w:rPr>
        <w:fldChar w:fldCharType="end"/>
      </w:r>
      <w:r w:rsidRPr="00C42A80">
        <w:t xml:space="preserve"> této Smlouvy.</w:t>
      </w:r>
    </w:p>
    <w:p w14:paraId="329EAE1A" w14:textId="2EE18E7A" w:rsidR="00C42A80" w:rsidRPr="00C42A80" w:rsidRDefault="00C42A80" w:rsidP="00963E58">
      <w:pPr>
        <w:pStyle w:val="002slovantext"/>
      </w:pPr>
      <w:r w:rsidRPr="00C42A80">
        <w:t>V případě dodatečných nákladů Dopravce vyvolaných</w:t>
      </w:r>
      <w:r w:rsidR="004E47A0">
        <w:t xml:space="preserve"> </w:t>
      </w:r>
      <w:r w:rsidR="004E47A0" w:rsidRPr="00C42A80">
        <w:t>v</w:t>
      </w:r>
      <w:r w:rsidR="004E47A0">
        <w:t> </w:t>
      </w:r>
      <w:r w:rsidRPr="00C42A80">
        <w:t xml:space="preserve">důsledku změny požadavků Objednatele nebo dodatečného požadavku Objednatele budou tyto náklady Dopravci uhrazeny postupem podle čl. </w:t>
      </w:r>
      <w:r w:rsidR="00DC2DF8">
        <w:rPr>
          <w:highlight w:val="yellow"/>
        </w:rPr>
        <w:fldChar w:fldCharType="begin"/>
      </w:r>
      <w:r w:rsidR="00DC2DF8">
        <w:instrText xml:space="preserve"> REF _Ref209597876 \n \h </w:instrText>
      </w:r>
      <w:r w:rsidR="00685C5B">
        <w:rPr>
          <w:highlight w:val="yellow"/>
        </w:rPr>
        <w:instrText xml:space="preserve"> \* MERGEFORMAT </w:instrText>
      </w:r>
      <w:r w:rsidR="00DC2DF8">
        <w:rPr>
          <w:highlight w:val="yellow"/>
        </w:rPr>
      </w:r>
      <w:r w:rsidR="00DC2DF8">
        <w:rPr>
          <w:highlight w:val="yellow"/>
        </w:rPr>
        <w:fldChar w:fldCharType="separate"/>
      </w:r>
      <w:r w:rsidR="00894D11">
        <w:t>13</w:t>
      </w:r>
      <w:r w:rsidR="00DC2DF8">
        <w:rPr>
          <w:highlight w:val="yellow"/>
        </w:rPr>
        <w:fldChar w:fldCharType="end"/>
      </w:r>
      <w:r w:rsidR="00DC2DF8" w:rsidRPr="00C42A80">
        <w:t xml:space="preserve"> této Smlouvy</w:t>
      </w:r>
      <w:r w:rsidRPr="00C42A80">
        <w:t>.</w:t>
      </w:r>
      <w:r w:rsidR="004E47A0">
        <w:t xml:space="preserve"> </w:t>
      </w:r>
      <w:r w:rsidR="004E47A0" w:rsidRPr="00C42A80">
        <w:t>V</w:t>
      </w:r>
      <w:r w:rsidR="004E47A0">
        <w:t> </w:t>
      </w:r>
      <w:r w:rsidRPr="00C42A80">
        <w:t>případě úspory nákladů Dopravce</w:t>
      </w:r>
      <w:r w:rsidR="004E47A0">
        <w:t xml:space="preserve"> </w:t>
      </w:r>
      <w:r w:rsidR="004E47A0" w:rsidRPr="00C42A80">
        <w:t>v</w:t>
      </w:r>
      <w:r w:rsidR="004E47A0">
        <w:t> </w:t>
      </w:r>
      <w:r w:rsidRPr="00C42A80">
        <w:t xml:space="preserve">důsledku změny požadavků Objednatele nebo dodatečného požadavku Objednatele bude tato úspora nákladů Dopravce uhrazena Objednateli jako </w:t>
      </w:r>
      <w:r w:rsidR="00FB3152">
        <w:t>Náklady na dodatečné požadavky Objednatele</w:t>
      </w:r>
      <w:r w:rsidR="00FB3152" w:rsidRPr="00C42A80">
        <w:t xml:space="preserve"> </w:t>
      </w:r>
      <w:r w:rsidRPr="00C42A80">
        <w:t xml:space="preserve">se záporným znaménkem postupem podle čl. </w:t>
      </w:r>
      <w:r w:rsidR="00DC2DF8">
        <w:rPr>
          <w:highlight w:val="yellow"/>
        </w:rPr>
        <w:fldChar w:fldCharType="begin"/>
      </w:r>
      <w:r w:rsidR="00DC2DF8">
        <w:instrText xml:space="preserve"> REF _Ref209597876 \n \h </w:instrText>
      </w:r>
      <w:r w:rsidR="00685C5B">
        <w:rPr>
          <w:highlight w:val="yellow"/>
        </w:rPr>
        <w:instrText xml:space="preserve"> \* MERGEFORMAT </w:instrText>
      </w:r>
      <w:r w:rsidR="00DC2DF8">
        <w:rPr>
          <w:highlight w:val="yellow"/>
        </w:rPr>
      </w:r>
      <w:r w:rsidR="00DC2DF8">
        <w:rPr>
          <w:highlight w:val="yellow"/>
        </w:rPr>
        <w:fldChar w:fldCharType="separate"/>
      </w:r>
      <w:r w:rsidR="00894D11">
        <w:t>13</w:t>
      </w:r>
      <w:r w:rsidR="00DC2DF8">
        <w:rPr>
          <w:highlight w:val="yellow"/>
        </w:rPr>
        <w:fldChar w:fldCharType="end"/>
      </w:r>
      <w:r w:rsidR="00DC2DF8" w:rsidRPr="00C42A80">
        <w:t xml:space="preserve"> této Smlouvy</w:t>
      </w:r>
      <w:r w:rsidRPr="00C42A80">
        <w:t>.</w:t>
      </w:r>
    </w:p>
    <w:p w14:paraId="78E7CDF7" w14:textId="108344E7" w:rsidR="00C85720" w:rsidRDefault="00C42A80" w:rsidP="00963E58">
      <w:pPr>
        <w:pStyle w:val="002slovantext"/>
      </w:pPr>
      <w:bookmarkStart w:id="36" w:name="_Ref213149458"/>
      <w:r w:rsidRPr="00C42A80">
        <w:t>Objednatel je oprávněn jednostranně změnit nebo upravit požadavky související</w:t>
      </w:r>
      <w:r w:rsidR="004E47A0">
        <w:t xml:space="preserve"> </w:t>
      </w:r>
      <w:r w:rsidR="004E47A0" w:rsidRPr="00C42A80">
        <w:t>s</w:t>
      </w:r>
      <w:r w:rsidR="004E47A0">
        <w:t> </w:t>
      </w:r>
      <w:r w:rsidRPr="00C42A80">
        <w:t>plněním Smlouvy uvedené</w:t>
      </w:r>
      <w:r w:rsidR="004E47A0">
        <w:t xml:space="preserve"> </w:t>
      </w:r>
      <w:r w:rsidR="004E47A0" w:rsidRPr="00C42A80">
        <w:t>v</w:t>
      </w:r>
      <w:r w:rsidR="004E47A0">
        <w:t> </w:t>
      </w:r>
      <w:r w:rsidRPr="00C42A80">
        <w:t>této Smlouvě</w:t>
      </w:r>
      <w:r w:rsidR="004E47A0">
        <w:t xml:space="preserve"> </w:t>
      </w:r>
      <w:r w:rsidR="004E47A0" w:rsidRPr="00C42A80">
        <w:t>a</w:t>
      </w:r>
      <w:r w:rsidR="004E47A0">
        <w:t> </w:t>
      </w:r>
      <w:r w:rsidRPr="00C42A80">
        <w:t>jejích přílohách. Dopravce je povinen tyto změny akceptovat</w:t>
      </w:r>
      <w:r w:rsidR="004E47A0">
        <w:t xml:space="preserve"> </w:t>
      </w:r>
      <w:r w:rsidR="004E47A0" w:rsidRPr="00C42A80">
        <w:t>a</w:t>
      </w:r>
      <w:r w:rsidR="004E47A0">
        <w:t> </w:t>
      </w:r>
      <w:r w:rsidRPr="00C42A80">
        <w:t>zajistit jejich implementaci, ledaže prokáže, že požadovanou změnu po něm nelze se zohledněním všech okolností dané změny spravedlivě požadovat. Objednatel je povinen oznámit Dopravci zamýšlené změny nebo dodatečné požadavky písemně</w:t>
      </w:r>
      <w:r w:rsidR="004E47A0">
        <w:t xml:space="preserve"> </w:t>
      </w:r>
      <w:r w:rsidR="004E47A0" w:rsidRPr="00C42A80">
        <w:t>v</w:t>
      </w:r>
      <w:r w:rsidR="004E47A0">
        <w:t> </w:t>
      </w:r>
      <w:r w:rsidRPr="00C42A80">
        <w:t>přiměřené lhůtě před zamýšlenou účinností, přičemž oznámení musí obsahovat konkrétní znění změny nebo požadavku</w:t>
      </w:r>
      <w:r w:rsidR="004E47A0">
        <w:t xml:space="preserve"> </w:t>
      </w:r>
      <w:r w:rsidR="004E47A0" w:rsidRPr="00C42A80">
        <w:t>a</w:t>
      </w:r>
      <w:r w:rsidR="004E47A0">
        <w:t> </w:t>
      </w:r>
      <w:r w:rsidRPr="00C42A80">
        <w:t>lhůtu pro přijetí nezbytných opatření</w:t>
      </w:r>
      <w:r w:rsidR="004E47A0">
        <w:t xml:space="preserve"> </w:t>
      </w:r>
      <w:r w:rsidR="004E47A0" w:rsidRPr="00C42A80">
        <w:t>k</w:t>
      </w:r>
      <w:r w:rsidR="004E47A0">
        <w:t> </w:t>
      </w:r>
      <w:r w:rsidRPr="00C42A80">
        <w:t>implementaci. Změny jsou vůči Dopravci účinné dnem jejich účinnosti uvedeným</w:t>
      </w:r>
      <w:r w:rsidR="004E47A0">
        <w:t xml:space="preserve"> </w:t>
      </w:r>
      <w:r w:rsidR="004E47A0" w:rsidRPr="00C42A80">
        <w:t>v</w:t>
      </w:r>
      <w:r w:rsidR="004E47A0">
        <w:t> </w:t>
      </w:r>
      <w:r w:rsidRPr="00C42A80">
        <w:t>oznámení, avšak ne dříve než po uplynutí přiměřené lhůty pro přijetí opatření, přičemž změny nemají zpětnou účinnost. Objednatel je povinen poskytnout Dopravci přiměřenou lhůtu</w:t>
      </w:r>
      <w:r w:rsidR="004E47A0">
        <w:t xml:space="preserve"> </w:t>
      </w:r>
      <w:r w:rsidR="004E47A0" w:rsidRPr="00C42A80">
        <w:t>k</w:t>
      </w:r>
      <w:r w:rsidR="004E47A0">
        <w:t> </w:t>
      </w:r>
      <w:r w:rsidRPr="00C42A80">
        <w:t>realizaci změn, která zohlední rozsah, složitost</w:t>
      </w:r>
      <w:r w:rsidR="004E47A0">
        <w:t xml:space="preserve"> </w:t>
      </w:r>
      <w:r w:rsidR="004E47A0" w:rsidRPr="00C42A80">
        <w:t>a</w:t>
      </w:r>
      <w:r w:rsidR="004E47A0">
        <w:t> </w:t>
      </w:r>
      <w:r w:rsidRPr="00C42A80">
        <w:t>povahu požadovaných úprav. Pokud Dopravce prokáže, že provedení změny ve stanovené lhůtě není objektivně možné, je povinen tuto skutečnost bezodkladně oznámit Objednateli, přičemž Smluvní strany vstoupí do jednání za účelem nalezení vhodného řešení. Dopravce se zavazuje postupovat</w:t>
      </w:r>
      <w:r w:rsidR="004E47A0">
        <w:t xml:space="preserve"> </w:t>
      </w:r>
      <w:r w:rsidR="004E47A0" w:rsidRPr="00C42A80">
        <w:t>v</w:t>
      </w:r>
      <w:r w:rsidR="004E47A0">
        <w:t> </w:t>
      </w:r>
      <w:r w:rsidRPr="00C42A80">
        <w:t>dobré víře, vyvinout maximální úsilí</w:t>
      </w:r>
      <w:r w:rsidR="004E47A0">
        <w:t xml:space="preserve"> </w:t>
      </w:r>
      <w:r w:rsidR="004E47A0" w:rsidRPr="00C42A80">
        <w:t>a</w:t>
      </w:r>
      <w:r w:rsidR="004E47A0">
        <w:t> </w:t>
      </w:r>
      <w:r w:rsidRPr="00C42A80">
        <w:t>zajistit, aby Objednateli co nejdříve</w:t>
      </w:r>
      <w:r w:rsidR="004E47A0">
        <w:t xml:space="preserve"> </w:t>
      </w:r>
      <w:r w:rsidR="004E47A0" w:rsidRPr="00C42A80">
        <w:t>a</w:t>
      </w:r>
      <w:r w:rsidR="004E47A0">
        <w:t> </w:t>
      </w:r>
      <w:r w:rsidRPr="00C42A80">
        <w:t>co nejvíce vyhověl. Dodatečné náklady vzniklé Dopravci</w:t>
      </w:r>
      <w:r w:rsidR="004E47A0">
        <w:t xml:space="preserve"> </w:t>
      </w:r>
      <w:r w:rsidR="004E47A0" w:rsidRPr="00C42A80">
        <w:t>v</w:t>
      </w:r>
      <w:r w:rsidR="004E47A0">
        <w:t> </w:t>
      </w:r>
      <w:r w:rsidRPr="00C42A80">
        <w:t xml:space="preserve">důsledku změny požadavků Objednatele nebo dodatečného požadavku Objednatele budou uhrazeny postupem podle čl. </w:t>
      </w:r>
      <w:r w:rsidR="001074B9">
        <w:rPr>
          <w:highlight w:val="yellow"/>
        </w:rPr>
        <w:fldChar w:fldCharType="begin"/>
      </w:r>
      <w:r w:rsidR="001074B9">
        <w:instrText xml:space="preserve"> REF _Ref209597876 \n \h </w:instrText>
      </w:r>
      <w:r w:rsidR="00685C5B">
        <w:rPr>
          <w:highlight w:val="yellow"/>
        </w:rPr>
        <w:instrText xml:space="preserve"> \* MERGEFORMAT </w:instrText>
      </w:r>
      <w:r w:rsidR="001074B9">
        <w:rPr>
          <w:highlight w:val="yellow"/>
        </w:rPr>
      </w:r>
      <w:r w:rsidR="001074B9">
        <w:rPr>
          <w:highlight w:val="yellow"/>
        </w:rPr>
        <w:fldChar w:fldCharType="separate"/>
      </w:r>
      <w:r w:rsidR="00894D11">
        <w:t>13</w:t>
      </w:r>
      <w:r w:rsidR="001074B9">
        <w:rPr>
          <w:highlight w:val="yellow"/>
        </w:rPr>
        <w:fldChar w:fldCharType="end"/>
      </w:r>
      <w:r w:rsidR="001074B9" w:rsidRPr="00C42A80">
        <w:t xml:space="preserve"> této Smlouvy</w:t>
      </w:r>
      <w:r w:rsidRPr="00C42A80">
        <w:t>.</w:t>
      </w:r>
      <w:r w:rsidR="004E47A0">
        <w:t xml:space="preserve"> </w:t>
      </w:r>
      <w:r w:rsidR="004E47A0" w:rsidRPr="00C42A80">
        <w:t>V</w:t>
      </w:r>
      <w:r w:rsidR="004E47A0">
        <w:t> </w:t>
      </w:r>
      <w:r w:rsidRPr="00C42A80">
        <w:t>případě úspory nákladů Dopravce</w:t>
      </w:r>
      <w:r w:rsidR="004E47A0">
        <w:t xml:space="preserve"> </w:t>
      </w:r>
      <w:r w:rsidR="004E47A0" w:rsidRPr="00C42A80">
        <w:t>v</w:t>
      </w:r>
      <w:r w:rsidR="004E47A0">
        <w:t> </w:t>
      </w:r>
      <w:r w:rsidRPr="00C42A80">
        <w:t xml:space="preserve">důsledku změny požadavků Objednatele nebo dodatečného požadavku Objednatele bude tato úspora nákladů Dopravce uhrazena Objednateli jako </w:t>
      </w:r>
      <w:r w:rsidR="00677460">
        <w:t>Náklady na dodatečné požadavky Objednatele</w:t>
      </w:r>
      <w:r w:rsidR="00677460" w:rsidRPr="00C42A80">
        <w:t xml:space="preserve"> </w:t>
      </w:r>
      <w:r w:rsidRPr="00C42A80">
        <w:t xml:space="preserve">se záporným znaménkem postupem podle </w:t>
      </w:r>
      <w:r w:rsidR="001074B9" w:rsidRPr="00C42A80">
        <w:t xml:space="preserve">čl. </w:t>
      </w:r>
      <w:r w:rsidR="001074B9">
        <w:rPr>
          <w:highlight w:val="yellow"/>
        </w:rPr>
        <w:fldChar w:fldCharType="begin"/>
      </w:r>
      <w:r w:rsidR="001074B9">
        <w:instrText xml:space="preserve"> REF _Ref209597876 \n \h </w:instrText>
      </w:r>
      <w:r w:rsidR="00685C5B">
        <w:rPr>
          <w:highlight w:val="yellow"/>
        </w:rPr>
        <w:instrText xml:space="preserve"> \* MERGEFORMAT </w:instrText>
      </w:r>
      <w:r w:rsidR="001074B9">
        <w:rPr>
          <w:highlight w:val="yellow"/>
        </w:rPr>
      </w:r>
      <w:r w:rsidR="001074B9">
        <w:rPr>
          <w:highlight w:val="yellow"/>
        </w:rPr>
        <w:fldChar w:fldCharType="separate"/>
      </w:r>
      <w:r w:rsidR="00894D11">
        <w:t>13</w:t>
      </w:r>
      <w:r w:rsidR="001074B9">
        <w:rPr>
          <w:highlight w:val="yellow"/>
        </w:rPr>
        <w:fldChar w:fldCharType="end"/>
      </w:r>
      <w:r w:rsidR="001074B9" w:rsidRPr="00C42A80">
        <w:t xml:space="preserve"> této Smlouvy</w:t>
      </w:r>
      <w:r w:rsidRPr="00C42A80">
        <w:t>.</w:t>
      </w:r>
      <w:r w:rsidR="004E47A0">
        <w:t xml:space="preserve"> </w:t>
      </w:r>
      <w:r w:rsidR="004E47A0" w:rsidRPr="00C42A80">
        <w:t>V</w:t>
      </w:r>
      <w:r w:rsidR="004E47A0">
        <w:t> </w:t>
      </w:r>
      <w:r w:rsidRPr="00C42A80">
        <w:t xml:space="preserve">případech, kdy změna má zásadní dopad na provozní koncepci, jsou Smluvní strany povinny spolupracovat na </w:t>
      </w:r>
      <w:r w:rsidRPr="00C42A80">
        <w:lastRenderedPageBreak/>
        <w:t>přípravě dodatku</w:t>
      </w:r>
      <w:r w:rsidR="004E47A0">
        <w:t xml:space="preserve"> </w:t>
      </w:r>
      <w:r w:rsidR="004E47A0" w:rsidRPr="00C42A80">
        <w:t>k</w:t>
      </w:r>
      <w:r w:rsidR="004E47A0">
        <w:t> </w:t>
      </w:r>
      <w:r w:rsidRPr="00C42A80">
        <w:t>této Smlouvě, který upraví veškeré související změny, včetně podmínek Kompenzace</w:t>
      </w:r>
      <w:r w:rsidR="004E47A0">
        <w:t xml:space="preserve"> </w:t>
      </w:r>
      <w:r w:rsidR="004E47A0" w:rsidRPr="00C42A80">
        <w:t>a</w:t>
      </w:r>
      <w:r w:rsidR="004E47A0">
        <w:t> </w:t>
      </w:r>
      <w:r w:rsidRPr="00C42A80">
        <w:t>harmonogramu implementace změn, přičemž Dopravce odpovídá za řádné provedení změn, které mu byly řádně oznámeny</w:t>
      </w:r>
      <w:r w:rsidR="004E47A0">
        <w:t xml:space="preserve"> </w:t>
      </w:r>
      <w:r w:rsidR="004E47A0" w:rsidRPr="00C42A80">
        <w:t>a</w:t>
      </w:r>
      <w:r w:rsidR="004E47A0">
        <w:t> </w:t>
      </w:r>
      <w:r w:rsidRPr="00C42A80">
        <w:t>které jsou</w:t>
      </w:r>
      <w:r w:rsidR="004E47A0">
        <w:t xml:space="preserve"> </w:t>
      </w:r>
      <w:r w:rsidR="004E47A0" w:rsidRPr="00C42A80">
        <w:t>v</w:t>
      </w:r>
      <w:r w:rsidR="004E47A0">
        <w:t> </w:t>
      </w:r>
      <w:r w:rsidRPr="00C42A80">
        <w:t>souladu</w:t>
      </w:r>
      <w:r w:rsidR="004E47A0">
        <w:t xml:space="preserve"> </w:t>
      </w:r>
      <w:r w:rsidR="004E47A0" w:rsidRPr="00C42A80">
        <w:t>s</w:t>
      </w:r>
      <w:r w:rsidR="004E47A0">
        <w:t> </w:t>
      </w:r>
      <w:r w:rsidRPr="00C42A80">
        <w:t>touto Smlouvou.</w:t>
      </w:r>
      <w:bookmarkEnd w:id="36"/>
    </w:p>
    <w:p w14:paraId="424684F8" w14:textId="77777777" w:rsidR="00D21C7E" w:rsidRDefault="00D21C7E" w:rsidP="00963E58">
      <w:pPr>
        <w:pStyle w:val="001slovannadpis"/>
      </w:pPr>
      <w:bookmarkStart w:id="37" w:name="_Ref213509371"/>
      <w:bookmarkStart w:id="38" w:name="_Ref196733158"/>
      <w:r>
        <w:t>KLÍČOVÍ PRACOVNÍCI DOPRAVCE</w:t>
      </w:r>
      <w:bookmarkEnd w:id="37"/>
    </w:p>
    <w:p w14:paraId="2667F829" w14:textId="77777777" w:rsidR="00D21C7E" w:rsidRPr="00DE42C9" w:rsidRDefault="00D21C7E" w:rsidP="00963E58">
      <w:pPr>
        <w:pStyle w:val="Odstavecseseznamem"/>
        <w:widowControl/>
        <w:numPr>
          <w:ilvl w:val="0"/>
          <w:numId w:val="215"/>
        </w:numPr>
        <w:autoSpaceDE/>
        <w:autoSpaceDN/>
        <w:adjustRightInd/>
        <w:spacing w:before="240" w:after="200" w:line="276" w:lineRule="auto"/>
        <w:contextualSpacing w:val="0"/>
        <w:jc w:val="both"/>
        <w:rPr>
          <w:rFonts w:eastAsia="SimSun"/>
          <w:vanish/>
        </w:rPr>
      </w:pPr>
    </w:p>
    <w:p w14:paraId="7DA7FD1B" w14:textId="77777777" w:rsidR="00D21C7E" w:rsidRDefault="00D21C7E" w:rsidP="00963E58">
      <w:pPr>
        <w:pStyle w:val="002slovantext"/>
      </w:pPr>
      <w:bookmarkStart w:id="39" w:name="_Ref213153941"/>
      <w:r>
        <w:t>Dopravce je povinen pro plnění této Smlouvy disponovat dostatečným a kvalifikovaným personálem tak, aby mohl řádně plnit veškeré povinnosti vyplývající z této Smlouvy. Dopravce je povinen do 30 dnů od uzavření této Smlouvy určit klíčové zaměstnance, kteří budou odpovědní za plnění smluvních závazků a účast na důležitých jednáních mezi Smluvními stranami. Jedna osoba může zastávat více pozic, pokud splňuje požadavky na dané pozice. Na každé pozici mohou být maximálně dvě osoby. Tyto osoby musí mluvit plynně česky. Dopravce musí zajistit obsazení minimálně následujících klíčových pozic:</w:t>
      </w:r>
      <w:bookmarkEnd w:id="39"/>
    </w:p>
    <w:p w14:paraId="30A5E833" w14:textId="77777777" w:rsidR="00D21C7E" w:rsidRDefault="00D21C7E" w:rsidP="00963E58">
      <w:pPr>
        <w:pStyle w:val="003newseznam"/>
      </w:pPr>
      <w:r>
        <w:t>Ekonom – náplň činností: odpovědný za finanční řízení v oblasti veřejné železniční dopravy. Musí být schopen analyzovat finanční toky, sledovat efektivitu využití veřejných prostředků, optimalizovat náklady, plánovat provozní výdaje a reagovat na dotace v rámci veřejné dopravy,</w:t>
      </w:r>
    </w:p>
    <w:p w14:paraId="67C9BBE0" w14:textId="77777777" w:rsidR="00D21C7E" w:rsidRDefault="00D21C7E" w:rsidP="00963E58">
      <w:pPr>
        <w:pStyle w:val="003newseznam"/>
      </w:pPr>
      <w:r>
        <w:t>Dopravní technolog – náplň činností: odpovědný za plánování a optimalizaci provozu v železniční osobní dopravě. Musí umět analyzovat provozní data, navrhovat efektivní jízdní řády a dopravní řešení s ohledem na kapacitní potřeby a zajištění přesnosti a spolehlivosti spojů. Dále musí zvládnout řešit ad-hoc provozní změny, které vznikají v souvislosti s výlukami či mimořádnými situacemi,</w:t>
      </w:r>
    </w:p>
    <w:p w14:paraId="413967ED" w14:textId="777A6B6D" w:rsidR="00D21C7E" w:rsidRDefault="00D21C7E" w:rsidP="00963E58">
      <w:pPr>
        <w:pStyle w:val="003newseznam"/>
      </w:pPr>
      <w:r>
        <w:t>Technik kolejových vozidel – náplň činností: odpovědný za technickou stránku, údržbu a provoz Vozidel</w:t>
      </w:r>
      <w:r w:rsidR="00F825A2">
        <w:t xml:space="preserve"> a odbavovacích zařízení</w:t>
      </w:r>
      <w:r>
        <w:t xml:space="preserve">, zajišťující jejich bezpečnost a spolehlivost. Musí zajistit technickou připravenost a způsobilost Vozidel </w:t>
      </w:r>
      <w:r w:rsidR="007D6B77">
        <w:t xml:space="preserve">a odbavovacích zařízení </w:t>
      </w:r>
      <w:r>
        <w:t>v souladu s touto Smlouvou a v souladu s platnými normami pro veřejnou železniční dopravu, včetně plánování preventivní údržby, řešení technických poruch a navrhování technických zlepšení pro úsporu provozních nákladů a zvýšení provozní efektivity,</w:t>
      </w:r>
    </w:p>
    <w:p w14:paraId="5254C9FC" w14:textId="77777777" w:rsidR="00D21C7E" w:rsidRDefault="00D21C7E" w:rsidP="00963E58">
      <w:pPr>
        <w:pStyle w:val="003newseznam"/>
      </w:pPr>
      <w:r>
        <w:t>Obchodní zástupce – náplň činností: odpovědný za správu smluvní dokumentace, zajištění její aktuálnosti a vedení obchodních jednání. Musí podrobně znát obsah smluvní dokumentace, být schopen poskytovat relevantní informace Smluvním stranám, efektivně řešit problémy týkající se smluvních podmínek a odpovídat za vedení obchodních jednání s Objednatelem.</w:t>
      </w:r>
    </w:p>
    <w:p w14:paraId="19D5AF0D" w14:textId="77777777" w:rsidR="00D21C7E" w:rsidRDefault="00D21C7E" w:rsidP="00963E58">
      <w:pPr>
        <w:pStyle w:val="002slovantext"/>
      </w:pPr>
      <w:r>
        <w:t>Každá změna určených klíčových pracovníků musí být Objednateli oznámena písemně nejpozději do 7 pracovních dnů.</w:t>
      </w:r>
    </w:p>
    <w:p w14:paraId="35A94BC8" w14:textId="77777777" w:rsidR="00D21C7E" w:rsidRDefault="00D21C7E" w:rsidP="00963E58">
      <w:pPr>
        <w:pStyle w:val="002slovantext"/>
      </w:pPr>
      <w:r>
        <w:t xml:space="preserve">Objednatel je oprávněn požadovat výměnu klíčového zaměstnance, pokud dotčený zaměstnanec opakovaně nebo závažným způsobem neplní řádně své povinnosti vyplývající z této Smlouvy, nebo nedostatečně zajišťuje plnění povinností vyplývajících z jeho pozice tak, že to vede nebo může vést k narušení realizace Smlouvy, ohrožení jejích cílů nebo neplnění klíčových závazků Dopravce vůči Objednateli. Za opakované neplnění povinností se považuje situace, kdy byl zaměstnanec nejméně dvakrát písemně upozorněn na nedostatky ve své činnosti, a tyto nedostatky přetrvávají nebo se opakují. Dopravce je povinen zajistit výměnu klíčového zaměstnance do 30 kalendářních dnů od doručení písemné žádosti Objednatele. </w:t>
      </w:r>
    </w:p>
    <w:p w14:paraId="3ACD0B21" w14:textId="3C4BCB69" w:rsidR="00D21C7E" w:rsidRDefault="00D21C7E" w:rsidP="00963E58">
      <w:pPr>
        <w:pStyle w:val="002slovantext"/>
      </w:pPr>
      <w:r>
        <w:lastRenderedPageBreak/>
        <w:t>Nedohodnou-li se Smluvní strany jinak, jsou určení klíčoví zaměstnanci povinni účastnit se všech jednání, která se týkají podstatných otázek realizace Smlouvy, nebo v případech, kdy si jejich účast na jednání Objednatel výslovně vyžádá. Tato jednání zahrnují zejména projednávání změn rozsahu dopravních výkonů, aktivace vyhrazených změn Smlouvy, projednávání změn Smlouvy nebo dalších záležitostí, které mohou mít vliv na plnění Smlouvy, zejména jednání s Objednatelem v rámci krizového managementu dle čl. </w:t>
      </w:r>
      <w:r>
        <w:fldChar w:fldCharType="begin"/>
      </w:r>
      <w:r>
        <w:instrText xml:space="preserve"> REF _Ref210671192 \n \h </w:instrText>
      </w:r>
      <w:r w:rsidR="00675DD4">
        <w:instrText xml:space="preserve"> \* MERGEFORMAT </w:instrText>
      </w:r>
      <w:r>
        <w:fldChar w:fldCharType="separate"/>
      </w:r>
      <w:r w:rsidR="00894D11">
        <w:t>22</w:t>
      </w:r>
      <w:r>
        <w:fldChar w:fldCharType="end"/>
      </w:r>
      <w:r>
        <w:t xml:space="preserve"> této Smlouvy. Ekonom, dopravní technolog a technik kolejových vozidel jsou povinni být přítomni na jednáních týkajících se finančních otázek, provozních aspektů a technického zajištění a údržby Vozidel.</w:t>
      </w:r>
    </w:p>
    <w:p w14:paraId="6730B1CD" w14:textId="77777777" w:rsidR="00D21C7E" w:rsidRDefault="00D21C7E" w:rsidP="00963E58">
      <w:pPr>
        <w:pStyle w:val="002slovantext"/>
      </w:pPr>
      <w:r>
        <w:t>Klíčoví zaměstnanci musí být oprávněni činit závazná rozhodnutí a vydávat prohlášení jménem Dopravce v rámci jednání. Pokud k tomuto nejsou oprávněni, je Dopravce povinen zajistit účast osoby, která takovým oprávněním disponuje. Ekonom je zodpovědný za finanční rozhodnutí, dopravní technolog za provozní aspekty, a technik kolejových vozidel za technická řešení týkající se údržby a provozu Vozidel. Dopravce se zavazuje, že tito zaměstnanci budou přítomni při všech zásadních rozhodnutích týkajících se plnění této Smlouvy.</w:t>
      </w:r>
    </w:p>
    <w:p w14:paraId="5221E3E2" w14:textId="77777777" w:rsidR="00D21C7E" w:rsidRDefault="00D21C7E" w:rsidP="00963E58">
      <w:pPr>
        <w:pStyle w:val="002slovantext"/>
      </w:pPr>
      <w:bookmarkStart w:id="40" w:name="_Ref213151623"/>
      <w:r>
        <w:t>V případě, že se klíčoví zaměstnanci Dopravce nezúčastní povinného jednání, může Objednatel požadovat odklad rozhodnutí až do přítomnosti těchto zaměstnanců. Pokud absence klíčových zaměstnanců povede k prodlení v plnění Smlouvy nebo k jiným negativním důsledkům, Dopravce ponese případné náklady a odpovědnost za vzniklé škody.</w:t>
      </w:r>
      <w:bookmarkEnd w:id="40"/>
    </w:p>
    <w:p w14:paraId="573EFE05" w14:textId="77777777" w:rsidR="007D1E47" w:rsidRPr="002A730A" w:rsidRDefault="007D1E47" w:rsidP="00963E58">
      <w:pPr>
        <w:pStyle w:val="001slovannadpis"/>
      </w:pPr>
      <w:r w:rsidRPr="002A730A">
        <w:t xml:space="preserve">NEUSKUTEČNĚNÝ </w:t>
      </w:r>
      <w:r w:rsidRPr="007D1E47">
        <w:t>DOPRAVNÍ</w:t>
      </w:r>
      <w:r w:rsidRPr="002A730A">
        <w:t xml:space="preserve"> VÝKON</w:t>
      </w:r>
      <w:bookmarkEnd w:id="38"/>
    </w:p>
    <w:p w14:paraId="26A3F5E9" w14:textId="6BEC19D5" w:rsidR="007D1E47" w:rsidRDefault="007D1E47" w:rsidP="00963E58">
      <w:pPr>
        <w:pStyle w:val="002slovantext"/>
      </w:pPr>
      <w:r w:rsidRPr="002A730A">
        <w:t>Vlak se považuje za neuskutečněný v</w:t>
      </w:r>
      <w:r w:rsidR="000E0E99">
        <w:t> </w:t>
      </w:r>
      <w:r w:rsidRPr="002A730A">
        <w:t>případě</w:t>
      </w:r>
    </w:p>
    <w:p w14:paraId="1957A56A" w14:textId="1AB5EC36" w:rsidR="000E0E99" w:rsidRPr="002A730A" w:rsidRDefault="000E0E99" w:rsidP="00963E58">
      <w:pPr>
        <w:pStyle w:val="003newseznam"/>
        <w:ind w:left="1418"/>
      </w:pPr>
      <w:r w:rsidRPr="002A730A">
        <w:t>odřeknutí vlaku,</w:t>
      </w:r>
    </w:p>
    <w:p w14:paraId="3EA7094F" w14:textId="4EBF8C9D" w:rsidR="007D1E47" w:rsidRDefault="007D1E47" w:rsidP="00963E58">
      <w:pPr>
        <w:pStyle w:val="003newseznam"/>
        <w:ind w:left="1418"/>
      </w:pPr>
      <w:r w:rsidRPr="002A730A">
        <w:t xml:space="preserve">zpoždění vlaku z viny dopravce ve výši </w:t>
      </w:r>
      <w:r>
        <w:t>šedesát (</w:t>
      </w:r>
      <w:r w:rsidRPr="002A730A">
        <w:t>60</w:t>
      </w:r>
      <w:r>
        <w:t>)</w:t>
      </w:r>
      <w:r w:rsidRPr="002A730A">
        <w:t xml:space="preserve"> minut</w:t>
      </w:r>
      <w:r w:rsidR="004E47A0">
        <w:t xml:space="preserve"> </w:t>
      </w:r>
      <w:r w:rsidR="004E47A0" w:rsidRPr="002A730A">
        <w:t>a</w:t>
      </w:r>
      <w:r w:rsidR="004E47A0">
        <w:t> </w:t>
      </w:r>
      <w:r w:rsidRPr="002A730A">
        <w:t>vyšším,</w:t>
      </w:r>
    </w:p>
    <w:p w14:paraId="579ADD06" w14:textId="5DF7BAF4" w:rsidR="00B24A5E" w:rsidRPr="002A730A" w:rsidRDefault="00B24A5E" w:rsidP="00963E58">
      <w:pPr>
        <w:pStyle w:val="003newseznam"/>
        <w:ind w:left="1418"/>
      </w:pPr>
      <w:r>
        <w:t xml:space="preserve">že </w:t>
      </w:r>
      <w:r w:rsidRPr="00E77E41">
        <w:t>neodjede ze stanice nebo zastávky určené jízdním řádem pro pravidelný nástup cestujících předtím, než má dle jízdního řádu z této stanice nebo zastávky odjet následující vlak téže linky</w:t>
      </w:r>
      <w:r>
        <w:t>;</w:t>
      </w:r>
    </w:p>
    <w:p w14:paraId="291CE641" w14:textId="524784B6" w:rsidR="007D1E47" w:rsidRPr="000C72FB" w:rsidRDefault="007D1E47" w:rsidP="00963E58">
      <w:pPr>
        <w:pStyle w:val="003newseznam"/>
        <w:ind w:left="1418"/>
      </w:pPr>
      <w:r w:rsidRPr="002A730A">
        <w:t>při odjedu vlaku ze stanice nebo zastávky určené jízdním řádem pro pravidelný nástup cestujících před pravidelným odjezdem podle jízdního řádu.</w:t>
      </w:r>
    </w:p>
    <w:p w14:paraId="02B1D689" w14:textId="77777777" w:rsidR="007D1E47" w:rsidRDefault="007D1E47" w:rsidP="00963E58">
      <w:pPr>
        <w:pStyle w:val="002slovantext"/>
      </w:pPr>
      <w:r w:rsidRPr="00C24E55">
        <w:t>Za neuskutečněný Dopravní výkon se považuje součet Dopravních výkonů ve vlakových kilometrech za předmětné období, vypočtený pro trasu každého neuskutečněného vlaku</w:t>
      </w:r>
      <w:r>
        <w:t xml:space="preserve"> </w:t>
      </w:r>
      <w:r w:rsidRPr="00C24E55">
        <w:t xml:space="preserve">až do nejbližší následující stanice nebo zastávky určené jízdním řádem pro pravidelný nástup/výstup cestujících, ve které tento vlak již není považován za neuskutečněný podle Smlouvy, </w:t>
      </w:r>
      <w:r w:rsidRPr="00B80524">
        <w:t>nebo pokud taková stanice nebo zastávka není, do cílové stanice vlaku.</w:t>
      </w:r>
    </w:p>
    <w:p w14:paraId="7B7FEDEE" w14:textId="155824A7" w:rsidR="007D1E47" w:rsidRDefault="007D1E47" w:rsidP="00963E58">
      <w:pPr>
        <w:pStyle w:val="002slovantext"/>
      </w:pPr>
      <w:r w:rsidRPr="00C24E55">
        <w:t>Vl</w:t>
      </w:r>
      <w:r>
        <w:t>ak lze uskutečnit</w:t>
      </w:r>
      <w:r w:rsidR="004E47A0">
        <w:t xml:space="preserve"> i </w:t>
      </w:r>
      <w:r>
        <w:t>zajištěním N</w:t>
      </w:r>
      <w:r w:rsidRPr="00C24E55">
        <w:t xml:space="preserve">áhradní dopravy při naplnění podmínek podle čl. </w:t>
      </w:r>
      <w:r w:rsidR="00A13DD0">
        <w:rPr>
          <w:highlight w:val="yellow"/>
        </w:rPr>
        <w:fldChar w:fldCharType="begin"/>
      </w:r>
      <w:r w:rsidR="00A13DD0">
        <w:instrText xml:space="preserve"> REF _Ref209600374 \n \h </w:instrText>
      </w:r>
      <w:r w:rsidR="00DA3366">
        <w:rPr>
          <w:highlight w:val="yellow"/>
        </w:rPr>
        <w:instrText xml:space="preserve"> \* MERGEFORMAT </w:instrText>
      </w:r>
      <w:r w:rsidR="00A13DD0">
        <w:rPr>
          <w:highlight w:val="yellow"/>
        </w:rPr>
      </w:r>
      <w:r w:rsidR="00A13DD0">
        <w:rPr>
          <w:highlight w:val="yellow"/>
        </w:rPr>
        <w:fldChar w:fldCharType="separate"/>
      </w:r>
      <w:r w:rsidR="00894D11">
        <w:t>30</w:t>
      </w:r>
      <w:r w:rsidR="00A13DD0">
        <w:rPr>
          <w:highlight w:val="yellow"/>
        </w:rPr>
        <w:fldChar w:fldCharType="end"/>
      </w:r>
      <w:r w:rsidR="00A13DD0">
        <w:t xml:space="preserve"> této</w:t>
      </w:r>
      <w:r>
        <w:t xml:space="preserve"> </w:t>
      </w:r>
      <w:r w:rsidRPr="00C24E55">
        <w:t>Smlouvy. V takovém případě se považuje vlak za uskutečněný v rozsahu stejném, jako kdyb</w:t>
      </w:r>
      <w:r>
        <w:t>y byl realizován bez zajištění N</w:t>
      </w:r>
      <w:r w:rsidRPr="00C24E55">
        <w:t>áhradní dopravy</w:t>
      </w:r>
      <w:r w:rsidR="004E47A0">
        <w:t xml:space="preserve"> a </w:t>
      </w:r>
      <w:r w:rsidR="00DC1D37">
        <w:t xml:space="preserve">Dopravce jej uvede ve Výkazu </w:t>
      </w:r>
      <w:r w:rsidR="00211C58">
        <w:t xml:space="preserve">Neřádně řazených spojů (Příloha č. </w:t>
      </w:r>
      <w:r w:rsidR="00211C58">
        <w:fldChar w:fldCharType="begin"/>
      </w:r>
      <w:r w:rsidR="00211C58">
        <w:instrText xml:space="preserve"> REF _Ref213508914 \n \h </w:instrText>
      </w:r>
      <w:r w:rsidR="00DA3366">
        <w:instrText xml:space="preserve"> \* MERGEFORMAT </w:instrText>
      </w:r>
      <w:r w:rsidR="00211C58">
        <w:fldChar w:fldCharType="separate"/>
      </w:r>
      <w:r w:rsidR="00894D11">
        <w:t>5</w:t>
      </w:r>
      <w:r w:rsidR="00211C58">
        <w:fldChar w:fldCharType="end"/>
      </w:r>
      <w:r w:rsidR="00211C58">
        <w:t xml:space="preserve"> </w:t>
      </w:r>
      <w:r w:rsidR="00DC1D37" w:rsidRPr="007F6925">
        <w:t>Smlouvy</w:t>
      </w:r>
      <w:r w:rsidR="00211C58">
        <w:t>)</w:t>
      </w:r>
      <w:r w:rsidRPr="00C24E55">
        <w:t>.</w:t>
      </w:r>
    </w:p>
    <w:p w14:paraId="60D71482" w14:textId="49050046" w:rsidR="007D1E47" w:rsidRDefault="007D1E47" w:rsidP="00963E58">
      <w:pPr>
        <w:pStyle w:val="002slovantext"/>
      </w:pPr>
      <w:r w:rsidRPr="00C24E55">
        <w:lastRenderedPageBreak/>
        <w:t xml:space="preserve">Dopravce vrátí Objednateli </w:t>
      </w:r>
      <w:r w:rsidRPr="007D1E47">
        <w:t>vyplacené</w:t>
      </w:r>
      <w:r>
        <w:t xml:space="preserve"> zálohy za neuskutečněný D</w:t>
      </w:r>
      <w:r w:rsidRPr="00C24E55">
        <w:t xml:space="preserve">opravní výkon v rámci vyúčtování dopravní obslužnosti za </w:t>
      </w:r>
      <w:r>
        <w:t xml:space="preserve">příslušný </w:t>
      </w:r>
      <w:r w:rsidRPr="00C24E55">
        <w:t xml:space="preserve">kalendářní </w:t>
      </w:r>
      <w:r>
        <w:t>měsíc</w:t>
      </w:r>
      <w:r w:rsidRPr="00C24E55">
        <w:t xml:space="preserve"> jako částku rovnající se násobku počtu </w:t>
      </w:r>
      <w:r w:rsidRPr="003A1CE8">
        <w:t>neuskutečněných vlako</w:t>
      </w:r>
      <w:r>
        <w:t xml:space="preserve">vých </w:t>
      </w:r>
      <w:r w:rsidRPr="003A1CE8">
        <w:t>kilometrů</w:t>
      </w:r>
      <w:r w:rsidR="004E47A0">
        <w:t xml:space="preserve"> </w:t>
      </w:r>
      <w:r w:rsidR="004E47A0" w:rsidRPr="003A1CE8">
        <w:t>a</w:t>
      </w:r>
      <w:r w:rsidR="004E47A0">
        <w:t> </w:t>
      </w:r>
      <w:r w:rsidRPr="003A1CE8">
        <w:t>Jednotkové</w:t>
      </w:r>
      <w:r>
        <w:t xml:space="preserve"> ceny za jeden ujetý vlakový kilometr.</w:t>
      </w:r>
    </w:p>
    <w:p w14:paraId="51650164" w14:textId="29A8FC2B" w:rsidR="00C42A80" w:rsidRDefault="007D1E47" w:rsidP="00963E58">
      <w:pPr>
        <w:pStyle w:val="002slovantext"/>
      </w:pPr>
      <w:r>
        <w:t>V případech, kdy Dopravce není schopen zajistit Dopravní výkon z důvodu nedostatečného počtu provozuschopných vozidel, považuje se tento stav za mimořádnost v dopravě způsobenou Dopravcem</w:t>
      </w:r>
      <w:r w:rsidR="00BC22DA">
        <w:t>.</w:t>
      </w:r>
    </w:p>
    <w:p w14:paraId="3FE76519" w14:textId="2C07144E" w:rsidR="00C103C7" w:rsidRPr="004A4881" w:rsidRDefault="00C103C7" w:rsidP="00963E58">
      <w:pPr>
        <w:pStyle w:val="001slovannadpis"/>
      </w:pPr>
      <w:bookmarkStart w:id="41" w:name="_Ref210690243"/>
      <w:r w:rsidRPr="00C103C7">
        <w:t>PLATEBNÍ PODMÍNKY</w:t>
      </w:r>
      <w:bookmarkEnd w:id="41"/>
    </w:p>
    <w:p w14:paraId="2B1E53D0" w14:textId="7DB961B5" w:rsidR="00C103C7" w:rsidRPr="004A4881" w:rsidRDefault="00380469" w:rsidP="00963E58">
      <w:pPr>
        <w:pStyle w:val="002slovantext"/>
      </w:pPr>
      <w:r>
        <w:rPr>
          <w:color w:val="000000"/>
        </w:rPr>
        <w:t>Kompenzace bude každý kalendářní rok hrazena Dopravci způsobem stanoveným touto Smlouvou</w:t>
      </w:r>
      <w:r w:rsidR="004E47A0">
        <w:rPr>
          <w:color w:val="000000"/>
        </w:rPr>
        <w:t xml:space="preserve"> a </w:t>
      </w:r>
      <w:r>
        <w:rPr>
          <w:color w:val="000000"/>
        </w:rPr>
        <w:t>jejími přílohami. Záloha kompenzace</w:t>
      </w:r>
      <w:r w:rsidR="004E47A0">
        <w:rPr>
          <w:color w:val="000000"/>
        </w:rPr>
        <w:t xml:space="preserve"> a </w:t>
      </w:r>
      <w:r>
        <w:rPr>
          <w:color w:val="000000"/>
        </w:rPr>
        <w:t>Doplatek kompenzace budou Dopravci uhrazeny Objednatelem, podíl na tržbách dle tohoto článku bude Dopravci fakticky hrazen (vyúčtován) ze strany Objednatele.</w:t>
      </w:r>
    </w:p>
    <w:p w14:paraId="45822356" w14:textId="7439BA94" w:rsidR="00C103C7" w:rsidRPr="00AC3269" w:rsidRDefault="00380469" w:rsidP="00963E58">
      <w:pPr>
        <w:pStyle w:val="002slovantext"/>
      </w:pPr>
      <w:r w:rsidRPr="00AC3269">
        <w:rPr>
          <w:color w:val="000000"/>
        </w:rPr>
        <w:t xml:space="preserve">Objednatel je povinen hradit bezhotovostním převodem na bankovní účet Dopravce Zálohu kompenzace stanovenou v souladu s přílohou </w:t>
      </w:r>
      <w:r w:rsidR="004E47A0" w:rsidRPr="00AC3269">
        <w:rPr>
          <w:color w:val="000000"/>
        </w:rPr>
        <w:t>č. </w:t>
      </w:r>
      <w:r w:rsidR="00AC3269" w:rsidRPr="00AC3269">
        <w:rPr>
          <w:color w:val="000000"/>
        </w:rPr>
        <w:fldChar w:fldCharType="begin"/>
      </w:r>
      <w:r w:rsidR="00AC3269" w:rsidRPr="00AC3269">
        <w:rPr>
          <w:color w:val="000000"/>
        </w:rPr>
        <w:instrText xml:space="preserve"> REF _Ref210680256 \n \h  \* MERGEFORMAT </w:instrText>
      </w:r>
      <w:r w:rsidR="00AC3269" w:rsidRPr="00AC3269">
        <w:rPr>
          <w:color w:val="000000"/>
        </w:rPr>
      </w:r>
      <w:r w:rsidR="00AC3269" w:rsidRPr="00AC3269">
        <w:rPr>
          <w:color w:val="000000"/>
        </w:rPr>
        <w:fldChar w:fldCharType="separate"/>
      </w:r>
      <w:r w:rsidR="00894D11">
        <w:rPr>
          <w:color w:val="000000"/>
        </w:rPr>
        <w:t>9</w:t>
      </w:r>
      <w:r w:rsidR="00AC3269" w:rsidRPr="00AC3269">
        <w:rPr>
          <w:color w:val="000000"/>
        </w:rPr>
        <w:fldChar w:fldCharType="end"/>
      </w:r>
      <w:r w:rsidR="00AC3269" w:rsidRPr="00AC3269">
        <w:rPr>
          <w:color w:val="000000"/>
        </w:rPr>
        <w:t xml:space="preserve"> a </w:t>
      </w:r>
      <w:r w:rsidR="00AC3269" w:rsidRPr="00AC3269">
        <w:rPr>
          <w:color w:val="000000"/>
        </w:rPr>
        <w:fldChar w:fldCharType="begin"/>
      </w:r>
      <w:r w:rsidR="00AC3269" w:rsidRPr="00AC3269">
        <w:rPr>
          <w:color w:val="000000"/>
        </w:rPr>
        <w:instrText xml:space="preserve"> REF _Ref210683704 \n \h  \* MERGEFORMAT </w:instrText>
      </w:r>
      <w:r w:rsidR="00AC3269" w:rsidRPr="00AC3269">
        <w:rPr>
          <w:color w:val="000000"/>
        </w:rPr>
      </w:r>
      <w:r w:rsidR="00AC3269" w:rsidRPr="00AC3269">
        <w:rPr>
          <w:color w:val="000000"/>
        </w:rPr>
        <w:fldChar w:fldCharType="separate"/>
      </w:r>
      <w:r w:rsidR="00894D11">
        <w:rPr>
          <w:color w:val="000000"/>
        </w:rPr>
        <w:t>10</w:t>
      </w:r>
      <w:r w:rsidR="00AC3269" w:rsidRPr="00AC3269">
        <w:rPr>
          <w:color w:val="000000"/>
        </w:rPr>
        <w:fldChar w:fldCharType="end"/>
      </w:r>
      <w:r w:rsidR="004E47A0" w:rsidRPr="00AC3269">
        <w:rPr>
          <w:color w:val="000000"/>
        </w:rPr>
        <w:t xml:space="preserve"> </w:t>
      </w:r>
      <w:r w:rsidRPr="00AC3269">
        <w:rPr>
          <w:color w:val="000000"/>
        </w:rPr>
        <w:t>této Smlouvy nejpozději do 15. dne v měsíci.</w:t>
      </w:r>
    </w:p>
    <w:p w14:paraId="121C18DC" w14:textId="251ACCD0" w:rsidR="00380469" w:rsidRPr="00AC3269" w:rsidRDefault="00380469" w:rsidP="00963E58">
      <w:pPr>
        <w:pStyle w:val="002slovantext"/>
      </w:pPr>
      <w:bookmarkStart w:id="42" w:name="_Ref213150689"/>
      <w:r w:rsidRPr="00AC3269">
        <w:rPr>
          <w:color w:val="000000"/>
        </w:rPr>
        <w:t>Dopravce je povinen doložit Objednateli přehled zúčtovaných tržeb za příslušný měsíc, na jehož základě Objednatel provede výpočet podílů výnosů a vypracuje zúčtovací pokyny. Dopravce je povinen doložit Objednateli přehled skutečně provedených dopravních výkonů. Do 30 dnů od skončení kalendářního roku Objednatel zpracuje ročn</w:t>
      </w:r>
      <w:r w:rsidRPr="00AC3269">
        <w:t>í</w:t>
      </w:r>
      <w:r w:rsidRPr="00AC3269">
        <w:rPr>
          <w:color w:val="000000"/>
        </w:rPr>
        <w:t xml:space="preserve"> vyúčtování, které je zasláno Dopravci k odsouhlasení. Dopravcem odsouhlasené vyúčtování Dopravce poté zasílá k zúčtování zpět Objednateli.</w:t>
      </w:r>
      <w:bookmarkEnd w:id="42"/>
    </w:p>
    <w:p w14:paraId="7BDA7C12" w14:textId="3DA1AF08" w:rsidR="00380469" w:rsidRPr="00AC3269" w:rsidRDefault="00380469" w:rsidP="00963E58">
      <w:pPr>
        <w:pStyle w:val="002slovantext"/>
      </w:pPr>
      <w:r w:rsidRPr="00AC3269">
        <w:rPr>
          <w:color w:val="000000"/>
        </w:rPr>
        <w:t xml:space="preserve">Objednatel je povinen na základě obdrženého vyúčtování odsouhlaseného Dopravcem uhradit Dopravci Doplatek kompenzace ve výši stanovené podle přílohy </w:t>
      </w:r>
      <w:r w:rsidR="00AC3269" w:rsidRPr="00AC3269">
        <w:rPr>
          <w:color w:val="000000"/>
        </w:rPr>
        <w:t>č. </w:t>
      </w:r>
      <w:r w:rsidR="00AC3269" w:rsidRPr="00AC3269">
        <w:rPr>
          <w:color w:val="000000"/>
        </w:rPr>
        <w:fldChar w:fldCharType="begin"/>
      </w:r>
      <w:r w:rsidR="00AC3269" w:rsidRPr="00AC3269">
        <w:rPr>
          <w:color w:val="000000"/>
        </w:rPr>
        <w:instrText xml:space="preserve"> REF _Ref210680256 \n \h  \* MERGEFORMAT </w:instrText>
      </w:r>
      <w:r w:rsidR="00AC3269" w:rsidRPr="00AC3269">
        <w:rPr>
          <w:color w:val="000000"/>
        </w:rPr>
      </w:r>
      <w:r w:rsidR="00AC3269" w:rsidRPr="00AC3269">
        <w:rPr>
          <w:color w:val="000000"/>
        </w:rPr>
        <w:fldChar w:fldCharType="separate"/>
      </w:r>
      <w:r w:rsidR="00894D11">
        <w:rPr>
          <w:color w:val="000000"/>
        </w:rPr>
        <w:t>9</w:t>
      </w:r>
      <w:r w:rsidR="00AC3269" w:rsidRPr="00AC3269">
        <w:rPr>
          <w:color w:val="000000"/>
        </w:rPr>
        <w:fldChar w:fldCharType="end"/>
      </w:r>
      <w:r w:rsidR="00AC3269" w:rsidRPr="00AC3269">
        <w:rPr>
          <w:color w:val="000000"/>
        </w:rPr>
        <w:t xml:space="preserve"> a </w:t>
      </w:r>
      <w:r w:rsidR="00AC3269" w:rsidRPr="00AC3269">
        <w:rPr>
          <w:color w:val="000000"/>
        </w:rPr>
        <w:fldChar w:fldCharType="begin"/>
      </w:r>
      <w:r w:rsidR="00AC3269" w:rsidRPr="00AC3269">
        <w:rPr>
          <w:color w:val="000000"/>
        </w:rPr>
        <w:instrText xml:space="preserve"> REF _Ref210683704 \n \h  \* MERGEFORMAT </w:instrText>
      </w:r>
      <w:r w:rsidR="00AC3269" w:rsidRPr="00AC3269">
        <w:rPr>
          <w:color w:val="000000"/>
        </w:rPr>
      </w:r>
      <w:r w:rsidR="00AC3269" w:rsidRPr="00AC3269">
        <w:rPr>
          <w:color w:val="000000"/>
        </w:rPr>
        <w:fldChar w:fldCharType="separate"/>
      </w:r>
      <w:r w:rsidR="00894D11">
        <w:rPr>
          <w:color w:val="000000"/>
        </w:rPr>
        <w:t>10</w:t>
      </w:r>
      <w:r w:rsidR="00AC3269" w:rsidRPr="00AC3269">
        <w:rPr>
          <w:color w:val="000000"/>
        </w:rPr>
        <w:fldChar w:fldCharType="end"/>
      </w:r>
      <w:r w:rsidR="00AC3269" w:rsidRPr="00AC3269">
        <w:rPr>
          <w:color w:val="000000"/>
        </w:rPr>
        <w:t xml:space="preserve"> </w:t>
      </w:r>
      <w:r w:rsidRPr="00AC3269">
        <w:rPr>
          <w:color w:val="000000"/>
        </w:rPr>
        <w:t xml:space="preserve">této Smlouvy, a to bezhotovostním převodem na bankovní účet Dopravce do </w:t>
      </w:r>
      <w:r w:rsidRPr="00AC3269">
        <w:t xml:space="preserve">1 měsíce </w:t>
      </w:r>
      <w:r w:rsidRPr="00AC3269">
        <w:rPr>
          <w:color w:val="000000"/>
        </w:rPr>
        <w:t>od obdržení odsouhlaseného vyúčtování.</w:t>
      </w:r>
    </w:p>
    <w:p w14:paraId="57FA3ADD" w14:textId="35B1106B" w:rsidR="00380469" w:rsidRPr="00380469" w:rsidRDefault="00380469" w:rsidP="00963E58">
      <w:pPr>
        <w:pStyle w:val="002slovantext"/>
      </w:pPr>
      <w:r w:rsidRPr="00AC3269">
        <w:rPr>
          <w:color w:val="000000"/>
        </w:rPr>
        <w:t>V případě, že Objednatel zjistí, že Dopravci poskytl Přeplatek, je Dopravce povinen Přeplatek uhradit Objednateli ve lhůtě deseti (10) dnů po obdržení výzvy Objednatele</w:t>
      </w:r>
      <w:r>
        <w:rPr>
          <w:color w:val="000000"/>
        </w:rPr>
        <w:t xml:space="preserve"> k jeho vrácení.</w:t>
      </w:r>
    </w:p>
    <w:p w14:paraId="3AFC5E40" w14:textId="7EB895E3" w:rsidR="00380469" w:rsidRPr="00380469" w:rsidRDefault="00380469" w:rsidP="00963E58">
      <w:pPr>
        <w:pStyle w:val="002slovantext"/>
      </w:pPr>
      <w:r>
        <w:rPr>
          <w:color w:val="000000"/>
        </w:rPr>
        <w:t>Objednatel je oprávněn započítat jakékoliv vzájemné pohledávky, splatné i nesplatné, vzniklé na základě této Smlouvy vůči pohledávkám Dopravce. K započtení dojde okamžikem, kdy oznámení o započtení dojde druhé smluvní straně.</w:t>
      </w:r>
    </w:p>
    <w:p w14:paraId="11B5400F" w14:textId="716732B3" w:rsidR="00380469" w:rsidRPr="00380469" w:rsidRDefault="00380469" w:rsidP="00963E58">
      <w:pPr>
        <w:pStyle w:val="002slovantext"/>
      </w:pPr>
      <w:r>
        <w:rPr>
          <w:color w:val="000000"/>
        </w:rPr>
        <w:t>Dopravce výslovně prohlašuje, že Jednotkové ceny v plné míře kryjí veškeré jeho náklady nutné pro zajištění Závazku veřejné služby v souladu s touto Smlouvou a dále též zisk.</w:t>
      </w:r>
    </w:p>
    <w:p w14:paraId="54A31FB3" w14:textId="1103F2DE" w:rsidR="00380469" w:rsidRPr="00380469" w:rsidRDefault="00380469" w:rsidP="00963E58">
      <w:pPr>
        <w:pStyle w:val="002slovantext"/>
      </w:pPr>
      <w:r>
        <w:rPr>
          <w:color w:val="000000"/>
        </w:rPr>
        <w:t>Dopravce má povinnost odvést DPH z vybraného jízdného.</w:t>
      </w:r>
    </w:p>
    <w:p w14:paraId="01EF18B6" w14:textId="501634ED" w:rsidR="00BC22DA" w:rsidRPr="00C75921" w:rsidRDefault="00BC22DA" w:rsidP="00963E58">
      <w:pPr>
        <w:pStyle w:val="001slovannadpis"/>
      </w:pPr>
      <w:r w:rsidRPr="00C75921">
        <w:t>KVALITA POSKYTOVANÝCH SLUŽEB,</w:t>
      </w:r>
      <w:r w:rsidR="008D6719">
        <w:t xml:space="preserve"> DODRŽOVÁNÍ JÍZDNÍCH ŘÁDŮ</w:t>
      </w:r>
      <w:r w:rsidR="004E47A0">
        <w:t xml:space="preserve"> A </w:t>
      </w:r>
      <w:r w:rsidR="008D6719">
        <w:t>PŘÍPOJNÝCH VAZEB</w:t>
      </w:r>
    </w:p>
    <w:p w14:paraId="4C93AC7F" w14:textId="77777777" w:rsidR="00BC22DA" w:rsidRPr="00C75921" w:rsidRDefault="00BC22DA" w:rsidP="00963E58">
      <w:pPr>
        <w:pStyle w:val="002slovantext"/>
      </w:pPr>
      <w:r w:rsidRPr="00C75921">
        <w:t>Dopravce je povinen provozovat předmětné Dopravní výkony v souladu s podmínkami stanovenými ve Smlouvě.</w:t>
      </w:r>
    </w:p>
    <w:p w14:paraId="584D6EB0" w14:textId="38AA6E7C" w:rsidR="00BC22DA" w:rsidRPr="00C75921" w:rsidRDefault="00BC22DA" w:rsidP="00963E58">
      <w:pPr>
        <w:pStyle w:val="002slovantext"/>
      </w:pPr>
      <w:bookmarkStart w:id="43" w:name="_Ref508174179"/>
      <w:r w:rsidRPr="00C75921">
        <w:lastRenderedPageBreak/>
        <w:t>Dopravce se zavazuje dodržovat požadavky na kvalitu</w:t>
      </w:r>
      <w:r w:rsidR="004E47A0">
        <w:t xml:space="preserve"> </w:t>
      </w:r>
      <w:r w:rsidR="004E47A0" w:rsidRPr="00C75921">
        <w:t>a</w:t>
      </w:r>
      <w:r w:rsidR="004E47A0">
        <w:t> </w:t>
      </w:r>
      <w:r w:rsidRPr="00C75921">
        <w:t>vybavení stanovené</w:t>
      </w:r>
      <w:r w:rsidR="007410C8">
        <w:t xml:space="preserve"> v této Smlouvě, zejména</w:t>
      </w:r>
      <w:r w:rsidR="004E47A0">
        <w:t xml:space="preserve"> v</w:t>
      </w:r>
      <w:r w:rsidR="001F7542">
        <w:t> Technicko-provozních standardech VDV</w:t>
      </w:r>
      <w:r w:rsidRPr="00C75921">
        <w:t>.</w:t>
      </w:r>
      <w:bookmarkEnd w:id="43"/>
    </w:p>
    <w:p w14:paraId="5D91DAA9" w14:textId="6357798E" w:rsidR="00BC22DA" w:rsidRPr="008D6719" w:rsidRDefault="00BC22DA" w:rsidP="00963E58">
      <w:pPr>
        <w:pStyle w:val="002slovantext"/>
      </w:pPr>
      <w:r w:rsidRPr="008D6719">
        <w:t>Dopravce je povinen dodržovat stanovené normy pravidelnosti</w:t>
      </w:r>
      <w:r w:rsidR="004E47A0">
        <w:t xml:space="preserve"> </w:t>
      </w:r>
      <w:r w:rsidR="004E47A0" w:rsidRPr="008D6719">
        <w:t>a</w:t>
      </w:r>
      <w:r w:rsidR="004E47A0">
        <w:t> </w:t>
      </w:r>
      <w:r w:rsidRPr="008D6719">
        <w:t>plynulosti jím poskytovaných služeb, jež vyplývají</w:t>
      </w:r>
      <w:r w:rsidR="004E47A0">
        <w:t xml:space="preserve"> </w:t>
      </w:r>
      <w:r w:rsidR="004E47A0" w:rsidRPr="008D6719">
        <w:t>z</w:t>
      </w:r>
      <w:r w:rsidR="004E47A0">
        <w:t> </w:t>
      </w:r>
      <w:r w:rsidRPr="008D6719">
        <w:t>časového</w:t>
      </w:r>
      <w:r w:rsidR="004E47A0">
        <w:t xml:space="preserve"> </w:t>
      </w:r>
      <w:r w:rsidR="004E47A0" w:rsidRPr="008D6719">
        <w:t>a</w:t>
      </w:r>
      <w:r w:rsidR="004E47A0">
        <w:t> </w:t>
      </w:r>
      <w:r w:rsidRPr="008D6719">
        <w:t>místního vymezení jednotlivých spojů.</w:t>
      </w:r>
    </w:p>
    <w:p w14:paraId="3F7E5BF0" w14:textId="3703AA88" w:rsidR="00BC22DA" w:rsidRPr="00C75921" w:rsidRDefault="00BC22DA" w:rsidP="00963E58">
      <w:pPr>
        <w:pStyle w:val="002slovantext"/>
      </w:pPr>
      <w:r w:rsidRPr="00C75921">
        <w:t>Ze žádné železniční zastávky či stanice na trase spoje nesmí příslušný vlak vyjet před dobou stanovenou</w:t>
      </w:r>
      <w:r w:rsidR="004E47A0">
        <w:t xml:space="preserve"> </w:t>
      </w:r>
      <w:r w:rsidR="004E47A0" w:rsidRPr="00C75921">
        <w:t>v</w:t>
      </w:r>
      <w:r w:rsidR="004E47A0">
        <w:t> </w:t>
      </w:r>
      <w:r w:rsidRPr="00C75921">
        <w:t>jízdním řádu.</w:t>
      </w:r>
    </w:p>
    <w:p w14:paraId="6D99D828" w14:textId="076246C2" w:rsidR="00BC22DA" w:rsidRPr="008D6719" w:rsidRDefault="00BC22DA" w:rsidP="00963E58">
      <w:pPr>
        <w:pStyle w:val="002slovantext"/>
      </w:pPr>
      <w:bookmarkStart w:id="44" w:name="_Ref534728126"/>
      <w:r w:rsidRPr="008D6719">
        <w:t xml:space="preserve">Objednatel nadefinuje na každém vlakovém spoji kontrolní body, které budou Dopravci sděleny třicet (30) dnů před </w:t>
      </w:r>
      <w:r w:rsidR="00CB60B5">
        <w:t>Zahájením provozu</w:t>
      </w:r>
      <w:r w:rsidRPr="008D6719">
        <w:t>. Zpravidla se jedná</w:t>
      </w:r>
      <w:r w:rsidR="004E47A0">
        <w:t xml:space="preserve"> </w:t>
      </w:r>
      <w:r w:rsidR="004E47A0" w:rsidRPr="008D6719">
        <w:t>o</w:t>
      </w:r>
      <w:r w:rsidR="004E47A0">
        <w:t> </w:t>
      </w:r>
      <w:r w:rsidRPr="008D6719">
        <w:t>výchozí, cílové</w:t>
      </w:r>
      <w:r w:rsidR="004E47A0">
        <w:t xml:space="preserve"> </w:t>
      </w:r>
      <w:r w:rsidR="004E47A0" w:rsidRPr="008D6719">
        <w:t>a</w:t>
      </w:r>
      <w:r w:rsidR="004E47A0">
        <w:t> </w:t>
      </w:r>
      <w:r w:rsidRPr="008D6719">
        <w:t>přípojné železniční stanice/zastávky/přestupní uzly, ve kterých bude pravidelně sledován</w:t>
      </w:r>
      <w:r w:rsidR="004E47A0">
        <w:t xml:space="preserve"> </w:t>
      </w:r>
      <w:r w:rsidR="004E47A0" w:rsidRPr="008D6719">
        <w:t>a</w:t>
      </w:r>
      <w:r w:rsidR="004E47A0">
        <w:t> </w:t>
      </w:r>
      <w:r w:rsidRPr="008D6719">
        <w:t>vyhodnocován rozdíl mezi požadovaným (dle jízdních řádů)</w:t>
      </w:r>
      <w:r w:rsidR="004E47A0">
        <w:t xml:space="preserve"> </w:t>
      </w:r>
      <w:r w:rsidR="004E47A0" w:rsidRPr="008D6719">
        <w:t>a</w:t>
      </w:r>
      <w:r w:rsidR="004E47A0">
        <w:t> </w:t>
      </w:r>
      <w:r w:rsidRPr="008D6719">
        <w:t>skutečným časem odjezdu/příjezdu vozidla. Určený kontrolní bod je zároveň místem pro sledování přípojných vazeb, zejména mezi vlaky, které jsou předmětem této Smlouvy navzájem,</w:t>
      </w:r>
      <w:r w:rsidR="004E47A0">
        <w:t xml:space="preserve"> </w:t>
      </w:r>
      <w:r w:rsidR="004E47A0" w:rsidRPr="008D6719">
        <w:t>a</w:t>
      </w:r>
      <w:r w:rsidR="004E47A0">
        <w:t> </w:t>
      </w:r>
      <w:r w:rsidRPr="008D6719">
        <w:t>dále od vlaků/na vlaky dálkové dopravy a regionální dopravy ostatních dopravců ve styčných železničních stanicích</w:t>
      </w:r>
      <w:r w:rsidR="004E47A0">
        <w:t xml:space="preserve"> </w:t>
      </w:r>
      <w:r w:rsidR="004E47A0" w:rsidRPr="008D6719">
        <w:t>a</w:t>
      </w:r>
      <w:r w:rsidR="004E47A0">
        <w:t> </w:t>
      </w:r>
      <w:r w:rsidRPr="008D6719">
        <w:t>od spojů/na spoje veřejné linkové dopravy ve stanovených přestupních uzlech.</w:t>
      </w:r>
      <w:bookmarkEnd w:id="44"/>
    </w:p>
    <w:p w14:paraId="42066BCB" w14:textId="77777777" w:rsidR="00BC22DA" w:rsidRPr="008D6719" w:rsidRDefault="00BC22DA" w:rsidP="00963E58">
      <w:pPr>
        <w:pStyle w:val="002slovantext"/>
      </w:pPr>
      <w:r w:rsidRPr="008D6719">
        <w:t>Objednatel je oprávněn kdykoliv za trvání Smlouvy změnit polohu kontrolních bodů či jejich počet na jednotlivém spoji, přičemž takovou změnu Dopravci písemně oznámí alespoň třicet (30) dnů před plánovanou změnou.</w:t>
      </w:r>
    </w:p>
    <w:p w14:paraId="0B622EEE" w14:textId="1AF3DD65" w:rsidR="00BC22DA" w:rsidRPr="00C75921" w:rsidRDefault="00BC22DA" w:rsidP="00963E58">
      <w:pPr>
        <w:pStyle w:val="002slovantext"/>
      </w:pPr>
      <w:bookmarkStart w:id="45" w:name="_Ref522601432"/>
      <w:r>
        <w:t>Objednatel</w:t>
      </w:r>
      <w:r w:rsidRPr="00C75921">
        <w:t xml:space="preserve"> je</w:t>
      </w:r>
      <w:r>
        <w:t xml:space="preserve"> oprávněn</w:t>
      </w:r>
      <w:r w:rsidR="004E47A0">
        <w:t xml:space="preserve"> </w:t>
      </w:r>
      <w:r w:rsidR="004E47A0" w:rsidRPr="00C75921">
        <w:t>u</w:t>
      </w:r>
      <w:r w:rsidR="004E47A0">
        <w:t> </w:t>
      </w:r>
      <w:r w:rsidRPr="00C75921">
        <w:t>každého spoje</w:t>
      </w:r>
      <w:r w:rsidR="004E47A0">
        <w:t xml:space="preserve"> </w:t>
      </w:r>
      <w:r w:rsidR="004E47A0" w:rsidRPr="00C75921">
        <w:t>a</w:t>
      </w:r>
      <w:r w:rsidR="004E47A0">
        <w:t> </w:t>
      </w:r>
      <w:r w:rsidRPr="00C75921">
        <w:t>v každém určeném bodě měřit</w:t>
      </w:r>
      <w:r w:rsidR="004E47A0">
        <w:t xml:space="preserve"> </w:t>
      </w:r>
      <w:r w:rsidR="004E47A0" w:rsidRPr="00C75921">
        <w:t>a</w:t>
      </w:r>
      <w:r w:rsidR="004E47A0">
        <w:t> </w:t>
      </w:r>
      <w:r w:rsidRPr="00C75921">
        <w:t>elektronicky zaznamenávat, zda příslušný spoj projel příslušný kontrolní bod včas. Včasným projetím se rozumí takový odjezd</w:t>
      </w:r>
      <w:r w:rsidR="004E47A0">
        <w:t xml:space="preserve"> </w:t>
      </w:r>
      <w:r w:rsidR="004E47A0" w:rsidRPr="00C75921">
        <w:t>z</w:t>
      </w:r>
      <w:r w:rsidR="004E47A0">
        <w:t> </w:t>
      </w:r>
      <w:r w:rsidRPr="00C75921">
        <w:t>dané zastávky či stanice odpovídající určenému kontrolnímu bodu, který nastane do 5:00 minut včetně od plánovaného času odjezdu daného spoje z dané zastávky či stanice uvedeného v jízdním řádu.</w:t>
      </w:r>
      <w:r>
        <w:t xml:space="preserve"> Včasný vlak je takový, který projel všemi kontrolními body do 5:00 minut včetně od plánovaného času odjezdu. Tato časová hranice se rovněž týká příjezdu do cílové stanice.</w:t>
      </w:r>
      <w:bookmarkEnd w:id="45"/>
    </w:p>
    <w:p w14:paraId="2E083588" w14:textId="6C4C18E5" w:rsidR="00826B42" w:rsidRPr="00FE4CFF" w:rsidRDefault="00BC22DA" w:rsidP="00963E58">
      <w:pPr>
        <w:pStyle w:val="002slovantext"/>
      </w:pPr>
      <w:bookmarkStart w:id="46" w:name="_Ref534351449"/>
      <w:r w:rsidRPr="00FE4CFF">
        <w:t>Dopravce se zavazuje</w:t>
      </w:r>
      <w:r w:rsidR="004E47A0">
        <w:t xml:space="preserve"> </w:t>
      </w:r>
      <w:r w:rsidR="004E47A0" w:rsidRPr="00FE4CFF">
        <w:t>k</w:t>
      </w:r>
      <w:r w:rsidR="004E47A0">
        <w:t> </w:t>
      </w:r>
      <w:r w:rsidRPr="00FE4CFF">
        <w:t>dodržování stanovené včasnosti jízdy, tj. že</w:t>
      </w:r>
      <w:r w:rsidR="004E47A0">
        <w:t xml:space="preserve"> </w:t>
      </w:r>
      <w:r w:rsidR="004E47A0" w:rsidRPr="00FE4CFF">
        <w:t>v</w:t>
      </w:r>
      <w:r w:rsidR="004E47A0">
        <w:t> </w:t>
      </w:r>
      <w:r w:rsidRPr="00FE4CFF">
        <w:t>daném kalendářním měsíci vlaky, které jsou předmětem Smlouvy, projedou kontrolními body</w:t>
      </w:r>
      <w:r w:rsidR="004E47A0">
        <w:t xml:space="preserve"> </w:t>
      </w:r>
      <w:r w:rsidR="004E47A0" w:rsidRPr="00FE4CFF">
        <w:t>a</w:t>
      </w:r>
      <w:r w:rsidR="004E47A0">
        <w:t> </w:t>
      </w:r>
      <w:r w:rsidRPr="00FE4CFF">
        <w:t>dojedou do cílové stanice včas.</w:t>
      </w:r>
      <w:bookmarkEnd w:id="46"/>
    </w:p>
    <w:p w14:paraId="59BAAF2C" w14:textId="63B9DB8B" w:rsidR="00BC22DA" w:rsidRPr="00C75921" w:rsidRDefault="00BC22DA" w:rsidP="00963E58">
      <w:pPr>
        <w:pStyle w:val="002slovantext"/>
      </w:pPr>
      <w:bookmarkStart w:id="47" w:name="_Ref534827786"/>
      <w:r w:rsidRPr="00C75921">
        <w:t>Objednatel je oprávněn Dopravci jednostranně stanovit, ve kterých zastávkách je Dopravce povinen čekat na přípojné spoje,</w:t>
      </w:r>
      <w:r w:rsidR="004E47A0">
        <w:t xml:space="preserve"> </w:t>
      </w:r>
      <w:r w:rsidR="004E47A0" w:rsidRPr="00C75921">
        <w:t>a</w:t>
      </w:r>
      <w:r w:rsidR="004E47A0">
        <w:t> </w:t>
      </w:r>
      <w:r w:rsidRPr="00C75921">
        <w:t>to ať již na přípojné spoje Dopravce dle této Smlouvy, nebo na přípojné spoje jiných dopravců.</w:t>
      </w:r>
      <w:r w:rsidR="004E47A0">
        <w:t xml:space="preserve"> </w:t>
      </w:r>
      <w:r w:rsidR="004E47A0" w:rsidRPr="00C75921">
        <w:t>V</w:t>
      </w:r>
      <w:r w:rsidR="004E47A0">
        <w:t> </w:t>
      </w:r>
      <w:r w:rsidRPr="00C75921">
        <w:t>této souvislosti vypracuje Objednatel dokument „</w:t>
      </w:r>
      <w:r>
        <w:rPr>
          <w:i/>
        </w:rPr>
        <w:t>Čekací doby a </w:t>
      </w:r>
      <w:r w:rsidRPr="00C75921">
        <w:rPr>
          <w:i/>
        </w:rPr>
        <w:t>opatření při zpoždění vlaků osobní dopravy</w:t>
      </w:r>
      <w:r w:rsidRPr="00C75921">
        <w:t>“, který čekání Dopr</w:t>
      </w:r>
      <w:r>
        <w:t>avce na přípojné spoje upraví v </w:t>
      </w:r>
      <w:r w:rsidRPr="00C75921">
        <w:t>podrobnostech. Poté, co mu bude Objednatelem dokument „</w:t>
      </w:r>
      <w:r w:rsidRPr="00C75921">
        <w:rPr>
          <w:i/>
        </w:rPr>
        <w:t>Čekací doby</w:t>
      </w:r>
      <w:r w:rsidR="004E47A0">
        <w:rPr>
          <w:i/>
        </w:rPr>
        <w:t xml:space="preserve"> </w:t>
      </w:r>
      <w:r w:rsidR="004E47A0" w:rsidRPr="00C75921">
        <w:rPr>
          <w:i/>
        </w:rPr>
        <w:t>a</w:t>
      </w:r>
      <w:r w:rsidR="004E47A0">
        <w:rPr>
          <w:i/>
        </w:rPr>
        <w:t> </w:t>
      </w:r>
      <w:r w:rsidRPr="00C75921">
        <w:rPr>
          <w:i/>
        </w:rPr>
        <w:t>opatření při zpoždění vlaků osobní dopravy</w:t>
      </w:r>
      <w:r w:rsidRPr="00C75921">
        <w:t>“ předložen, je Dopravce povinen takové čekání</w:t>
      </w:r>
      <w:r>
        <w:t xml:space="preserve"> na přípojné spoje projednat</w:t>
      </w:r>
      <w:r w:rsidR="004E47A0">
        <w:t xml:space="preserve"> s </w:t>
      </w:r>
      <w:r>
        <w:t>P</w:t>
      </w:r>
      <w:r w:rsidRPr="00C75921">
        <w:t>rovozovatelem dráhy a rea</w:t>
      </w:r>
      <w:r>
        <w:t xml:space="preserve">lizovat je dle </w:t>
      </w:r>
      <w:r w:rsidRPr="0098752F">
        <w:t>rozhodnutí Provozovatele dráhy, do sedmi (7) pracovních dnů po dni předání požadavku v souladu</w:t>
      </w:r>
      <w:r w:rsidR="004E47A0">
        <w:t xml:space="preserve"> </w:t>
      </w:r>
      <w:r w:rsidR="004E47A0" w:rsidRPr="0098752F">
        <w:t>s</w:t>
      </w:r>
      <w:r w:rsidR="004E47A0">
        <w:t> </w:t>
      </w:r>
      <w:r w:rsidRPr="0098752F">
        <w:t>požadavky Objednatele specifikovanými</w:t>
      </w:r>
      <w:r w:rsidR="004E47A0">
        <w:t xml:space="preserve"> </w:t>
      </w:r>
      <w:r w:rsidR="004E47A0" w:rsidRPr="0098752F">
        <w:t>v</w:t>
      </w:r>
      <w:r w:rsidR="004E47A0">
        <w:t> </w:t>
      </w:r>
      <w:r w:rsidRPr="0098752F">
        <w:t>předloženém dokumentu „</w:t>
      </w:r>
      <w:r w:rsidRPr="0098752F">
        <w:rPr>
          <w:i/>
        </w:rPr>
        <w:t>Čekací doby</w:t>
      </w:r>
      <w:r w:rsidR="004E47A0">
        <w:rPr>
          <w:i/>
        </w:rPr>
        <w:t xml:space="preserve"> </w:t>
      </w:r>
      <w:r w:rsidR="004E47A0" w:rsidRPr="0098752F">
        <w:rPr>
          <w:i/>
        </w:rPr>
        <w:t>a</w:t>
      </w:r>
      <w:r w:rsidR="004E47A0">
        <w:rPr>
          <w:i/>
        </w:rPr>
        <w:t> </w:t>
      </w:r>
      <w:r w:rsidRPr="0098752F">
        <w:rPr>
          <w:i/>
        </w:rPr>
        <w:t>opatření při zp</w:t>
      </w:r>
      <w:r w:rsidRPr="00C75921">
        <w:rPr>
          <w:i/>
        </w:rPr>
        <w:t>oždění vlaků osobní dopravy</w:t>
      </w:r>
      <w:r w:rsidRPr="00C75921">
        <w:t>“, tj. odjezd ze zastávky či stanice, kde je stanoveno čekání na přípoj, provést odchylně od pravidelného jízdního řádu,</w:t>
      </w:r>
      <w:r w:rsidR="004E47A0">
        <w:t xml:space="preserve"> </w:t>
      </w:r>
      <w:r w:rsidR="004E47A0" w:rsidRPr="00C75921">
        <w:t>a</w:t>
      </w:r>
      <w:r w:rsidR="004E47A0">
        <w:t> </w:t>
      </w:r>
      <w:r w:rsidRPr="00C75921">
        <w:t>to</w:t>
      </w:r>
      <w:r w:rsidR="004E47A0">
        <w:t xml:space="preserve"> </w:t>
      </w:r>
      <w:r w:rsidR="004E47A0" w:rsidRPr="00C75921">
        <w:t>v</w:t>
      </w:r>
      <w:r w:rsidR="004E47A0">
        <w:t> </w:t>
      </w:r>
      <w:r w:rsidRPr="00C75921">
        <w:t>zájmu uspokojení přepravních potřeb potenciálně přestupujících cestujících.</w:t>
      </w:r>
      <w:r w:rsidR="004E47A0">
        <w:t xml:space="preserve"> </w:t>
      </w:r>
      <w:r w:rsidR="004E47A0" w:rsidRPr="00C75921">
        <w:t>V</w:t>
      </w:r>
      <w:r w:rsidR="004E47A0">
        <w:t> </w:t>
      </w:r>
      <w:r w:rsidRPr="00C75921">
        <w:t>takovém případě se čekající spoje nezahrnou do příslušných výkazů zpožděných spojů, bude-li čekání</w:t>
      </w:r>
      <w:r w:rsidR="004E47A0">
        <w:t xml:space="preserve"> </w:t>
      </w:r>
      <w:r w:rsidR="004E47A0" w:rsidRPr="00C75921">
        <w:t>a</w:t>
      </w:r>
      <w:r w:rsidR="004E47A0">
        <w:t> </w:t>
      </w:r>
      <w:r w:rsidRPr="00C75921">
        <w:t>tomu odpovídající zpoždění oproti pravidelnému jízdnímu řádu odpovídat parametrům uvedeným</w:t>
      </w:r>
      <w:r w:rsidR="004E47A0">
        <w:t xml:space="preserve"> </w:t>
      </w:r>
      <w:r w:rsidR="004E47A0" w:rsidRPr="00C75921">
        <w:t>v</w:t>
      </w:r>
      <w:r w:rsidR="004E47A0">
        <w:t> </w:t>
      </w:r>
      <w:r w:rsidRPr="00C75921">
        <w:t>příslušném dokumentu „</w:t>
      </w:r>
      <w:r w:rsidRPr="00C75921">
        <w:rPr>
          <w:i/>
        </w:rPr>
        <w:t>Čekací doby</w:t>
      </w:r>
      <w:r w:rsidR="004E47A0">
        <w:rPr>
          <w:i/>
        </w:rPr>
        <w:t xml:space="preserve"> </w:t>
      </w:r>
      <w:r w:rsidR="004E47A0" w:rsidRPr="00C75921">
        <w:rPr>
          <w:i/>
        </w:rPr>
        <w:t>a</w:t>
      </w:r>
      <w:r w:rsidR="004E47A0">
        <w:rPr>
          <w:i/>
        </w:rPr>
        <w:t> </w:t>
      </w:r>
      <w:r w:rsidRPr="00C75921">
        <w:rPr>
          <w:i/>
        </w:rPr>
        <w:t>opatření při zpoždění vlaků osobní dopravy</w:t>
      </w:r>
      <w:r w:rsidRPr="00C75921">
        <w:t>“.</w:t>
      </w:r>
      <w:bookmarkEnd w:id="47"/>
    </w:p>
    <w:p w14:paraId="69DF16BB" w14:textId="2C1506EE" w:rsidR="00BC22DA" w:rsidRPr="00C75921" w:rsidRDefault="00BC22DA" w:rsidP="00963E58">
      <w:pPr>
        <w:pStyle w:val="002slovantext"/>
      </w:pPr>
      <w:r w:rsidRPr="00C75921">
        <w:lastRenderedPageBreak/>
        <w:t>V souvislosti</w:t>
      </w:r>
      <w:r w:rsidR="004E47A0">
        <w:t xml:space="preserve"> </w:t>
      </w:r>
      <w:r w:rsidR="004E47A0" w:rsidRPr="00C75921">
        <w:t>s</w:t>
      </w:r>
      <w:r w:rsidR="004E47A0">
        <w:t> </w:t>
      </w:r>
      <w:r w:rsidRPr="00C75921">
        <w:t>právem Objednatele jednostranně stanovit Dopravci, ve kterých zastávkách je Dopravce povinen čekat na přípojné spoje, je Dopravce povinen</w:t>
      </w:r>
      <w:r w:rsidR="004E47A0">
        <w:t xml:space="preserve"> </w:t>
      </w:r>
      <w:r w:rsidR="004E47A0" w:rsidRPr="00C75921">
        <w:t>s</w:t>
      </w:r>
      <w:r w:rsidR="004E47A0">
        <w:t> </w:t>
      </w:r>
      <w:r w:rsidRPr="00C75921">
        <w:t>ohledem na zájmy přestupujících cestujících za účelem zajištění garantovaných přestupních vazeb</w:t>
      </w:r>
      <w:r w:rsidR="004E47A0">
        <w:t xml:space="preserve"> </w:t>
      </w:r>
      <w:r w:rsidR="004E47A0" w:rsidRPr="00C75921">
        <w:t>v</w:t>
      </w:r>
      <w:r w:rsidR="004E47A0">
        <w:t> </w:t>
      </w:r>
      <w:r w:rsidRPr="00C75921">
        <w:t>případě zpoždění vlaku nad 5 minut vyvinout maximální úsilí ke zjištění počtu potenciálních přestupujících cestujících na návazné spoje,</w:t>
      </w:r>
      <w:r w:rsidR="004E47A0">
        <w:t xml:space="preserve"> </w:t>
      </w:r>
      <w:r w:rsidR="004E47A0" w:rsidRPr="00C75921">
        <w:t>a</w:t>
      </w:r>
      <w:r w:rsidR="004E47A0">
        <w:t> </w:t>
      </w:r>
      <w:r w:rsidRPr="00C75921">
        <w:t>to jak na návazné spoje Dopravce dle Smlouvy, tak na návazné spoje jiných dopravců železniční dopravy či veřejné linkové dopravy,</w:t>
      </w:r>
      <w:r w:rsidR="004E47A0">
        <w:t xml:space="preserve"> </w:t>
      </w:r>
      <w:r w:rsidR="004E47A0" w:rsidRPr="00C75921">
        <w:t>a</w:t>
      </w:r>
      <w:r w:rsidR="004E47A0">
        <w:t> </w:t>
      </w:r>
      <w:r w:rsidRPr="00C75921">
        <w:t>informace o</w:t>
      </w:r>
      <w:r>
        <w:t> </w:t>
      </w:r>
      <w:r w:rsidRPr="00C75921">
        <w:t xml:space="preserve">počtech potenciálních přestupujících cestujících předat včas pracovníkům </w:t>
      </w:r>
      <w:r>
        <w:t>Objednatele</w:t>
      </w:r>
      <w:r w:rsidRPr="00C75921">
        <w:t>. Toto ustanovení se uplatní pro určené přestupní uzly dle dokumentu „</w:t>
      </w:r>
      <w:r w:rsidRPr="00C75921">
        <w:rPr>
          <w:i/>
        </w:rPr>
        <w:t>Čekací doby</w:t>
      </w:r>
      <w:r w:rsidR="004E47A0">
        <w:rPr>
          <w:i/>
        </w:rPr>
        <w:t xml:space="preserve"> </w:t>
      </w:r>
      <w:r w:rsidR="004E47A0" w:rsidRPr="00C75921">
        <w:rPr>
          <w:i/>
        </w:rPr>
        <w:t>a</w:t>
      </w:r>
      <w:r w:rsidR="004E47A0">
        <w:rPr>
          <w:i/>
        </w:rPr>
        <w:t> </w:t>
      </w:r>
      <w:r w:rsidRPr="00C75921">
        <w:rPr>
          <w:i/>
        </w:rPr>
        <w:t>opatření při zpoždění vlaků osobní dopravy</w:t>
      </w:r>
      <w:r w:rsidRPr="00C75921">
        <w:t>“.</w:t>
      </w:r>
    </w:p>
    <w:p w14:paraId="2E77E56B" w14:textId="56B2E542" w:rsidR="00BC22DA" w:rsidRPr="00CE5E33" w:rsidRDefault="00BC22DA" w:rsidP="00963E58">
      <w:pPr>
        <w:pStyle w:val="002slovantext"/>
      </w:pPr>
      <w:bookmarkStart w:id="48" w:name="_Ref509170338"/>
      <w:r w:rsidRPr="00CE5E33">
        <w:t>Dopravce se zavazuje poskytovat Objednateli za každé kalendářní čtvrtletí přehled</w:t>
      </w:r>
      <w:r w:rsidR="004E47A0">
        <w:t xml:space="preserve"> </w:t>
      </w:r>
      <w:r w:rsidR="004E47A0" w:rsidRPr="00CE5E33">
        <w:t>o</w:t>
      </w:r>
      <w:r w:rsidR="004E47A0">
        <w:t> </w:t>
      </w:r>
      <w:r w:rsidRPr="00CE5E33">
        <w:t xml:space="preserve">dodržení stanovených přípojných vazeb dle vzoru, který </w:t>
      </w:r>
      <w:r w:rsidRPr="00DC0D7F">
        <w:t xml:space="preserve">tvoří Přílohu </w:t>
      </w:r>
      <w:r w:rsidR="004E47A0" w:rsidRPr="00DC0D7F">
        <w:t>č. </w:t>
      </w:r>
      <w:r w:rsidR="003A05AB" w:rsidRPr="00DC0D7F">
        <w:fldChar w:fldCharType="begin"/>
      </w:r>
      <w:r w:rsidR="003A05AB" w:rsidRPr="00DC0D7F">
        <w:instrText xml:space="preserve"> REF _Ref213510784 \n \h </w:instrText>
      </w:r>
      <w:r w:rsidR="00DC0D7F">
        <w:instrText xml:space="preserve"> \* MERGEFORMAT </w:instrText>
      </w:r>
      <w:r w:rsidR="003A05AB" w:rsidRPr="00DC0D7F">
        <w:fldChar w:fldCharType="separate"/>
      </w:r>
      <w:r w:rsidR="00894D11">
        <w:t>16</w:t>
      </w:r>
      <w:r w:rsidR="003A05AB" w:rsidRPr="00DC0D7F">
        <w:fldChar w:fldCharType="end"/>
      </w:r>
      <w:r w:rsidRPr="00DC0D7F">
        <w:t xml:space="preserve"> Smlouvy</w:t>
      </w:r>
      <w:r w:rsidRPr="00CE5E33">
        <w:t>.</w:t>
      </w:r>
      <w:bookmarkEnd w:id="48"/>
    </w:p>
    <w:p w14:paraId="48A8F969" w14:textId="77777777" w:rsidR="00BC22DA" w:rsidRPr="00CE5E33" w:rsidRDefault="00BC22DA" w:rsidP="00963E58">
      <w:pPr>
        <w:pStyle w:val="002slovantext"/>
      </w:pPr>
      <w:r w:rsidRPr="00CE5E33">
        <w:t>Dopravce se zavazuje, že všechny stanovené přípojné vazby v součtu budou dodrženy alespoň v devadesátipěti (95) procentech případů za každé období jednoho kalendářního roku.</w:t>
      </w:r>
    </w:p>
    <w:p w14:paraId="15750C2F" w14:textId="36E5CF0A" w:rsidR="00BC22DA" w:rsidRPr="00C75921" w:rsidRDefault="00BC22DA" w:rsidP="00963E58">
      <w:pPr>
        <w:pStyle w:val="002slovantext"/>
      </w:pPr>
      <w:r w:rsidRPr="00C75921">
        <w:t>Dopravce je oprávněn nezahrnout do výpočtu plnění přípojných vazeb takové přípojné vazby mezi vlaky,</w:t>
      </w:r>
      <w:r w:rsidR="004E47A0">
        <w:t xml:space="preserve"> </w:t>
      </w:r>
      <w:r w:rsidR="004E47A0" w:rsidRPr="00C75921">
        <w:t>u</w:t>
      </w:r>
      <w:r w:rsidR="004E47A0">
        <w:t> </w:t>
      </w:r>
      <w:r w:rsidRPr="00C75921">
        <w:t>nichž prokáže, že přestupní vazba nebyla zajištěna z důvodů mimo působnost Dopravce (např. z důvodu nehody se silničními vozidly, srážky vlaku s civilní osobou, výluky, vlivu přírodních živlů, technické</w:t>
      </w:r>
      <w:r w:rsidR="004E47A0">
        <w:t xml:space="preserve"> </w:t>
      </w:r>
      <w:r w:rsidR="004E47A0" w:rsidRPr="00C75921">
        <w:t>a</w:t>
      </w:r>
      <w:r w:rsidR="004E47A0">
        <w:t> </w:t>
      </w:r>
      <w:r w:rsidRPr="00C75921">
        <w:t xml:space="preserve">technologické nesjízdnosti dopravní cesty, vždy se musí jednat o případy, které prokazatelně nevznikly z příčin na straně Dopravce). Tyto přípojné vazby mezi vlaky Dopravce ve výkazu podle odst. </w:t>
      </w:r>
      <w:r w:rsidRPr="00C75921">
        <w:fldChar w:fldCharType="begin"/>
      </w:r>
      <w:r w:rsidRPr="00C75921">
        <w:instrText xml:space="preserve"> REF _Ref509170338 \r \h </w:instrText>
      </w:r>
      <w:r w:rsidR="00810129">
        <w:instrText xml:space="preserve"> \* MERGEFORMAT </w:instrText>
      </w:r>
      <w:r w:rsidRPr="00C75921">
        <w:fldChar w:fldCharType="separate"/>
      </w:r>
      <w:r w:rsidR="00894D11">
        <w:t>20.11</w:t>
      </w:r>
      <w:r w:rsidRPr="00C75921">
        <w:fldChar w:fldCharType="end"/>
      </w:r>
      <w:r w:rsidRPr="00C75921">
        <w:t xml:space="preserve"> Smlouvy označí.</w:t>
      </w:r>
    </w:p>
    <w:p w14:paraId="46613526" w14:textId="1368C47A" w:rsidR="00BC22DA" w:rsidRPr="006B3087" w:rsidRDefault="00BC22DA" w:rsidP="00963E58">
      <w:pPr>
        <w:pStyle w:val="002slovantext"/>
      </w:pPr>
      <w:r w:rsidRPr="006B3087">
        <w:t>Výkazy podle tohoto článku se Dopravce zavazuje předávat Objednateli v písemné</w:t>
      </w:r>
      <w:r w:rsidR="004E47A0">
        <w:t xml:space="preserve"> </w:t>
      </w:r>
      <w:r w:rsidR="004E47A0" w:rsidRPr="006B3087">
        <w:t>a</w:t>
      </w:r>
      <w:r w:rsidR="004E47A0">
        <w:t> </w:t>
      </w:r>
      <w:r w:rsidRPr="006B3087">
        <w:t xml:space="preserve">elektronické formě zpracované ve formátu </w:t>
      </w:r>
      <w:r w:rsidRPr="006B3087">
        <w:rPr>
          <w:i/>
        </w:rPr>
        <w:t>*.xls</w:t>
      </w:r>
      <w:r w:rsidRPr="006B3087">
        <w:t xml:space="preserve"> nebo jiném obdobném tabulkovém formátu nejpozději do posledního dne měsíce následujícího po ukončení příslušného čtvrtletí. Na vyžádání Objednatele se Dopravce zavazuje předložit ve lhůtě do patnácti (15) kalendářních dnů zdrojová data, ze kterých jsou údaje plnění jednotlivých ukazatelů vypočítány.</w:t>
      </w:r>
    </w:p>
    <w:p w14:paraId="0C5ED607" w14:textId="1354BDFE" w:rsidR="00FA0BA4" w:rsidRDefault="00FA0BA4" w:rsidP="00963E58">
      <w:pPr>
        <w:pStyle w:val="001slovannadpis"/>
      </w:pPr>
      <w:r w:rsidRPr="00515EEE">
        <w:t>KONTROLNÍ ČINNOST</w:t>
      </w:r>
      <w:r w:rsidR="004E47A0">
        <w:t xml:space="preserve"> </w:t>
      </w:r>
      <w:r w:rsidR="004E47A0" w:rsidRPr="00515EEE">
        <w:t>A</w:t>
      </w:r>
      <w:r w:rsidR="004E47A0">
        <w:t> </w:t>
      </w:r>
      <w:r w:rsidRPr="00515EEE">
        <w:t>UKAZATELE KVALITY</w:t>
      </w:r>
    </w:p>
    <w:p w14:paraId="2D457CF9" w14:textId="65AFA934" w:rsidR="00FA0BA4" w:rsidRPr="007F59D1" w:rsidRDefault="00FA0BA4" w:rsidP="00963E58">
      <w:pPr>
        <w:pStyle w:val="002slovantext"/>
      </w:pPr>
      <w:r w:rsidRPr="00FA5FEF">
        <w:rPr>
          <w:spacing w:val="-1"/>
        </w:rPr>
        <w:t>Dopravce se zavazuje zajistit kvalitu, přesnost</w:t>
      </w:r>
      <w:r w:rsidR="004E47A0">
        <w:rPr>
          <w:spacing w:val="-1"/>
        </w:rPr>
        <w:t xml:space="preserve"> </w:t>
      </w:r>
      <w:r w:rsidR="004E47A0" w:rsidRPr="00FA5FEF">
        <w:rPr>
          <w:spacing w:val="-1"/>
        </w:rPr>
        <w:t>a</w:t>
      </w:r>
      <w:r w:rsidR="004E47A0">
        <w:rPr>
          <w:spacing w:val="-1"/>
        </w:rPr>
        <w:t> </w:t>
      </w:r>
      <w:r w:rsidRPr="00FA5FEF">
        <w:rPr>
          <w:spacing w:val="-1"/>
        </w:rPr>
        <w:t xml:space="preserve">spolehlivost poskytovaných dopravních služeb </w:t>
      </w:r>
      <w:r w:rsidRPr="00FA5FEF">
        <w:t>specifikovaných v</w:t>
      </w:r>
      <w:r w:rsidR="00636F71">
        <w:t> této Smlouvě</w:t>
      </w:r>
      <w:r>
        <w:rPr>
          <w:spacing w:val="-1"/>
        </w:rPr>
        <w:t>.</w:t>
      </w:r>
    </w:p>
    <w:p w14:paraId="5DD8194C" w14:textId="595B50AB" w:rsidR="00FA0BA4" w:rsidRPr="00FA5FEF" w:rsidRDefault="00FA0BA4" w:rsidP="00963E58">
      <w:pPr>
        <w:pStyle w:val="002slovantext"/>
        <w:rPr>
          <w:spacing w:val="-1"/>
        </w:rPr>
      </w:pPr>
      <w:r w:rsidRPr="00FA5FEF">
        <w:rPr>
          <w:rFonts w:eastAsia="Arial"/>
        </w:rPr>
        <w:t xml:space="preserve">Dopravce se zavazuje, že umožní Objednateli kontrolu povinností Dopravce vyplývajících z této </w:t>
      </w:r>
      <w:r w:rsidRPr="00100F40">
        <w:t>Smlouvy</w:t>
      </w:r>
      <w:r w:rsidR="004E47A0">
        <w:rPr>
          <w:rFonts w:eastAsia="Arial"/>
        </w:rPr>
        <w:t xml:space="preserve"> </w:t>
      </w:r>
      <w:r w:rsidR="004E47A0" w:rsidRPr="00FA5FEF">
        <w:rPr>
          <w:rFonts w:eastAsia="Arial"/>
        </w:rPr>
        <w:t>a</w:t>
      </w:r>
      <w:r w:rsidR="004E47A0">
        <w:rPr>
          <w:rFonts w:eastAsia="Arial"/>
        </w:rPr>
        <w:t> </w:t>
      </w:r>
      <w:r w:rsidRPr="00FA5FEF">
        <w:rPr>
          <w:rFonts w:eastAsia="Arial"/>
        </w:rPr>
        <w:t>stanovených Smlouvou.</w:t>
      </w:r>
      <w:r w:rsidR="004E47A0">
        <w:rPr>
          <w:rFonts w:eastAsia="Arial"/>
        </w:rPr>
        <w:t xml:space="preserve"> </w:t>
      </w:r>
      <w:r w:rsidR="004E47A0" w:rsidRPr="00FA5FEF">
        <w:rPr>
          <w:rFonts w:eastAsia="Arial"/>
        </w:rPr>
        <w:t>V</w:t>
      </w:r>
      <w:r w:rsidR="004E47A0">
        <w:rPr>
          <w:rFonts w:eastAsia="Arial"/>
        </w:rPr>
        <w:t> </w:t>
      </w:r>
      <w:r w:rsidRPr="00FA5FEF">
        <w:rPr>
          <w:rFonts w:eastAsia="Arial"/>
        </w:rPr>
        <w:t>rozsahu ujednání v této Smlouvě se Dopravce zavazuje předkládat Objednateli materiály</w:t>
      </w:r>
      <w:r w:rsidR="004E47A0">
        <w:rPr>
          <w:rFonts w:eastAsia="Arial"/>
        </w:rPr>
        <w:t xml:space="preserve"> </w:t>
      </w:r>
      <w:r w:rsidR="004E47A0" w:rsidRPr="00FA5FEF">
        <w:rPr>
          <w:rFonts w:eastAsia="Arial"/>
        </w:rPr>
        <w:t>a</w:t>
      </w:r>
      <w:r w:rsidR="004E47A0">
        <w:rPr>
          <w:rFonts w:eastAsia="Arial"/>
        </w:rPr>
        <w:t> </w:t>
      </w:r>
      <w:r w:rsidRPr="00FA5FEF">
        <w:rPr>
          <w:rFonts w:eastAsia="Arial"/>
        </w:rPr>
        <w:t xml:space="preserve">doklady související s plněním Veřejných služeb.  </w:t>
      </w:r>
    </w:p>
    <w:p w14:paraId="6EEF36DB" w14:textId="4BED3A51" w:rsidR="00FA0BA4" w:rsidRPr="00FA5FEF" w:rsidRDefault="00FA0BA4" w:rsidP="00963E58">
      <w:pPr>
        <w:pStyle w:val="002slovantext"/>
        <w:rPr>
          <w:spacing w:val="-1"/>
        </w:rPr>
      </w:pPr>
      <w:r w:rsidRPr="00FA5FEF">
        <w:rPr>
          <w:spacing w:val="-1"/>
        </w:rPr>
        <w:t xml:space="preserve">Dopravce je srozuměn s právem Objednatele vykonávat v souladu s postupem upraveným zákonem </w:t>
      </w:r>
      <w:r w:rsidR="004E47A0">
        <w:rPr>
          <w:spacing w:val="-1"/>
        </w:rPr>
        <w:t>č. </w:t>
      </w:r>
      <w:r w:rsidR="004E47A0" w:rsidRPr="00FA5FEF">
        <w:rPr>
          <w:spacing w:val="-1"/>
        </w:rPr>
        <w:t>3</w:t>
      </w:r>
      <w:r w:rsidRPr="00FA5FEF">
        <w:rPr>
          <w:spacing w:val="-1"/>
        </w:rPr>
        <w:t>20/2001 Sb.,</w:t>
      </w:r>
      <w:r w:rsidR="004E47A0">
        <w:rPr>
          <w:spacing w:val="-1"/>
        </w:rPr>
        <w:t xml:space="preserve"> </w:t>
      </w:r>
      <w:r w:rsidR="004E47A0" w:rsidRPr="00FA5FEF">
        <w:rPr>
          <w:spacing w:val="-1"/>
        </w:rPr>
        <w:t>o</w:t>
      </w:r>
      <w:r w:rsidR="004E47A0">
        <w:rPr>
          <w:spacing w:val="-1"/>
        </w:rPr>
        <w:t> </w:t>
      </w:r>
      <w:r w:rsidRPr="00FA5FEF">
        <w:rPr>
          <w:spacing w:val="-1"/>
        </w:rPr>
        <w:t>finanční kontrole ve veřejné správě, ve znění pozdějších předpisů, finanční kontrolu dokladů</w:t>
      </w:r>
      <w:r w:rsidR="004E47A0">
        <w:rPr>
          <w:spacing w:val="-1"/>
        </w:rPr>
        <w:t xml:space="preserve"> </w:t>
      </w:r>
      <w:r w:rsidR="004E47A0" w:rsidRPr="00FA5FEF">
        <w:rPr>
          <w:spacing w:val="-1"/>
        </w:rPr>
        <w:t>a</w:t>
      </w:r>
      <w:r w:rsidR="004E47A0">
        <w:rPr>
          <w:spacing w:val="-1"/>
        </w:rPr>
        <w:t> </w:t>
      </w:r>
      <w:r w:rsidRPr="00FA5FEF">
        <w:rPr>
          <w:spacing w:val="-1"/>
        </w:rPr>
        <w:t>skutečností rozhodných pro plnění závazku Veřejných služeb způsobem, který je přiměřený k zajištění účelu této Smlouvy</w:t>
      </w:r>
      <w:r w:rsidR="004E47A0">
        <w:rPr>
          <w:spacing w:val="-1"/>
        </w:rPr>
        <w:t xml:space="preserve"> </w:t>
      </w:r>
      <w:r w:rsidR="004E47A0" w:rsidRPr="00FA5FEF">
        <w:rPr>
          <w:spacing w:val="-1"/>
        </w:rPr>
        <w:t>a</w:t>
      </w:r>
      <w:r w:rsidR="004E47A0">
        <w:rPr>
          <w:spacing w:val="-1"/>
        </w:rPr>
        <w:t> </w:t>
      </w:r>
      <w:r w:rsidRPr="00FA5FEF">
        <w:rPr>
          <w:spacing w:val="-1"/>
        </w:rPr>
        <w:t>zejména k posouzení, zda nedochází k poskytování nedovolené veřejné podpory, resp.</w:t>
      </w:r>
      <w:r w:rsidR="004E47A0">
        <w:rPr>
          <w:spacing w:val="-1"/>
        </w:rPr>
        <w:t xml:space="preserve"> </w:t>
      </w:r>
      <w:r w:rsidR="004E47A0" w:rsidRPr="00FA5FEF">
        <w:rPr>
          <w:spacing w:val="-1"/>
        </w:rPr>
        <w:t>k</w:t>
      </w:r>
      <w:r w:rsidR="004E47A0">
        <w:rPr>
          <w:spacing w:val="-1"/>
        </w:rPr>
        <w:t> </w:t>
      </w:r>
      <w:r w:rsidRPr="00FA5FEF">
        <w:rPr>
          <w:spacing w:val="-1"/>
        </w:rPr>
        <w:t xml:space="preserve">nadměrné kompenzaci Dopravce dle pravidel </w:t>
      </w:r>
      <w:r w:rsidRPr="00FA5FEF">
        <w:t>nařízení</w:t>
      </w:r>
      <w:r w:rsidR="004E47A0">
        <w:t xml:space="preserve"> </w:t>
      </w:r>
      <w:r w:rsidR="004E47A0" w:rsidRPr="00FA5FEF">
        <w:t>o</w:t>
      </w:r>
      <w:r w:rsidR="004E47A0">
        <w:t> </w:t>
      </w:r>
      <w:r w:rsidRPr="00FA5FEF">
        <w:t>veřejných službách</w:t>
      </w:r>
      <w:r w:rsidR="004E47A0">
        <w:rPr>
          <w:spacing w:val="-1"/>
        </w:rPr>
        <w:t xml:space="preserve"> </w:t>
      </w:r>
      <w:r w:rsidR="004E47A0" w:rsidRPr="00FA5FEF">
        <w:rPr>
          <w:spacing w:val="-1"/>
        </w:rPr>
        <w:t>a</w:t>
      </w:r>
      <w:r w:rsidR="004E47A0">
        <w:rPr>
          <w:spacing w:val="-1"/>
        </w:rPr>
        <w:t> </w:t>
      </w:r>
      <w:r w:rsidRPr="00FA5FEF">
        <w:rPr>
          <w:spacing w:val="-1"/>
        </w:rPr>
        <w:t xml:space="preserve">dalších souvisejících právních předpisů. Dopravce je osobou povinnou spolupůsobit při výkonu finanční kontroly. </w:t>
      </w:r>
    </w:p>
    <w:p w14:paraId="6A186C9D" w14:textId="1B39A203" w:rsidR="00FA0BA4" w:rsidRPr="00FA5FEF" w:rsidRDefault="00FA0BA4" w:rsidP="00963E58">
      <w:pPr>
        <w:pStyle w:val="002slovantext"/>
      </w:pPr>
      <w:r w:rsidRPr="00FA5FEF">
        <w:t xml:space="preserve">V případě zjištění nadměrné kompenzace poskytnuté Dopravci na základě této Smlouvy bude </w:t>
      </w:r>
      <w:r w:rsidRPr="00100F40">
        <w:t>postupováno</w:t>
      </w:r>
      <w:r w:rsidRPr="00FA5FEF">
        <w:t xml:space="preserve"> podle platných právních předpisů, zejména podle nařízení</w:t>
      </w:r>
      <w:r w:rsidR="004E47A0">
        <w:t xml:space="preserve"> </w:t>
      </w:r>
      <w:r w:rsidR="004E47A0" w:rsidRPr="00FA5FEF">
        <w:t>o</w:t>
      </w:r>
      <w:r w:rsidR="004E47A0">
        <w:t> </w:t>
      </w:r>
      <w:r w:rsidRPr="00FA5FEF">
        <w:t>veřejných službách,</w:t>
      </w:r>
      <w:r w:rsidR="004E47A0">
        <w:t xml:space="preserve"> </w:t>
      </w:r>
      <w:r w:rsidR="004E47A0" w:rsidRPr="00FA5FEF">
        <w:t>a</w:t>
      </w:r>
      <w:r w:rsidR="004E47A0">
        <w:t> </w:t>
      </w:r>
      <w:r w:rsidRPr="00FA5FEF">
        <w:t>to</w:t>
      </w:r>
      <w:r w:rsidR="004E47A0">
        <w:t xml:space="preserve"> </w:t>
      </w:r>
      <w:r w:rsidR="004E47A0" w:rsidRPr="00FA5FEF">
        <w:lastRenderedPageBreak/>
        <w:t>v</w:t>
      </w:r>
      <w:r w:rsidR="004E47A0">
        <w:t> </w:t>
      </w:r>
      <w:r w:rsidRPr="00FA5FEF">
        <w:t>souladu</w:t>
      </w:r>
      <w:r w:rsidR="004E47A0">
        <w:t xml:space="preserve"> </w:t>
      </w:r>
      <w:r w:rsidR="004E47A0" w:rsidRPr="00FA5FEF">
        <w:t>s</w:t>
      </w:r>
      <w:r w:rsidR="004E47A0">
        <w:t> </w:t>
      </w:r>
      <w:r w:rsidRPr="00FA5FEF">
        <w:t>jeho článkem 6, který stanoví podmínky pro poskytování vyrovnávacích plateb. Pokud bude zjištěno, že došlo</w:t>
      </w:r>
      <w:r w:rsidR="004E47A0">
        <w:t xml:space="preserve"> </w:t>
      </w:r>
      <w:r w:rsidR="004E47A0" w:rsidRPr="00FA5FEF">
        <w:t>k</w:t>
      </w:r>
      <w:r w:rsidR="004E47A0">
        <w:t> </w:t>
      </w:r>
      <w:r w:rsidRPr="00FA5FEF">
        <w:t>poskytnutí nepřiměřené kompenzace, Objednatel zajistí nápravu formou úpravy vyrovnání nebo vrácení nadměrné částky, případně jinými vhodnými opatřeními. Při hodnocení nadměrné kompenzace se zohlední principy uvedené ve výkladových pokynech Evropské komise</w:t>
      </w:r>
      <w:r w:rsidR="004E47A0">
        <w:t xml:space="preserve"> </w:t>
      </w:r>
      <w:r w:rsidR="004E47A0" w:rsidRPr="00FA5FEF">
        <w:t>k</w:t>
      </w:r>
      <w:r w:rsidR="004E47A0">
        <w:t> </w:t>
      </w:r>
      <w:r w:rsidRPr="00FA5FEF">
        <w:t>nařízení o</w:t>
      </w:r>
      <w:r>
        <w:t> </w:t>
      </w:r>
      <w:r w:rsidRPr="00FA5FEF">
        <w:t>veřejných službách, včetně povinnosti posuzovat, zda poskytnuté kompenzace nepřekračují náklady nutné</w:t>
      </w:r>
      <w:r w:rsidR="004E47A0">
        <w:t xml:space="preserve"> </w:t>
      </w:r>
      <w:r w:rsidR="004E47A0" w:rsidRPr="00FA5FEF">
        <w:t>k</w:t>
      </w:r>
      <w:r w:rsidR="004E47A0">
        <w:t> </w:t>
      </w:r>
      <w:r w:rsidRPr="00FA5FEF">
        <w:t>plnění závazků veřejné služby, přičemž se bere</w:t>
      </w:r>
      <w:r w:rsidR="004E47A0">
        <w:t xml:space="preserve"> </w:t>
      </w:r>
      <w:r w:rsidR="004E47A0" w:rsidRPr="00FA5FEF">
        <w:t>v</w:t>
      </w:r>
      <w:r w:rsidR="004E47A0">
        <w:t> </w:t>
      </w:r>
      <w:r w:rsidRPr="00FA5FEF">
        <w:t>úvahu přiměřený zisk Dopravce. Objednatel je oprávněn</w:t>
      </w:r>
      <w:r w:rsidR="004E47A0">
        <w:t xml:space="preserve"> </w:t>
      </w:r>
      <w:r w:rsidR="004E47A0" w:rsidRPr="00FA5FEF">
        <w:t>v</w:t>
      </w:r>
      <w:r w:rsidR="004E47A0">
        <w:t> </w:t>
      </w:r>
      <w:r w:rsidRPr="00FA5FEF">
        <w:t>případě pochybností</w:t>
      </w:r>
      <w:r w:rsidR="004E47A0">
        <w:t xml:space="preserve"> </w:t>
      </w:r>
      <w:r w:rsidR="004E47A0" w:rsidRPr="00FA5FEF">
        <w:t>o</w:t>
      </w:r>
      <w:r w:rsidR="004E47A0">
        <w:t> </w:t>
      </w:r>
      <w:r w:rsidRPr="00FA5FEF">
        <w:t>přiměřenosti kompenzace nechat prověřit výpočet nezávislým odborným subjektem. Výsledky tohoto ověření budou považovány za závazné pro stanovení dalšího postupu.</w:t>
      </w:r>
    </w:p>
    <w:p w14:paraId="460BA305" w14:textId="7BE4E612" w:rsidR="00FA0BA4" w:rsidRPr="00FA5FEF" w:rsidRDefault="00FA0BA4" w:rsidP="00963E58">
      <w:pPr>
        <w:pStyle w:val="002slovantext"/>
      </w:pPr>
      <w:r w:rsidRPr="00FA5FEF">
        <w:t>Objednatel je oprávněn ke kontrole (i prezenční)</w:t>
      </w:r>
      <w:r w:rsidR="004E47A0">
        <w:t xml:space="preserve"> </w:t>
      </w:r>
      <w:r w:rsidR="004E47A0" w:rsidRPr="00FA5FEF">
        <w:t>a</w:t>
      </w:r>
      <w:r w:rsidR="004E47A0">
        <w:t> </w:t>
      </w:r>
      <w:r w:rsidRPr="00FA5FEF">
        <w:t xml:space="preserve">vyžádání si kopií potřebných účetních podkladů, kterými Dopravce dokladuje výši </w:t>
      </w:r>
      <w:r w:rsidR="00BC6B2F">
        <w:t>NDPO</w:t>
      </w:r>
      <w:r w:rsidRPr="00FA5FEF">
        <w:t xml:space="preserve"> dle podmínek této Smlouvy. Dopravce je povinen žádosti</w:t>
      </w:r>
      <w:r w:rsidR="004E47A0">
        <w:t xml:space="preserve"> </w:t>
      </w:r>
      <w:r w:rsidR="004E47A0" w:rsidRPr="00FA5FEF">
        <w:t>o</w:t>
      </w:r>
      <w:r w:rsidR="004E47A0">
        <w:t> </w:t>
      </w:r>
      <w:r w:rsidRPr="00FA5FEF">
        <w:t>kontrolu či kopie dokladů vyhovět bez zbytečného odkladu a poskytnout Objednateli</w:t>
      </w:r>
      <w:r w:rsidR="004E47A0">
        <w:t xml:space="preserve"> </w:t>
      </w:r>
      <w:r w:rsidR="004E47A0" w:rsidRPr="00FA5FEF">
        <w:t>i</w:t>
      </w:r>
      <w:r w:rsidR="004E47A0">
        <w:t> </w:t>
      </w:r>
      <w:r w:rsidRPr="00FA5FEF">
        <w:t>další nezbytnou součinnost.</w:t>
      </w:r>
    </w:p>
    <w:p w14:paraId="4779C471" w14:textId="6A83CC4C" w:rsidR="00FA0BA4" w:rsidRPr="00C20F5D" w:rsidRDefault="00FA0BA4" w:rsidP="00963E58">
      <w:pPr>
        <w:pStyle w:val="002slovantext"/>
      </w:pPr>
      <w:r w:rsidRPr="00FA5FEF">
        <w:t xml:space="preserve">Dopravce se zavazuje Objednateli bezplatně zajistit poskytování údajů ze svých systémů o aktuální poloze všech jím </w:t>
      </w:r>
      <w:r w:rsidRPr="00C20F5D">
        <w:t>provozovaných vozidel ve veřejné osobní dopravě</w:t>
      </w:r>
      <w:r w:rsidR="004E47A0" w:rsidRPr="00C20F5D">
        <w:t xml:space="preserve"> s </w:t>
      </w:r>
      <w:r w:rsidRPr="00C20F5D">
        <w:t xml:space="preserve">vlivem na provoz </w:t>
      </w:r>
      <w:r w:rsidR="00F66D6B" w:rsidRPr="00C20F5D">
        <w:t>ve VDV</w:t>
      </w:r>
      <w:r w:rsidRPr="00C20F5D">
        <w:t xml:space="preserve">, tj. těch, které mají alespoň jednu zastávku na území </w:t>
      </w:r>
      <w:r w:rsidR="00F66D6B" w:rsidRPr="00C20F5D">
        <w:t>VDV</w:t>
      </w:r>
      <w:r w:rsidRPr="00C20F5D">
        <w:t>. Objednatel je</w:t>
      </w:r>
      <w:r w:rsidR="004E47A0" w:rsidRPr="00C20F5D">
        <w:t xml:space="preserve"> u </w:t>
      </w:r>
      <w:r w:rsidRPr="00C20F5D">
        <w:t>Vozidel určených pro plnění této Smlouvy oprávněn kromě provozního využití těchto dat tato data poskytnout</w:t>
      </w:r>
      <w:r w:rsidR="004E47A0" w:rsidRPr="00C20F5D">
        <w:t xml:space="preserve"> i </w:t>
      </w:r>
      <w:r w:rsidRPr="00C20F5D">
        <w:t>třetím osobám za účelem informovanosti cestující veřejnosti.</w:t>
      </w:r>
    </w:p>
    <w:p w14:paraId="257203C9" w14:textId="67B5052C" w:rsidR="00FA0BA4" w:rsidRPr="00FA5FEF" w:rsidRDefault="00FA0BA4" w:rsidP="00963E58">
      <w:pPr>
        <w:pStyle w:val="002slovantext"/>
      </w:pPr>
      <w:bookmarkStart w:id="49" w:name="_Hlk183535211"/>
      <w:r w:rsidRPr="00100F40">
        <w:t>Dopravce</w:t>
      </w:r>
      <w:r w:rsidRPr="00FA5FEF">
        <w:t xml:space="preserve"> je srozuměn s právem Objednatele</w:t>
      </w:r>
      <w:r w:rsidR="00130F7F">
        <w:t xml:space="preserve"> či jím pověřené osoby</w:t>
      </w:r>
      <w:r w:rsidRPr="00FA5FEF">
        <w:t xml:space="preserve"> vykonávat kontrolní jízdy, kontrolu sčítání frekvence, skladby jízdních dokladů, přepravní kontrolu v systému </w:t>
      </w:r>
      <w:r w:rsidR="00F66D6B" w:rsidRPr="002D2B2C">
        <w:t>VDV</w:t>
      </w:r>
      <w:r w:rsidR="004E47A0">
        <w:t xml:space="preserve"> </w:t>
      </w:r>
      <w:r w:rsidR="004E47A0" w:rsidRPr="00FA5FEF">
        <w:t>a</w:t>
      </w:r>
      <w:r w:rsidR="004E47A0">
        <w:t> </w:t>
      </w:r>
      <w:r w:rsidRPr="00FA5FEF">
        <w:t xml:space="preserve">kontroly plnění Standardů kvality. Pro tento účel je Dopravce povinen akceptovat průkaz stanovený Objednatelem. Vzory průkazů </w:t>
      </w:r>
      <w:r w:rsidR="00130F7F">
        <w:t>budou Dopravci předány před Zahájením provozu</w:t>
      </w:r>
      <w:r w:rsidRPr="00FA5FEF">
        <w:t>. Tyto průkazy opravňují k bezplatné přepravě</w:t>
      </w:r>
      <w:r w:rsidR="004E47A0">
        <w:t xml:space="preserve"> </w:t>
      </w:r>
      <w:r w:rsidR="004E47A0" w:rsidRPr="00FA5FEF">
        <w:t>a</w:t>
      </w:r>
      <w:r w:rsidR="004E47A0">
        <w:t> </w:t>
      </w:r>
      <w:r w:rsidRPr="00FA5FEF">
        <w:t>volnému pohybu po celé soupravě vlaku přístupné cestujícím bez ohledu na to, zda je v daném okamžiku vykonávána kontrola či průzkum nebo jiné činnosti. Pro vyloučení veškerých pochybností jsou bezplatná přeprava</w:t>
      </w:r>
      <w:r w:rsidR="004E47A0">
        <w:t xml:space="preserve"> </w:t>
      </w:r>
      <w:r w:rsidR="004E47A0" w:rsidRPr="00FA5FEF">
        <w:t>a</w:t>
      </w:r>
      <w:r w:rsidR="004E47A0">
        <w:t> </w:t>
      </w:r>
      <w:r w:rsidRPr="00FA5FEF">
        <w:t xml:space="preserve">volný pohyb po celé soupravě vlaku přístupné cestujícím umožněny držitelům uvedených průkazů bez omezení. </w:t>
      </w:r>
      <w:r w:rsidR="00AB28B0">
        <w:t>Průkaz</w:t>
      </w:r>
      <w:r w:rsidRPr="00FA5FEF">
        <w:t xml:space="preserve"> opravňuje při kontrolní činnosti dále k provádění fotografického záznamu, videozáznamu, popř. audiozáznamu zjištěných porušení povinností Dopravce dle této Smlouvy či komunikace se zaměstnanci Dopravce.</w:t>
      </w:r>
      <w:bookmarkEnd w:id="49"/>
      <w:r>
        <w:t xml:space="preserve"> </w:t>
      </w:r>
      <w:r w:rsidRPr="00C655AE">
        <w:t>Dopravce je povinen upozornit své zaměstnance na možnost, že při kontrolní činnosti Objednatele může být pořizován zaměstnanci Objednatele audiozáznam příp. videozáznam komunikace se zaměstnanci Dopravce.</w:t>
      </w:r>
    </w:p>
    <w:p w14:paraId="6E521EB5" w14:textId="7232AA26" w:rsidR="00FA0BA4" w:rsidRPr="00FA5FEF" w:rsidRDefault="00FA0BA4" w:rsidP="00963E58">
      <w:pPr>
        <w:pStyle w:val="002slovantext"/>
      </w:pPr>
      <w:r w:rsidRPr="00FA5FEF">
        <w:t>Dopravce je povinen zabezpečit součinnost svých zaměstnanců při výkonu kontroly dle tohoto článku</w:t>
      </w:r>
      <w:r w:rsidR="00F21771">
        <w:t xml:space="preserve"> Smlouvy</w:t>
      </w:r>
      <w:r w:rsidRPr="00FA5FEF">
        <w:t>. Je-li to možné</w:t>
      </w:r>
      <w:r w:rsidR="004E47A0">
        <w:t xml:space="preserve"> </w:t>
      </w:r>
      <w:r w:rsidR="004E47A0" w:rsidRPr="00FA5FEF">
        <w:t>a</w:t>
      </w:r>
      <w:r w:rsidR="004E47A0">
        <w:t> </w:t>
      </w:r>
      <w:r w:rsidRPr="00FA5FEF">
        <w:t>provozní situace to umožňuje, je Kontrolor Objednatele oprávněn řešit zjištěné nedostatky na místě</w:t>
      </w:r>
      <w:r w:rsidR="004E47A0">
        <w:t xml:space="preserve"> </w:t>
      </w:r>
      <w:r w:rsidR="004E47A0" w:rsidRPr="00C655AE">
        <w:t>a</w:t>
      </w:r>
      <w:r w:rsidR="004E47A0">
        <w:t> </w:t>
      </w:r>
      <w:r w:rsidRPr="00C655AE">
        <w:t>požadovat jejich řešení po pověřeném zaměstnanci Dopravce</w:t>
      </w:r>
      <w:r w:rsidRPr="00FA5FEF">
        <w:t xml:space="preserve"> (např. závady na </w:t>
      </w:r>
      <w:r>
        <w:t>informačním systému pro cestující</w:t>
      </w:r>
      <w:r w:rsidRPr="00FA5FEF">
        <w:t>, závady na WC, provedení úklidu apod.). Kontrolor Objednatele je povinen provádět kontroly způsobem, který nebude zatěžovat běžný provoz Dopravce nad nezbytnou míru. Součinnost požadovaná po pověřeném zaměstnanci Dopravce nesmí být v rozporu s pravidly pro bezpečné provozování dráhy</w:t>
      </w:r>
      <w:r w:rsidR="004E47A0">
        <w:t xml:space="preserve"> </w:t>
      </w:r>
      <w:r w:rsidR="004E47A0" w:rsidRPr="00FA5FEF">
        <w:t>a</w:t>
      </w:r>
      <w:r w:rsidR="004E47A0">
        <w:t> </w:t>
      </w:r>
      <w:r w:rsidRPr="00FA5FEF">
        <w:t>drážní dopravy. Kontrolor Objednatele při provádění kontroly dbá na to, aby výkon kontroly nezpůsobil zpoždění vlaku</w:t>
      </w:r>
      <w:r w:rsidR="004E47A0">
        <w:t xml:space="preserve"> </w:t>
      </w:r>
      <w:r w:rsidR="004E47A0" w:rsidRPr="00FA5FEF">
        <w:t>a</w:t>
      </w:r>
      <w:r w:rsidR="004E47A0">
        <w:t> </w:t>
      </w:r>
      <w:r w:rsidRPr="00FA5FEF">
        <w:t xml:space="preserve">nebránil plnění pracovních povinností zaměstnance Dopravce před odjezdem Vozidla z výchozí stanice, během jeho jízdy ani po příjezdu do cílové stanice. Pokud Dopravce prokáže (např. zápisem v kontrolním protokolu), že poskytování součinnosti ze strany Dopravce vyžádané Kontrolorem Objednatele způsobí zpoždění vlaku nebo porušení jiných povinností Dopravce dle této Smlouvy, Objednatel není oprávněn uplatnit smluvní pokutu za toto porušení. Dopravce na vyžádání Kontrolora Objednatele poskytne </w:t>
      </w:r>
      <w:r w:rsidRPr="00FA5FEF">
        <w:lastRenderedPageBreak/>
        <w:t xml:space="preserve">výkaz činnosti </w:t>
      </w:r>
      <w:r w:rsidRPr="006F0FD3">
        <w:t xml:space="preserve">personálu </w:t>
      </w:r>
      <w:r>
        <w:t>D</w:t>
      </w:r>
      <w:r w:rsidRPr="006F0FD3">
        <w:t>opravce, který je odpovědný za soupis vlaku</w:t>
      </w:r>
      <w:r w:rsidRPr="00FA5FEF">
        <w:t xml:space="preserve"> (výkaz </w:t>
      </w:r>
      <w:r w:rsidRPr="00363B76">
        <w:rPr>
          <w:lang w:eastAsia="sk-SK"/>
        </w:rPr>
        <w:t>vozidlových</w:t>
      </w:r>
      <w:r w:rsidR="004E47A0">
        <w:rPr>
          <w:lang w:eastAsia="sk-SK"/>
        </w:rPr>
        <w:t xml:space="preserve"> </w:t>
      </w:r>
      <w:r w:rsidR="004E47A0">
        <w:t>a</w:t>
      </w:r>
      <w:r w:rsidR="004E47A0">
        <w:rPr>
          <w:lang w:eastAsia="sk-SK"/>
        </w:rPr>
        <w:t> </w:t>
      </w:r>
      <w:r>
        <w:t xml:space="preserve">kvalitativních </w:t>
      </w:r>
      <w:r w:rsidRPr="00FA5FEF">
        <w:t>závad). Je-li to účelné, poskytne požadované podklady přímo pověřený zaměstnanec Dopravce.</w:t>
      </w:r>
    </w:p>
    <w:p w14:paraId="5F70E6C9" w14:textId="48DA3AF1" w:rsidR="00FA0BA4" w:rsidRDefault="00E42935" w:rsidP="00963E58">
      <w:pPr>
        <w:pStyle w:val="002slovantext"/>
      </w:pPr>
      <w:r>
        <w:t xml:space="preserve">Z každé kontroly ve Vozidlech zajišťujících </w:t>
      </w:r>
      <w:r w:rsidRPr="009132B8">
        <w:t>D</w:t>
      </w:r>
      <w:r>
        <w:t xml:space="preserve">opravní výkony podle této Smlouvy sepíše </w:t>
      </w:r>
      <w:r w:rsidRPr="009132B8">
        <w:t xml:space="preserve">pověřený pracovník </w:t>
      </w:r>
      <w:r w:rsidR="00402F08">
        <w:t>Objednatele</w:t>
      </w:r>
      <w:r w:rsidR="00402F08" w:rsidRPr="009132B8">
        <w:t xml:space="preserve"> </w:t>
      </w:r>
      <w:r>
        <w:t xml:space="preserve">kontrolní protokol, který obsahuje označení dopravce, číslo kontrolované Linky a Spoje, místo a čas provedení kontroly, předmět kontroly, kontrolní zjištění – popis zjištěných nedostatků, jména a podpisy pověřených pracovníků </w:t>
      </w:r>
      <w:r w:rsidR="00402F08">
        <w:t>Objednatele</w:t>
      </w:r>
      <w:r>
        <w:t>, jméno a podpis pověřené osoby dopravce. Dopravce bere na vědomí, že sepsání protokolu je možné v listinné nebo elektronické podobě. Pokud to provozní podmínky umožňují, bude kontrolní protokol předložen pověřené osobě Dopravce. Seznámení s protokolem stvrdí pověřená osoba dopravce podpisem protokolu a obdrží jeden stejnopis protokolu. Odmítne-li pověřená osoba dopravce seznámit se s kontrolním zjištěním nebo toto seznámení potvrdit, vyznačí se tyto skutečnosti do protokolu. Dopravce bere na vědomí, že kontrolní protokol není potvrzen zaměstnancem Dopravce v případě provádění kontroly metodou fiktivního zákazníka nebo v případě, že zpracování protokolu během kontroly není možné.</w:t>
      </w:r>
    </w:p>
    <w:p w14:paraId="6F0C4718" w14:textId="421EFA0C" w:rsidR="00E42935" w:rsidRPr="00FA5FEF" w:rsidRDefault="00E42935" w:rsidP="00963E58">
      <w:pPr>
        <w:pStyle w:val="002slovantext"/>
      </w:pPr>
      <w:bookmarkStart w:id="50" w:name="_Ref210233170"/>
      <w:r>
        <w:t xml:space="preserve">Objednatel je povinen oznámit Dopravci zjištěné závady písemně nejpozději do devadesáti (90) kalendářních dnů od jejich zjištění, součástí oznámení je v případě zjištění z kontroly ve vlacích zajišťujících Dopravní výkony dle této Smlouvy i kopie kontrolního protokolu a případný záměr Objednatele uplatnit smluvní pokutu ve smyslu čl. </w:t>
      </w:r>
      <w:r w:rsidR="00A109EC">
        <w:fldChar w:fldCharType="begin"/>
      </w:r>
      <w:r w:rsidR="00A109EC">
        <w:instrText xml:space="preserve"> REF _Ref213509303 \n \h </w:instrText>
      </w:r>
      <w:r w:rsidR="00B82C74">
        <w:instrText xml:space="preserve"> \* MERGEFORMAT </w:instrText>
      </w:r>
      <w:r w:rsidR="00A109EC">
        <w:fldChar w:fldCharType="separate"/>
      </w:r>
      <w:r w:rsidR="00894D11">
        <w:t>37</w:t>
      </w:r>
      <w:r w:rsidR="00A109EC">
        <w:fldChar w:fldCharType="end"/>
      </w:r>
      <w:r w:rsidR="00A109EC">
        <w:t xml:space="preserve"> </w:t>
      </w:r>
      <w:r>
        <w:t xml:space="preserve">této Smlouvy.  Dopravce může </w:t>
      </w:r>
      <w:r w:rsidR="00A50290">
        <w:t>Objednateli</w:t>
      </w:r>
      <w:r w:rsidRPr="009132B8">
        <w:t xml:space="preserve"> zaslat námi</w:t>
      </w:r>
      <w:r>
        <w:t>tky proti kontrolním zjištěním uvedeným v protokolu do 7 pracovních dnů ode dne doručení kopie protokolu. Den doručení kopie protokolu se stanovuje na 5. pracovní den následující ode dne, kdy byla kopie protokolu předána Dopravci nebo jeho pověřené osobě.</w:t>
      </w:r>
      <w:bookmarkEnd w:id="50"/>
    </w:p>
    <w:p w14:paraId="290A54AA" w14:textId="71CF2751" w:rsidR="00FA0BA4" w:rsidRDefault="00FA0BA4" w:rsidP="00963E58">
      <w:pPr>
        <w:pStyle w:val="002slovantext"/>
      </w:pPr>
      <w:r w:rsidRPr="00526C5F">
        <w:t>Dopravce je povinen Objednateli poskytnout datové výstupy ze vzdálené diagnostiky Řádného vozidla (a v případě dohody také Dočasného vozidla)</w:t>
      </w:r>
      <w:r w:rsidR="00B82C74">
        <w:t>, je-li Vozidlo vzdálenou diagnostikou vybaveno.</w:t>
      </w:r>
    </w:p>
    <w:p w14:paraId="2BBD1B42" w14:textId="5463ABF5" w:rsidR="009C6446" w:rsidRDefault="009C6446" w:rsidP="00963E58">
      <w:pPr>
        <w:pStyle w:val="001slovannadpis"/>
      </w:pPr>
      <w:bookmarkStart w:id="51" w:name="_Ref210671192"/>
      <w:r w:rsidRPr="00F05A8E">
        <w:t>PROCES ZLEPŠOVÁNÍ KVALIT</w:t>
      </w:r>
      <w:r w:rsidR="000E1997">
        <w:t>Y</w:t>
      </w:r>
      <w:r w:rsidR="004E47A0">
        <w:t xml:space="preserve"> </w:t>
      </w:r>
      <w:r w:rsidR="004E47A0" w:rsidRPr="00F05A8E">
        <w:t>A</w:t>
      </w:r>
      <w:r w:rsidR="004E47A0">
        <w:t> </w:t>
      </w:r>
      <w:r w:rsidRPr="00F05A8E">
        <w:t>KRIZOVÝ</w:t>
      </w:r>
      <w:r w:rsidR="00A50290">
        <w:t xml:space="preserve"> </w:t>
      </w:r>
      <w:r w:rsidRPr="00F05A8E">
        <w:t>MANAGMENT</w:t>
      </w:r>
      <w:bookmarkEnd w:id="51"/>
    </w:p>
    <w:p w14:paraId="10CB81F4" w14:textId="77777777" w:rsidR="009C6446" w:rsidRPr="00FA5FEF" w:rsidRDefault="009C6446" w:rsidP="00963E58">
      <w:pPr>
        <w:pStyle w:val="002slovantext"/>
      </w:pPr>
      <w:bookmarkStart w:id="52" w:name="_Ref213140866"/>
      <w:r w:rsidRPr="00FA5FEF">
        <w:t>Pokud Dopravce neposkytne jednotlivé služby podle Smlouvy, může Objednatel požadovat odstranění závadného stavu nebo přijetí opatření, která zabrání budoucím vadným službám. To může Objednatel provést následujícím způsobem:</w:t>
      </w:r>
      <w:bookmarkEnd w:id="52"/>
    </w:p>
    <w:p w14:paraId="6A453259" w14:textId="4A2F8D24" w:rsidR="009C6446" w:rsidRPr="00FA5FEF" w:rsidRDefault="009C6446" w:rsidP="00963E58">
      <w:pPr>
        <w:pStyle w:val="003newseznam"/>
      </w:pPr>
      <w:bookmarkStart w:id="53" w:name="_Ref213140876"/>
      <w:r w:rsidRPr="00FA5FEF">
        <w:t>Objednatel může požadovat, aby Dopravce vysvětlil příčiny závadného stavu a plánovaná opatření pro odstranění závadného stavu</w:t>
      </w:r>
      <w:r w:rsidR="004E47A0">
        <w:t xml:space="preserve"> </w:t>
      </w:r>
      <w:r w:rsidR="004E47A0" w:rsidRPr="00FA5FEF">
        <w:t>a</w:t>
      </w:r>
      <w:r w:rsidR="004E47A0">
        <w:t> </w:t>
      </w:r>
      <w:r w:rsidRPr="00FA5FEF">
        <w:t>stanovit přiměřenou lhůtu pro odstranění závadného stavu. Objednatel může požadovat, aby Dopravce prokázal, že závadný stav byl odstraněn. Pokud již není možné závadný stav odstranit vzhledem</w:t>
      </w:r>
      <w:r w:rsidR="004E47A0">
        <w:t xml:space="preserve"> </w:t>
      </w:r>
      <w:r w:rsidR="004E47A0" w:rsidRPr="00FA5FEF">
        <w:t>k</w:t>
      </w:r>
      <w:r w:rsidR="004E47A0">
        <w:t> </w:t>
      </w:r>
      <w:r w:rsidRPr="00FA5FEF">
        <w:t>povaze služby (např. v případě, že plnění mělo proběhnout v konkrétním fixním termínu), ale vzhledem</w:t>
      </w:r>
      <w:r w:rsidR="004E47A0">
        <w:t xml:space="preserve"> </w:t>
      </w:r>
      <w:r w:rsidR="004E47A0" w:rsidRPr="00FA5FEF">
        <w:t>k</w:t>
      </w:r>
      <w:r w:rsidR="004E47A0">
        <w:t> </w:t>
      </w:r>
      <w:r w:rsidRPr="00FA5FEF">
        <w:t>povaze vady hrozí</w:t>
      </w:r>
      <w:r w:rsidR="004E47A0">
        <w:t xml:space="preserve"> </w:t>
      </w:r>
      <w:r w:rsidR="004E47A0" w:rsidRPr="00FA5FEF">
        <w:t>v</w:t>
      </w:r>
      <w:r w:rsidR="004E47A0">
        <w:t> </w:t>
      </w:r>
      <w:r w:rsidRPr="00FA5FEF">
        <w:t>budoucnu podobné vadné služby, může Objednatel požadovat, aby Dopravce přijal opatření</w:t>
      </w:r>
      <w:r w:rsidR="004E47A0">
        <w:t xml:space="preserve"> </w:t>
      </w:r>
      <w:r w:rsidR="004E47A0" w:rsidRPr="00FA5FEF">
        <w:t>k</w:t>
      </w:r>
      <w:r w:rsidR="004E47A0">
        <w:t> </w:t>
      </w:r>
      <w:r w:rsidRPr="00FA5FEF">
        <w:t>předcházení vadám,</w:t>
      </w:r>
      <w:r w:rsidR="004E47A0">
        <w:t xml:space="preserve"> </w:t>
      </w:r>
      <w:r w:rsidR="004E47A0" w:rsidRPr="00FA5FEF">
        <w:t>a</w:t>
      </w:r>
      <w:r w:rsidR="004E47A0">
        <w:t> </w:t>
      </w:r>
      <w:r w:rsidRPr="00FA5FEF">
        <w:t>stanovit přiměřenou lhůtu k přijetí opatření. Objednatel může požadovat, aby Dopravce prokázal, že příslušná opatření byla přijata.</w:t>
      </w:r>
      <w:bookmarkEnd w:id="53"/>
    </w:p>
    <w:p w14:paraId="7BA96FD2" w14:textId="71F49F31" w:rsidR="009C6446" w:rsidRPr="00FA5FEF" w:rsidRDefault="009C6446" w:rsidP="00963E58">
      <w:pPr>
        <w:pStyle w:val="003newseznam"/>
      </w:pPr>
      <w:r w:rsidRPr="00FA5FEF">
        <w:t xml:space="preserve">V případě, že závadný stav naplňuje znaky podstatného porušení Smlouvy ve smyslu </w:t>
      </w:r>
      <w:r>
        <w:t>O</w:t>
      </w:r>
      <w:r w:rsidRPr="00FA5FEF">
        <w:t>bčanského zákoníku nebo pokud není závadný stav podle písm. a) tohoto odstavce odstraněn nebo nejsou včas provedena opatření</w:t>
      </w:r>
      <w:r w:rsidR="004E47A0">
        <w:t xml:space="preserve"> </w:t>
      </w:r>
      <w:r w:rsidR="004E47A0" w:rsidRPr="00FA5FEF">
        <w:t>k</w:t>
      </w:r>
      <w:r w:rsidR="004E47A0">
        <w:t> </w:t>
      </w:r>
      <w:r w:rsidRPr="00FA5FEF">
        <w:t xml:space="preserve">jejímu odstranění, </w:t>
      </w:r>
      <w:r w:rsidRPr="004C07F5">
        <w:t>je Objednatel oprávněn požadovat, aby vedení Dopravce spolu s</w:t>
      </w:r>
      <w:r>
        <w:t> </w:t>
      </w:r>
      <w:r w:rsidRPr="004C07F5">
        <w:t xml:space="preserve">klíčovými </w:t>
      </w:r>
      <w:r w:rsidRPr="00F93D18">
        <w:t xml:space="preserve">pracovníky Dopravce dle </w:t>
      </w:r>
      <w:r w:rsidR="006E2613" w:rsidRPr="00F93D18">
        <w:t>čl</w:t>
      </w:r>
      <w:r w:rsidR="008A7960" w:rsidRPr="00F93D18">
        <w:t xml:space="preserve">. </w:t>
      </w:r>
      <w:r w:rsidRPr="00F93D18">
        <w:t xml:space="preserve"> </w:t>
      </w:r>
      <w:r w:rsidR="00A109EC">
        <w:fldChar w:fldCharType="begin"/>
      </w:r>
      <w:r w:rsidR="00A109EC">
        <w:instrText xml:space="preserve"> REF _Ref213509371 \n \h </w:instrText>
      </w:r>
      <w:r w:rsidR="00FE2423">
        <w:instrText xml:space="preserve"> \* MERGEFORMAT </w:instrText>
      </w:r>
      <w:r w:rsidR="00A109EC">
        <w:fldChar w:fldCharType="separate"/>
      </w:r>
      <w:r w:rsidR="00894D11">
        <w:t>17</w:t>
      </w:r>
      <w:r w:rsidR="00A109EC">
        <w:fldChar w:fldCharType="end"/>
      </w:r>
      <w:r w:rsidR="00A109EC">
        <w:t xml:space="preserve"> </w:t>
      </w:r>
      <w:r w:rsidRPr="00F93D18">
        <w:t>této Smlouvy, nestanoví</w:t>
      </w:r>
      <w:r w:rsidR="00FE2423">
        <w:noBreakHyphen/>
      </w:r>
      <w:r w:rsidRPr="00F93D18">
        <w:t>li Objednatel jinak, osobně objas</w:t>
      </w:r>
      <w:r w:rsidRPr="004C07F5">
        <w:t xml:space="preserve">nilo příčiny závadného stavu Objednateli. </w:t>
      </w:r>
      <w:r w:rsidRPr="004C07F5">
        <w:lastRenderedPageBreak/>
        <w:t>Objednatel je oprávněn stanovit krátkou lhůtu</w:t>
      </w:r>
      <w:r w:rsidR="004E47A0">
        <w:t xml:space="preserve"> </w:t>
      </w:r>
      <w:r w:rsidR="004E47A0" w:rsidRPr="004C07F5">
        <w:t>k</w:t>
      </w:r>
      <w:r w:rsidR="004E47A0">
        <w:t> </w:t>
      </w:r>
      <w:r w:rsidRPr="004C07F5">
        <w:t>předložení tohoto vysvětlení, kterou je Dopravce povinen dodržet.</w:t>
      </w:r>
    </w:p>
    <w:p w14:paraId="2E33D648" w14:textId="4A579A85" w:rsidR="009C6446" w:rsidRPr="00FA5FEF" w:rsidRDefault="009C6446" w:rsidP="00963E58">
      <w:pPr>
        <w:pStyle w:val="002slovantext"/>
      </w:pPr>
      <w:r w:rsidRPr="00FA5FEF">
        <w:t>Objednatel může zavést proces zlepšování kvality, pokud jsou dle jeho názoru nedostatky kvality tak závažné</w:t>
      </w:r>
      <w:r w:rsidR="004E47A0">
        <w:t xml:space="preserve"> </w:t>
      </w:r>
      <w:r w:rsidR="004E47A0" w:rsidRPr="00FA5FEF">
        <w:t>a</w:t>
      </w:r>
      <w:r w:rsidR="004E47A0">
        <w:t> </w:t>
      </w:r>
      <w:r w:rsidRPr="00FA5FEF">
        <w:t>rozsáhlé, že jsou nutná opatření pro zajištění kvality, např. když během jednoho měsíce nezávisle na sobě přijdou víceré stížnosti zákazníků na výkony Dopravce ohledně nedostatků kvality stejného druhu</w:t>
      </w:r>
      <w:r w:rsidR="004E47A0">
        <w:t xml:space="preserve"> </w:t>
      </w:r>
      <w:r w:rsidR="004E47A0" w:rsidRPr="00FA5FEF">
        <w:t>a</w:t>
      </w:r>
      <w:r w:rsidR="004E47A0">
        <w:t> </w:t>
      </w:r>
      <w:r w:rsidRPr="00FA5FEF">
        <w:t xml:space="preserve">Objednatel je vyhodnotil jako oprávněné. Objednatel může zavést proces zlepšování kvality rovněž v případě, kdy dle Objednatele dochází k poklesu tržeb </w:t>
      </w:r>
      <w:r>
        <w:t>vybraných Dopravcem</w:t>
      </w:r>
      <w:r w:rsidRPr="00FA5FEF">
        <w:t xml:space="preserve"> z důvodů na straně Dopravce, zejména když Dopravce dle Objednatele nevyvíjí maximální rozumně požadovatelné úsilí k tomu, aby Dopravce při odbavení jednoznačně validoval (načetl do dat)</w:t>
      </w:r>
      <w:r w:rsidR="004E47A0">
        <w:t xml:space="preserve"> </w:t>
      </w:r>
      <w:r w:rsidR="004E47A0" w:rsidRPr="00FA5FEF">
        <w:t>a</w:t>
      </w:r>
      <w:r w:rsidR="004E47A0">
        <w:t> </w:t>
      </w:r>
      <w:r w:rsidRPr="00FA5FEF">
        <w:t>evidoval (přiřadil) všechny jízdní doklady uplatněné při jízdě v rámci této Smlouvy nebo pokud dle Objednatele dochází k poklesu tržeb</w:t>
      </w:r>
      <w:r>
        <w:t xml:space="preserve"> vybraných Dopravcem</w:t>
      </w:r>
      <w:r w:rsidRPr="00FA5FEF">
        <w:t xml:space="preserve"> z jiných důvodů na straně Dopravce, nebo nedochází k nárůstu tržeb, ač by k nárůstu dle Objednatele docházet mělo.</w:t>
      </w:r>
    </w:p>
    <w:p w14:paraId="15B05FE6" w14:textId="5ECC6BF1" w:rsidR="009C6446" w:rsidRPr="00FA5FEF" w:rsidRDefault="009C6446" w:rsidP="00963E58">
      <w:pPr>
        <w:pStyle w:val="002slovantext"/>
      </w:pPr>
      <w:bookmarkStart w:id="54" w:name="_Ref213153706"/>
      <w:r w:rsidRPr="00FA5FEF">
        <w:t>Objednatel může po Dopravci</w:t>
      </w:r>
      <w:r w:rsidR="004E47A0">
        <w:t xml:space="preserve"> </w:t>
      </w:r>
      <w:r w:rsidR="004E47A0" w:rsidRPr="00FA5FEF">
        <w:t>v</w:t>
      </w:r>
      <w:r w:rsidR="004E47A0">
        <w:t> </w:t>
      </w:r>
      <w:r w:rsidRPr="00FA5FEF">
        <w:t>Objednatelem stanovené přiměřené lhůtě požadovat stanovisko ohledně zjištěných nedostatků kvality. Objednatel dále může požadovat svolání jednání pro vyjasnění zjištěných nedostatků kvality</w:t>
      </w:r>
      <w:r w:rsidR="004E47A0">
        <w:t xml:space="preserve"> </w:t>
      </w:r>
      <w:r w:rsidR="004E47A0" w:rsidRPr="00FA5FEF">
        <w:t>s</w:t>
      </w:r>
      <w:r w:rsidR="004E47A0">
        <w:t> </w:t>
      </w:r>
      <w:r w:rsidRPr="00FA5FEF">
        <w:t>povinnou účastí Dopravce, jehož výsledek bude zaprotokolován. Na vyžádání Objednatele může být nařízeno jednání ohledně stanoviska dodatečně, aby</w:t>
      </w:r>
      <w:r w:rsidR="004E47A0">
        <w:t xml:space="preserve"> </w:t>
      </w:r>
      <w:r w:rsidR="004E47A0" w:rsidRPr="00FA5FEF">
        <w:t>i</w:t>
      </w:r>
      <w:r w:rsidR="004E47A0">
        <w:t> </w:t>
      </w:r>
      <w:r w:rsidRPr="00FA5FEF">
        <w:t>přes odevzdané stanovisko Dopravce byla uspokojena</w:t>
      </w:r>
      <w:r w:rsidR="004E47A0">
        <w:t xml:space="preserve"> </w:t>
      </w:r>
      <w:r w:rsidR="004E47A0" w:rsidRPr="00FA5FEF">
        <w:t>i</w:t>
      </w:r>
      <w:r w:rsidR="004E47A0">
        <w:t> </w:t>
      </w:r>
      <w:r w:rsidRPr="00FA5FEF">
        <w:t>nadále existující potřeba vyjasnění zjištěných nedostatků kvality.</w:t>
      </w:r>
      <w:r w:rsidR="004E47A0">
        <w:t xml:space="preserve"> </w:t>
      </w:r>
      <w:r w:rsidR="004E47A0" w:rsidRPr="00FA5FEF">
        <w:t>V</w:t>
      </w:r>
      <w:r w:rsidR="004E47A0">
        <w:t> </w:t>
      </w:r>
      <w:r w:rsidRPr="00FA5FEF">
        <w:t>rámci stanoviska a/nebo projednávání je úkolem Dopravce dokládat neexistenci nedostatků kvality. Pokud jednání vedlo k tomu, že již nedostatkům kvality nedochází, ukončí Objednatel postup ohledně zjištěného nedostatku kvality.</w:t>
      </w:r>
      <w:bookmarkEnd w:id="54"/>
    </w:p>
    <w:p w14:paraId="2A5BC8EE" w14:textId="10053303" w:rsidR="009C6446" w:rsidRPr="00FA5FEF" w:rsidRDefault="009C6446" w:rsidP="00963E58">
      <w:pPr>
        <w:pStyle w:val="002slovantext"/>
      </w:pPr>
      <w:bookmarkStart w:id="55" w:name="_Ref213153713"/>
      <w:r w:rsidRPr="00FA5FEF">
        <w:t>Objednatel může, pokud stanovisko a/nebo projednání na specifickém nedostatku nic nezměnilo, resp. pokud lze očekávat, že s ohledem na organizační nedostatky bude docházet</w:t>
      </w:r>
      <w:r w:rsidR="004E47A0">
        <w:t xml:space="preserve"> </w:t>
      </w:r>
      <w:r w:rsidR="004E47A0" w:rsidRPr="00FA5FEF">
        <w:t>k</w:t>
      </w:r>
      <w:r w:rsidR="004E47A0">
        <w:t> </w:t>
      </w:r>
      <w:r w:rsidRPr="00FA5FEF">
        <w:t>dalším nedostatkům kvality, požadovat po Dopravci během Objednatelem určené přiměřené lhůty dodání plánu opatření,</w:t>
      </w:r>
      <w:r w:rsidR="004E47A0">
        <w:t xml:space="preserve"> </w:t>
      </w:r>
      <w:r w:rsidR="004E47A0" w:rsidRPr="00FA5FEF">
        <w:t>v</w:t>
      </w:r>
      <w:r w:rsidR="004E47A0">
        <w:t> </w:t>
      </w:r>
      <w:r w:rsidRPr="00FA5FEF">
        <w:t>němž Dopravce závazně prohlásí, jakými prostředky</w:t>
      </w:r>
      <w:r w:rsidR="004E47A0">
        <w:t xml:space="preserve"> </w:t>
      </w:r>
      <w:r w:rsidR="004E47A0" w:rsidRPr="00FA5FEF">
        <w:t>a</w:t>
      </w:r>
      <w:r w:rsidR="004E47A0">
        <w:t> </w:t>
      </w:r>
      <w:r w:rsidRPr="00FA5FEF">
        <w:t>v jakém období nedostatky kvality odstraní, resp. jakými prostředky zvýší kvalitu tak, aby nedocházelo ke stížnostem zákazníků či poklesu tržeb.</w:t>
      </w:r>
      <w:bookmarkEnd w:id="55"/>
    </w:p>
    <w:p w14:paraId="1E382C27" w14:textId="255D3302" w:rsidR="009C6446" w:rsidRPr="00C92334" w:rsidRDefault="009C6446" w:rsidP="00963E58">
      <w:pPr>
        <w:pStyle w:val="002slovantext"/>
      </w:pPr>
      <w:bookmarkStart w:id="56" w:name="_Ref213153720"/>
      <w:r w:rsidRPr="00FA5FEF">
        <w:t>Objednatel může navrhovat opravy plánu opatření, pokud dojde</w:t>
      </w:r>
      <w:r w:rsidR="004E47A0">
        <w:t xml:space="preserve"> </w:t>
      </w:r>
      <w:r w:rsidR="004E47A0" w:rsidRPr="00FA5FEF">
        <w:t>k</w:t>
      </w:r>
      <w:r w:rsidR="004E47A0">
        <w:t> </w:t>
      </w:r>
      <w:r w:rsidRPr="00FA5FEF">
        <w:t>závěru, že je plán opatření nedostatečný. Dopravce je povinen sjednaný plán opatření řádně plnit. V případě, že by po Dopravci s ohledem na obsah</w:t>
      </w:r>
      <w:r w:rsidR="004E47A0">
        <w:t xml:space="preserve"> </w:t>
      </w:r>
      <w:r w:rsidR="004E47A0" w:rsidRPr="00FA5FEF">
        <w:t>a</w:t>
      </w:r>
      <w:r w:rsidR="004E47A0">
        <w:t> </w:t>
      </w:r>
      <w:r w:rsidRPr="00FA5FEF">
        <w:t xml:space="preserve">rozsah opatření nebylo spravedlivé požadovat, aby tyto činnosti prováděl na své náklady, budou </w:t>
      </w:r>
      <w:r w:rsidRPr="00C92334">
        <w:t xml:space="preserve">Dopravci náklady na opatření, které by nebylo po Dopravci spravedlivé požadovat, uhrazeny postupem podle </w:t>
      </w:r>
      <w:r w:rsidR="00C92334" w:rsidRPr="00C92334">
        <w:t xml:space="preserve">čl. </w:t>
      </w:r>
      <w:r w:rsidR="00C92334" w:rsidRPr="00C92334">
        <w:fldChar w:fldCharType="begin"/>
      </w:r>
      <w:r w:rsidR="00C92334" w:rsidRPr="00C92334">
        <w:instrText xml:space="preserve"> REF _Ref209597876 \n \h </w:instrText>
      </w:r>
      <w:r w:rsidR="00C92334">
        <w:instrText xml:space="preserve"> \* MERGEFORMAT </w:instrText>
      </w:r>
      <w:r w:rsidR="00C92334" w:rsidRPr="00C92334">
        <w:fldChar w:fldCharType="separate"/>
      </w:r>
      <w:r w:rsidR="00894D11">
        <w:t>13</w:t>
      </w:r>
      <w:r w:rsidR="00C92334" w:rsidRPr="00C92334">
        <w:fldChar w:fldCharType="end"/>
      </w:r>
      <w:r w:rsidRPr="00C92334">
        <w:t xml:space="preserve"> této Smlouvy.</w:t>
      </w:r>
      <w:bookmarkEnd w:id="56"/>
    </w:p>
    <w:p w14:paraId="6C0297E7" w14:textId="77777777" w:rsidR="009C6446" w:rsidRPr="00FA5FEF" w:rsidRDefault="009C6446" w:rsidP="00963E58">
      <w:pPr>
        <w:pStyle w:val="002slovantext"/>
      </w:pPr>
      <w:bookmarkStart w:id="57" w:name="_Ref213153727"/>
      <w:r w:rsidRPr="00FA5FEF">
        <w:t>Plní-li již Dopravce prokazatelně ve výsledku plánu opatření Smlouvu bez nedostatků kvality a/nebo odstraní-li dosavadní důsledky nedostatků kvality, ukončí Objednatel tento proces.</w:t>
      </w:r>
      <w:bookmarkEnd w:id="57"/>
    </w:p>
    <w:p w14:paraId="3A8A5A8D" w14:textId="09E41A98" w:rsidR="009C6446" w:rsidRPr="00FA5FEF" w:rsidRDefault="009C6446" w:rsidP="00963E58">
      <w:pPr>
        <w:pStyle w:val="002slovantext"/>
      </w:pPr>
      <w:bookmarkStart w:id="58" w:name="_Ref210689904"/>
      <w:bookmarkStart w:id="59" w:name="_Ref187034434"/>
      <w:r w:rsidRPr="002132B7">
        <w:t>Dopravce je povinen bezodkladně zavést krizový management</w:t>
      </w:r>
      <w:r w:rsidR="004E47A0">
        <w:t xml:space="preserve"> </w:t>
      </w:r>
      <w:r w:rsidR="004E47A0" w:rsidRPr="002132B7">
        <w:t>v</w:t>
      </w:r>
      <w:r w:rsidR="004E47A0">
        <w:t> </w:t>
      </w:r>
      <w:r w:rsidRPr="002132B7">
        <w:t>následujících případech:</w:t>
      </w:r>
      <w:bookmarkEnd w:id="58"/>
      <w:r w:rsidRPr="00FA5FEF">
        <w:t xml:space="preserve"> </w:t>
      </w:r>
      <w:bookmarkEnd w:id="59"/>
    </w:p>
    <w:p w14:paraId="68C0A0C5" w14:textId="334AB6E1" w:rsidR="009C6446" w:rsidRPr="00C92334" w:rsidRDefault="009C6446" w:rsidP="00963E58">
      <w:pPr>
        <w:pStyle w:val="003newseznam"/>
      </w:pPr>
      <w:r w:rsidRPr="00C92334">
        <w:t xml:space="preserve">Pokud Dopravce přeruší </w:t>
      </w:r>
      <w:r w:rsidR="007123F3">
        <w:t xml:space="preserve">v plném rozsahu </w:t>
      </w:r>
      <w:r w:rsidRPr="00C92334">
        <w:t>poskytování Veřejných služeb podle této Smlouvy</w:t>
      </w:r>
      <w:r w:rsidR="004E47A0" w:rsidRPr="00C92334">
        <w:t xml:space="preserve"> z </w:t>
      </w:r>
      <w:r w:rsidRPr="00C92334">
        <w:t xml:space="preserve">vlastní viny po </w:t>
      </w:r>
      <w:r w:rsidR="007123F3" w:rsidRPr="00C92334">
        <w:t xml:space="preserve">dobu </w:t>
      </w:r>
      <w:r w:rsidR="007123F3">
        <w:t>alespoň</w:t>
      </w:r>
      <w:r w:rsidR="00C82E8F">
        <w:t xml:space="preserve"> </w:t>
      </w:r>
      <w:r w:rsidR="00ED1AE6">
        <w:t>dvanácti (</w:t>
      </w:r>
      <w:r w:rsidR="00E915D6">
        <w:t>12</w:t>
      </w:r>
      <w:r w:rsidR="00ED1AE6">
        <w:t>)</w:t>
      </w:r>
      <w:r w:rsidR="00E915D6">
        <w:t xml:space="preserve"> hodin</w:t>
      </w:r>
      <w:r w:rsidRPr="00C92334">
        <w:t>.</w:t>
      </w:r>
    </w:p>
    <w:p w14:paraId="40E4A5B2" w14:textId="687CFDF7" w:rsidR="009C6446" w:rsidRPr="00C92334" w:rsidRDefault="009C6446" w:rsidP="00963E58">
      <w:pPr>
        <w:pStyle w:val="003newseznam"/>
      </w:pPr>
      <w:r w:rsidRPr="00C92334">
        <w:t>Pokud Dopravce nesplní</w:t>
      </w:r>
      <w:r w:rsidR="004E47A0" w:rsidRPr="00C92334">
        <w:t xml:space="preserve"> z </w:t>
      </w:r>
      <w:r w:rsidRPr="00C92334">
        <w:t>vlastní viny 5 % (pět procent)</w:t>
      </w:r>
      <w:r w:rsidR="004E47A0" w:rsidRPr="00C92334">
        <w:t xml:space="preserve"> a </w:t>
      </w:r>
      <w:r w:rsidRPr="00C92334">
        <w:t xml:space="preserve">více </w:t>
      </w:r>
      <w:r w:rsidR="00684C2C">
        <w:t>O</w:t>
      </w:r>
      <w:r w:rsidRPr="00C92334">
        <w:t>bjednaného dopravního výkonu během jednoho kalendářního měsíce.</w:t>
      </w:r>
    </w:p>
    <w:p w14:paraId="1EB5685F" w14:textId="79374352" w:rsidR="009C6446" w:rsidRDefault="009C6446" w:rsidP="00963E58">
      <w:pPr>
        <w:pStyle w:val="003newseznam"/>
      </w:pPr>
      <w:r w:rsidRPr="002132B7">
        <w:t>Pokud Objednatel</w:t>
      </w:r>
      <w:r w:rsidR="004E47A0">
        <w:t xml:space="preserve"> </w:t>
      </w:r>
      <w:r w:rsidR="004E47A0" w:rsidRPr="002132B7">
        <w:t>z</w:t>
      </w:r>
      <w:r w:rsidR="004E47A0">
        <w:t> </w:t>
      </w:r>
      <w:r w:rsidRPr="002132B7">
        <w:t>důležitých provozních nebo systémových důvodů rozhodne</w:t>
      </w:r>
      <w:r w:rsidR="004E47A0">
        <w:t xml:space="preserve"> </w:t>
      </w:r>
      <w:r w:rsidR="004E47A0" w:rsidRPr="002132B7">
        <w:t>o</w:t>
      </w:r>
      <w:r w:rsidR="004E47A0">
        <w:t> </w:t>
      </w:r>
      <w:r w:rsidRPr="002132B7">
        <w:t>svolání krizového managementu.</w:t>
      </w:r>
      <w:r w:rsidR="004E47A0">
        <w:t xml:space="preserve"> </w:t>
      </w:r>
      <w:r w:rsidR="004E47A0" w:rsidRPr="002132B7">
        <w:t>V</w:t>
      </w:r>
      <w:r w:rsidR="004E47A0">
        <w:t> </w:t>
      </w:r>
      <w:r w:rsidRPr="002132B7">
        <w:t>takovém případě je Objednatel povinen tuto skutečnost oznámit Dopravci písemně</w:t>
      </w:r>
      <w:r w:rsidR="004E47A0">
        <w:t xml:space="preserve"> </w:t>
      </w:r>
      <w:r w:rsidR="004E47A0" w:rsidRPr="002132B7">
        <w:t>s</w:t>
      </w:r>
      <w:r w:rsidR="004E47A0">
        <w:t> </w:t>
      </w:r>
      <w:r w:rsidRPr="002132B7">
        <w:t>uvedením důvodu, na jehož základě je krizový management vyžadován.</w:t>
      </w:r>
    </w:p>
    <w:p w14:paraId="3071BBA9" w14:textId="77777777" w:rsidR="009C6446" w:rsidRPr="002132B7" w:rsidRDefault="009C6446" w:rsidP="00963E58">
      <w:pPr>
        <w:pStyle w:val="nesltext"/>
        <w:shd w:val="clear" w:color="auto" w:fill="auto"/>
        <w:rPr>
          <w:rFonts w:eastAsia="Calibri"/>
        </w:rPr>
      </w:pPr>
      <w:r w:rsidRPr="002132B7">
        <w:rPr>
          <w:rFonts w:eastAsia="Calibri"/>
        </w:rPr>
        <w:lastRenderedPageBreak/>
        <w:t>V těchto případech je Dopravce povinen zavést krizový management, který zahrnuje následující kroky:</w:t>
      </w:r>
    </w:p>
    <w:p w14:paraId="1639103F" w14:textId="0E3A7209" w:rsidR="009C6446" w:rsidRDefault="009C6446" w:rsidP="00963E58">
      <w:pPr>
        <w:pStyle w:val="004seznami"/>
        <w:ind w:left="1701"/>
      </w:pPr>
      <w:r w:rsidRPr="002132B7">
        <w:t>Dopravce je povinen neprodleně informovat Objednatele</w:t>
      </w:r>
      <w:r w:rsidR="004E47A0">
        <w:t xml:space="preserve"> </w:t>
      </w:r>
      <w:r w:rsidR="004E47A0" w:rsidRPr="002132B7">
        <w:t>o</w:t>
      </w:r>
      <w:r w:rsidR="004E47A0">
        <w:t> </w:t>
      </w:r>
      <w:r w:rsidRPr="002132B7">
        <w:t>nastalé situaci, uvést její příčiny</w:t>
      </w:r>
      <w:r w:rsidR="004E47A0">
        <w:t xml:space="preserve"> </w:t>
      </w:r>
      <w:r w:rsidR="004E47A0" w:rsidRPr="002132B7">
        <w:t>a</w:t>
      </w:r>
      <w:r w:rsidR="004E47A0">
        <w:t> </w:t>
      </w:r>
      <w:r w:rsidRPr="002132B7">
        <w:t>navrhnout předběžná opatření</w:t>
      </w:r>
      <w:r w:rsidR="004E47A0">
        <w:t xml:space="preserve"> </w:t>
      </w:r>
      <w:r w:rsidR="004E47A0" w:rsidRPr="002132B7">
        <w:t>k</w:t>
      </w:r>
      <w:r w:rsidR="004E47A0">
        <w:t> </w:t>
      </w:r>
      <w:r w:rsidRPr="002132B7">
        <w:t>řešení situace.</w:t>
      </w:r>
    </w:p>
    <w:p w14:paraId="2631102A" w14:textId="04372C61" w:rsidR="009C6446" w:rsidRPr="00F13C99" w:rsidRDefault="009C6446" w:rsidP="00963E58">
      <w:pPr>
        <w:pStyle w:val="004seznami"/>
        <w:ind w:left="1701"/>
      </w:pPr>
      <w:r w:rsidRPr="00F13C99">
        <w:t xml:space="preserve">Dopravce musí do </w:t>
      </w:r>
      <w:r w:rsidR="00576D1A">
        <w:t>dvaceti čtyř</w:t>
      </w:r>
      <w:r w:rsidR="00576D1A" w:rsidRPr="00F13C99">
        <w:t xml:space="preserve"> </w:t>
      </w:r>
      <w:r w:rsidRPr="00F13C99">
        <w:t>(</w:t>
      </w:r>
      <w:r w:rsidR="00576D1A">
        <w:t>24)</w:t>
      </w:r>
      <w:r w:rsidRPr="00F13C99">
        <w:t xml:space="preserve"> </w:t>
      </w:r>
      <w:r w:rsidR="00576D1A">
        <w:t>hodin</w:t>
      </w:r>
      <w:r w:rsidRPr="00F13C99">
        <w:t xml:space="preserve"> předložit Objednateli krizový plán obsahující:</w:t>
      </w:r>
    </w:p>
    <w:p w14:paraId="4345D57A" w14:textId="21F28B41" w:rsidR="009C6446" w:rsidRPr="00AE1599" w:rsidRDefault="009C6446" w:rsidP="00963E58">
      <w:pPr>
        <w:pStyle w:val="005seznam1"/>
      </w:pPr>
      <w:r w:rsidRPr="002132B7">
        <w:t>identifikaci příčin</w:t>
      </w:r>
      <w:r w:rsidR="004E47A0">
        <w:t xml:space="preserve"> </w:t>
      </w:r>
      <w:r w:rsidR="004E47A0" w:rsidRPr="002132B7">
        <w:t>a</w:t>
      </w:r>
      <w:r w:rsidR="004E47A0">
        <w:t> </w:t>
      </w:r>
      <w:r w:rsidRPr="002132B7">
        <w:t xml:space="preserve">rozsahu </w:t>
      </w:r>
      <w:r w:rsidRPr="00AE1599">
        <w:t>krizové situace,</w:t>
      </w:r>
    </w:p>
    <w:p w14:paraId="691B8854" w14:textId="71CE22BB" w:rsidR="009C6446" w:rsidRPr="00AE1599" w:rsidRDefault="009C6446" w:rsidP="00963E58">
      <w:pPr>
        <w:pStyle w:val="005seznam1"/>
      </w:pPr>
      <w:r w:rsidRPr="00AE1599">
        <w:t>konkrétní opatření</w:t>
      </w:r>
      <w:r w:rsidR="004E47A0">
        <w:t xml:space="preserve"> </w:t>
      </w:r>
      <w:r w:rsidR="004E47A0" w:rsidRPr="00AE1599">
        <w:t>k</w:t>
      </w:r>
      <w:r w:rsidR="004E47A0">
        <w:t> </w:t>
      </w:r>
      <w:r w:rsidRPr="00AE1599">
        <w:t>minimalizaci dopadů krizové situace,</w:t>
      </w:r>
    </w:p>
    <w:p w14:paraId="6049E4A4" w14:textId="77777777" w:rsidR="009C6446" w:rsidRPr="00AE1599" w:rsidRDefault="009C6446" w:rsidP="00963E58">
      <w:pPr>
        <w:pStyle w:val="005seznam1"/>
      </w:pPr>
      <w:r w:rsidRPr="00AE1599">
        <w:t>časový harmonogram plnění opatření,</w:t>
      </w:r>
    </w:p>
    <w:p w14:paraId="0DD55786" w14:textId="77777777" w:rsidR="009C6446" w:rsidRDefault="009C6446" w:rsidP="00963E58">
      <w:pPr>
        <w:pStyle w:val="005seznam1"/>
      </w:pPr>
      <w:r w:rsidRPr="00AE1599">
        <w:t>způsob, jakým Dopravce zajistí obnovení</w:t>
      </w:r>
      <w:r w:rsidRPr="002132B7">
        <w:t xml:space="preserve"> řádného poskytování Veřejných služeb.</w:t>
      </w:r>
    </w:p>
    <w:p w14:paraId="4C8B7164" w14:textId="2FF4BB23" w:rsidR="009C6446" w:rsidRPr="00AE1599" w:rsidRDefault="009C6446" w:rsidP="00963E58">
      <w:pPr>
        <w:pStyle w:val="i004Styl2"/>
      </w:pPr>
      <w:r w:rsidRPr="002132B7">
        <w:t>Dopravce je povinen pravidelně informovat Objednatele</w:t>
      </w:r>
      <w:r w:rsidR="004E47A0">
        <w:t xml:space="preserve"> </w:t>
      </w:r>
      <w:r w:rsidR="004E47A0" w:rsidRPr="002132B7">
        <w:t>o</w:t>
      </w:r>
      <w:r w:rsidR="004E47A0">
        <w:t> </w:t>
      </w:r>
      <w:r w:rsidRPr="002132B7">
        <w:t>plnění krizového plánu,</w:t>
      </w:r>
      <w:r w:rsidR="004E47A0">
        <w:t xml:space="preserve"> </w:t>
      </w:r>
      <w:r w:rsidR="004E47A0" w:rsidRPr="002132B7">
        <w:t>a</w:t>
      </w:r>
      <w:r w:rsidR="004E47A0">
        <w:t> </w:t>
      </w:r>
      <w:r w:rsidRPr="002132B7">
        <w:t>to</w:t>
      </w:r>
      <w:r w:rsidR="004E47A0">
        <w:t xml:space="preserve"> </w:t>
      </w:r>
      <w:r w:rsidR="004E47A0" w:rsidRPr="002132B7">
        <w:t>v</w:t>
      </w:r>
      <w:r w:rsidR="004E47A0">
        <w:t> </w:t>
      </w:r>
      <w:r w:rsidRPr="00AE1599">
        <w:t>rámci pravidelných jednání, která musí probíhat minimálně jednou za dva týdny, pokud se Smluvní strany nedohodnou jinak. Tato jednání budou zaměřena na hodnocení realizace přijatých opatření, řešení případných komplikací</w:t>
      </w:r>
      <w:r w:rsidR="004E47A0">
        <w:t xml:space="preserve"> </w:t>
      </w:r>
      <w:r w:rsidR="004E47A0" w:rsidRPr="00AE1599">
        <w:t>a</w:t>
      </w:r>
      <w:r w:rsidR="004E47A0">
        <w:t> </w:t>
      </w:r>
      <w:r w:rsidRPr="00AE1599">
        <w:t>plánování dalších kroků.</w:t>
      </w:r>
    </w:p>
    <w:p w14:paraId="1C89EEA2" w14:textId="4B3301E2" w:rsidR="009C6446" w:rsidRPr="00FA5FEF" w:rsidRDefault="009C6446" w:rsidP="00963E58">
      <w:pPr>
        <w:pStyle w:val="i004Styl2"/>
      </w:pPr>
      <w:r w:rsidRPr="00AE1599">
        <w:t>Pokud Objednatel shledá krizový plán nebo jeho plnění nedostatečným, může požadovat jeho</w:t>
      </w:r>
      <w:r w:rsidRPr="002132B7">
        <w:t xml:space="preserve"> úpravu nebo doplnění. Dopravce je povinen takové požadavky zohlednit</w:t>
      </w:r>
      <w:r w:rsidR="004E47A0">
        <w:t xml:space="preserve"> </w:t>
      </w:r>
      <w:r w:rsidR="004E47A0" w:rsidRPr="002132B7">
        <w:t>a</w:t>
      </w:r>
      <w:r w:rsidR="004E47A0">
        <w:t> </w:t>
      </w:r>
      <w:r w:rsidRPr="002132B7">
        <w:t>bezodkladně implementovat.</w:t>
      </w:r>
    </w:p>
    <w:p w14:paraId="72948681" w14:textId="4087A8A0" w:rsidR="009C6446" w:rsidRPr="00F13C99" w:rsidRDefault="009C6446" w:rsidP="00963E58">
      <w:pPr>
        <w:pStyle w:val="002slovantext"/>
      </w:pPr>
      <w:r w:rsidRPr="002132B7">
        <w:t xml:space="preserve">Pokud Dopravce neplní krizový plán řádně nebo včas, je Objednatel oprávněn Smlouvu vypovědět. Tímto odstavcem Smlouvy není dotčeno právo Objednatele vypovědět </w:t>
      </w:r>
      <w:r w:rsidRPr="00F13C99">
        <w:t xml:space="preserve">Smlouvu podle </w:t>
      </w:r>
      <w:r w:rsidR="00E04A4F" w:rsidRPr="00F13C99">
        <w:t xml:space="preserve">odst. </w:t>
      </w:r>
      <w:r w:rsidR="0001189A">
        <w:fldChar w:fldCharType="begin"/>
      </w:r>
      <w:r w:rsidR="0001189A">
        <w:instrText xml:space="preserve"> REF _Ref210234939 \n \h </w:instrText>
      </w:r>
      <w:r w:rsidR="008A212A">
        <w:instrText xml:space="preserve"> \* MERGEFORMAT </w:instrText>
      </w:r>
      <w:r w:rsidR="0001189A">
        <w:fldChar w:fldCharType="separate"/>
      </w:r>
      <w:r w:rsidR="00894D11">
        <w:t>38.1</w:t>
      </w:r>
      <w:r w:rsidR="0001189A">
        <w:fldChar w:fldCharType="end"/>
      </w:r>
      <w:r w:rsidR="0001189A">
        <w:t xml:space="preserve"> </w:t>
      </w:r>
      <w:r w:rsidR="00F13C99" w:rsidRPr="00F13C99">
        <w:t xml:space="preserve">písm. </w:t>
      </w:r>
      <w:r w:rsidR="0001189A">
        <w:fldChar w:fldCharType="begin"/>
      </w:r>
      <w:r w:rsidR="0001189A">
        <w:instrText xml:space="preserve"> REF _Ref213509512 \n \h </w:instrText>
      </w:r>
      <w:r w:rsidR="008A212A">
        <w:instrText xml:space="preserve"> \* MERGEFORMAT </w:instrText>
      </w:r>
      <w:r w:rsidR="0001189A">
        <w:fldChar w:fldCharType="separate"/>
      </w:r>
      <w:r w:rsidR="00894D11">
        <w:t>g)</w:t>
      </w:r>
      <w:r w:rsidR="0001189A">
        <w:fldChar w:fldCharType="end"/>
      </w:r>
      <w:r w:rsidR="0001189A">
        <w:t xml:space="preserve"> </w:t>
      </w:r>
      <w:r w:rsidRPr="00F13C99">
        <w:t>této Smlouvy.</w:t>
      </w:r>
    </w:p>
    <w:p w14:paraId="46F8F1E8" w14:textId="184357E6" w:rsidR="009C6446" w:rsidRPr="00F13C99" w:rsidRDefault="009C6446" w:rsidP="00963E58">
      <w:pPr>
        <w:pStyle w:val="002slovantext"/>
      </w:pPr>
      <w:bookmarkStart w:id="60" w:name="_Ref187034439"/>
      <w:r w:rsidRPr="00FA5FEF">
        <w:t xml:space="preserve">V období, </w:t>
      </w:r>
      <w:r w:rsidRPr="00F13C99">
        <w:t>kdy Dopravce nezajistí dostupnost alespoň 90 % Řádných vozidel do okamžiku Zahájení provozu nebo kdykoli</w:t>
      </w:r>
      <w:r w:rsidR="004E47A0" w:rsidRPr="00F13C99">
        <w:t xml:space="preserve"> v </w:t>
      </w:r>
      <w:r w:rsidRPr="00F13C99">
        <w:t>průběhu trvání Smlouvy dojde</w:t>
      </w:r>
      <w:r w:rsidR="004E47A0" w:rsidRPr="00F13C99">
        <w:t xml:space="preserve"> k </w:t>
      </w:r>
      <w:r w:rsidRPr="00F13C99">
        <w:t>odstavení více než 10 % Řádných vozidel, je Dopravce povinen zavést krizový management. Tento krizový management zahrnuje následující:</w:t>
      </w:r>
      <w:bookmarkEnd w:id="60"/>
    </w:p>
    <w:p w14:paraId="5765329D" w14:textId="3486234E" w:rsidR="009C6446" w:rsidRPr="00F13C99" w:rsidRDefault="009C6446" w:rsidP="00963E58">
      <w:pPr>
        <w:pStyle w:val="003newseznam"/>
      </w:pPr>
      <w:r w:rsidRPr="00F13C99">
        <w:t>Dopravce musí neprodleně informovat Objednatele</w:t>
      </w:r>
      <w:r w:rsidR="004E47A0" w:rsidRPr="00F13C99">
        <w:t xml:space="preserve"> o </w:t>
      </w:r>
      <w:r w:rsidRPr="00F13C99">
        <w:t>nastalé situaci, popsat příčiny</w:t>
      </w:r>
      <w:r w:rsidR="004E47A0" w:rsidRPr="00F13C99">
        <w:t xml:space="preserve"> a </w:t>
      </w:r>
      <w:r w:rsidRPr="00F13C99">
        <w:t>dopady na poskytování Veřejných služeb</w:t>
      </w:r>
      <w:r w:rsidR="004E47A0" w:rsidRPr="00F13C99">
        <w:t xml:space="preserve"> a </w:t>
      </w:r>
      <w:r w:rsidRPr="00F13C99">
        <w:t>předložit předběžný plán řešení situace.</w:t>
      </w:r>
    </w:p>
    <w:p w14:paraId="60538900" w14:textId="77777777" w:rsidR="009C6446" w:rsidRPr="00F13C99" w:rsidRDefault="009C6446" w:rsidP="00963E58">
      <w:pPr>
        <w:pStyle w:val="003newseznam"/>
      </w:pPr>
      <w:r w:rsidRPr="00F13C99">
        <w:t>Dopravce je povinen do deseti (10) pracovních dnů předložit podrobný krizový plán, který bude obsahovat:</w:t>
      </w:r>
    </w:p>
    <w:p w14:paraId="7FBBA847" w14:textId="77777777" w:rsidR="009C6446" w:rsidRPr="00FA5FEF" w:rsidRDefault="009C6446" w:rsidP="00963E58">
      <w:pPr>
        <w:pStyle w:val="i004Styl2"/>
      </w:pPr>
      <w:r w:rsidRPr="00FA5FEF">
        <w:t>analýzu příčin nedostupnosti vozidel,</w:t>
      </w:r>
    </w:p>
    <w:p w14:paraId="5D339F7B" w14:textId="56680239" w:rsidR="009C6446" w:rsidRPr="00FA5FEF" w:rsidRDefault="009C6446" w:rsidP="00963E58">
      <w:pPr>
        <w:pStyle w:val="i004Styl2"/>
      </w:pPr>
      <w:r w:rsidRPr="00FA5FEF">
        <w:t>opatření</w:t>
      </w:r>
      <w:r w:rsidR="004E47A0">
        <w:t xml:space="preserve"> </w:t>
      </w:r>
      <w:r w:rsidR="004E47A0" w:rsidRPr="00FA5FEF">
        <w:t>k</w:t>
      </w:r>
      <w:r w:rsidR="004E47A0">
        <w:t> </w:t>
      </w:r>
      <w:r w:rsidRPr="00FA5FEF">
        <w:t xml:space="preserve">zajištění obnovy provozu, včetně využití </w:t>
      </w:r>
      <w:r w:rsidR="00BF116E">
        <w:t>N</w:t>
      </w:r>
      <w:r w:rsidRPr="00FA5FEF">
        <w:t>áhradních vozidel, pokud je to možné,</w:t>
      </w:r>
    </w:p>
    <w:p w14:paraId="207A1CE9" w14:textId="77777777" w:rsidR="009C6446" w:rsidRPr="00FA5FEF" w:rsidRDefault="009C6446" w:rsidP="00963E58">
      <w:pPr>
        <w:pStyle w:val="i004Styl2"/>
      </w:pPr>
      <w:r w:rsidRPr="00FA5FEF">
        <w:t>časový harmonogram jednotlivých kroků,</w:t>
      </w:r>
    </w:p>
    <w:p w14:paraId="07B3C75A" w14:textId="5A01A75A" w:rsidR="009C6446" w:rsidRPr="00FA5FEF" w:rsidRDefault="009C6446" w:rsidP="00963E58">
      <w:pPr>
        <w:pStyle w:val="i004Styl2"/>
      </w:pPr>
      <w:r w:rsidRPr="00FA5FEF">
        <w:t>způsob komunikace</w:t>
      </w:r>
      <w:r w:rsidR="004E47A0">
        <w:t xml:space="preserve"> </w:t>
      </w:r>
      <w:r w:rsidR="004E47A0" w:rsidRPr="00FA5FEF">
        <w:t>s</w:t>
      </w:r>
      <w:r w:rsidR="004E47A0">
        <w:t> </w:t>
      </w:r>
      <w:r w:rsidRPr="00FA5FEF">
        <w:t>cestujícími</w:t>
      </w:r>
      <w:r w:rsidR="004E47A0">
        <w:t xml:space="preserve"> </w:t>
      </w:r>
      <w:r w:rsidR="004E47A0" w:rsidRPr="00FA5FEF">
        <w:t>a</w:t>
      </w:r>
      <w:r w:rsidR="004E47A0">
        <w:t> </w:t>
      </w:r>
      <w:r w:rsidRPr="00FA5FEF">
        <w:t>řešení stížností vyvolaných krizovou situací.</w:t>
      </w:r>
    </w:p>
    <w:p w14:paraId="16F37DB9" w14:textId="3B04D4A0" w:rsidR="009C6446" w:rsidRPr="00AE1599" w:rsidRDefault="009C6446" w:rsidP="00963E58">
      <w:pPr>
        <w:pStyle w:val="003newseznam"/>
      </w:pPr>
      <w:r w:rsidRPr="00FA5FEF">
        <w:t xml:space="preserve">Dopravce je povinen poskytnout Objednateli veškerou dokumentaci a informace </w:t>
      </w:r>
      <w:r w:rsidRPr="00AE1599">
        <w:t>nezbytné</w:t>
      </w:r>
      <w:r w:rsidR="004E47A0">
        <w:t xml:space="preserve"> </w:t>
      </w:r>
      <w:r w:rsidR="004E47A0" w:rsidRPr="00AE1599">
        <w:t>k</w:t>
      </w:r>
      <w:r w:rsidR="004E47A0">
        <w:t> </w:t>
      </w:r>
      <w:r w:rsidRPr="00AE1599">
        <w:t>vyhodnocení situace, včetně údajů</w:t>
      </w:r>
      <w:r w:rsidR="004E47A0">
        <w:t xml:space="preserve"> </w:t>
      </w:r>
      <w:r w:rsidR="004E47A0" w:rsidRPr="00AE1599">
        <w:t>o</w:t>
      </w:r>
      <w:r w:rsidR="004E47A0">
        <w:t> </w:t>
      </w:r>
      <w:r w:rsidRPr="00AE1599">
        <w:t>stavu vozidel, provedených opravách</w:t>
      </w:r>
      <w:r w:rsidR="004E47A0">
        <w:t xml:space="preserve"> </w:t>
      </w:r>
      <w:r w:rsidR="004E47A0" w:rsidRPr="00AE1599">
        <w:t>a</w:t>
      </w:r>
      <w:r w:rsidR="004E47A0">
        <w:t> </w:t>
      </w:r>
      <w:r w:rsidRPr="00AE1599">
        <w:t>plánovaných opatřeních.</w:t>
      </w:r>
    </w:p>
    <w:p w14:paraId="162AD443" w14:textId="6AF85F1C" w:rsidR="009C6446" w:rsidRPr="00FA5FEF" w:rsidRDefault="009C6446" w:rsidP="00963E58">
      <w:pPr>
        <w:pStyle w:val="003newseznam"/>
      </w:pPr>
      <w:r w:rsidRPr="00AE1599">
        <w:t>Jednání</w:t>
      </w:r>
      <w:r w:rsidR="004E47A0">
        <w:t xml:space="preserve"> </w:t>
      </w:r>
      <w:r w:rsidR="004E47A0" w:rsidRPr="00AE1599">
        <w:t>v</w:t>
      </w:r>
      <w:r w:rsidR="004E47A0">
        <w:t> </w:t>
      </w:r>
      <w:r w:rsidRPr="00AE1599">
        <w:t>rámci krizového managementu musí probíhat minimálně jednou za dva týdny, pokud se Smluvní strany nedohodnou jinak. Cílem těchto jednání je průběžně hodnotit</w:t>
      </w:r>
      <w:r w:rsidRPr="00FA5FEF">
        <w:t xml:space="preserve"> plnění krizového plánu</w:t>
      </w:r>
      <w:r w:rsidR="004E47A0">
        <w:t xml:space="preserve"> </w:t>
      </w:r>
      <w:r w:rsidR="004E47A0" w:rsidRPr="00FA5FEF">
        <w:t>a</w:t>
      </w:r>
      <w:r w:rsidR="004E47A0">
        <w:t> </w:t>
      </w:r>
      <w:r w:rsidRPr="00FA5FEF">
        <w:t>přijímat další nezbytná opatření.</w:t>
      </w:r>
    </w:p>
    <w:p w14:paraId="041DCEB5" w14:textId="205996E4" w:rsidR="009C6446" w:rsidRPr="00FA5FEF" w:rsidRDefault="009C6446" w:rsidP="00963E58">
      <w:pPr>
        <w:pStyle w:val="nesltext"/>
        <w:shd w:val="clear" w:color="auto" w:fill="auto"/>
        <w:rPr>
          <w:rFonts w:eastAsia="Calibri"/>
        </w:rPr>
      </w:pPr>
      <w:r w:rsidRPr="00FA5FEF">
        <w:rPr>
          <w:rFonts w:eastAsia="Calibri"/>
        </w:rPr>
        <w:lastRenderedPageBreak/>
        <w:t>Pokud Dopravce neplní krizový plán nebo nečiní kroky</w:t>
      </w:r>
      <w:r w:rsidR="004E47A0">
        <w:rPr>
          <w:rFonts w:eastAsia="Calibri"/>
        </w:rPr>
        <w:t xml:space="preserve"> </w:t>
      </w:r>
      <w:r w:rsidR="004E47A0" w:rsidRPr="00FA5FEF">
        <w:rPr>
          <w:rFonts w:eastAsia="Calibri"/>
        </w:rPr>
        <w:t>k</w:t>
      </w:r>
      <w:r w:rsidR="004E47A0">
        <w:rPr>
          <w:rFonts w:eastAsia="Calibri"/>
        </w:rPr>
        <w:t> </w:t>
      </w:r>
      <w:r w:rsidRPr="00FA5FEF">
        <w:rPr>
          <w:rFonts w:eastAsia="Calibri"/>
        </w:rPr>
        <w:t>nápravě situace, které lze po něm spravedlivě požadovat, je Objednatel oprávněn Smlouvu vypovědět bez ohledu na omezení stanovená v</w:t>
      </w:r>
      <w:r w:rsidR="00E04A4F">
        <w:rPr>
          <w:rFonts w:eastAsia="Calibri"/>
        </w:rPr>
        <w:t> </w:t>
      </w:r>
      <w:r w:rsidR="00E04A4F">
        <w:t xml:space="preserve">odst. </w:t>
      </w:r>
      <w:r w:rsidR="00162961">
        <w:fldChar w:fldCharType="begin"/>
      </w:r>
      <w:r w:rsidR="00162961">
        <w:instrText xml:space="preserve"> REF _Ref210677402 \n \h </w:instrText>
      </w:r>
      <w:r w:rsidR="008A212A">
        <w:instrText xml:space="preserve"> \* MERGEFORMAT </w:instrText>
      </w:r>
      <w:r w:rsidR="00162961">
        <w:fldChar w:fldCharType="separate"/>
      </w:r>
      <w:r w:rsidR="00894D11">
        <w:t>36.7</w:t>
      </w:r>
      <w:r w:rsidR="00162961">
        <w:fldChar w:fldCharType="end"/>
      </w:r>
      <w:r w:rsidRPr="00FA5FEF">
        <w:rPr>
          <w:bCs/>
        </w:rPr>
        <w:t xml:space="preserve"> </w:t>
      </w:r>
      <w:r>
        <w:rPr>
          <w:bCs/>
        </w:rPr>
        <w:t xml:space="preserve">této </w:t>
      </w:r>
      <w:r w:rsidRPr="00FA5FEF">
        <w:rPr>
          <w:rFonts w:eastAsia="Calibri"/>
        </w:rPr>
        <w:t>Smlouvy.</w:t>
      </w:r>
    </w:p>
    <w:p w14:paraId="068FAA5B" w14:textId="4A7D5A17" w:rsidR="009C6446" w:rsidRPr="00FA5FEF" w:rsidRDefault="009C6446" w:rsidP="00963E58">
      <w:pPr>
        <w:pStyle w:val="002slovantext"/>
      </w:pPr>
      <w:bookmarkStart w:id="61" w:name="_Ref187306042"/>
      <w:r w:rsidRPr="00A26F6F">
        <w:t xml:space="preserve">V případě, že celková výše uplatněných smluvních pokut dle této Smlouvy za </w:t>
      </w:r>
      <w:r w:rsidR="00162DAF">
        <w:t>Dopravní</w:t>
      </w:r>
      <w:r w:rsidRPr="00A26F6F">
        <w:t xml:space="preserve"> rok dosáhne Limitu sankcí, je Dopravce povinen bezodkladně zavést krizový management za účelem minimalizace budoucích smluvních pokut</w:t>
      </w:r>
      <w:r w:rsidR="004E47A0">
        <w:t xml:space="preserve"> </w:t>
      </w:r>
      <w:r w:rsidR="004E47A0" w:rsidRPr="00A26F6F">
        <w:t>a</w:t>
      </w:r>
      <w:r w:rsidR="004E47A0">
        <w:t> </w:t>
      </w:r>
      <w:r w:rsidRPr="00A26F6F">
        <w:t>zajištění, aby se jejich výše</w:t>
      </w:r>
      <w:r w:rsidR="004E47A0">
        <w:t xml:space="preserve"> </w:t>
      </w:r>
      <w:r w:rsidR="004E47A0" w:rsidRPr="00A26F6F">
        <w:t>v</w:t>
      </w:r>
      <w:r w:rsidR="004E47A0">
        <w:t> </w:t>
      </w:r>
      <w:r w:rsidRPr="00A26F6F">
        <w:t xml:space="preserve">následujícím </w:t>
      </w:r>
      <w:r w:rsidR="00162DAF">
        <w:t>Dopravní</w:t>
      </w:r>
      <w:r w:rsidRPr="00A26F6F">
        <w:t>m roce snížila</w:t>
      </w:r>
      <w:r>
        <w:t xml:space="preserve"> alespoň pod Limit sankcí</w:t>
      </w:r>
      <w:r w:rsidRPr="00A26F6F">
        <w:t>. Krizový management zahrnuje zejména následující kroky:</w:t>
      </w:r>
      <w:bookmarkEnd w:id="61"/>
    </w:p>
    <w:p w14:paraId="50872C2A" w14:textId="6D7DBDAC" w:rsidR="009C6446" w:rsidRPr="00162961" w:rsidRDefault="009C6446" w:rsidP="00963E58">
      <w:pPr>
        <w:pStyle w:val="003newseznam"/>
      </w:pPr>
      <w:r w:rsidRPr="00FA5FEF">
        <w:t>Dopravce je povinen bezodkladně informovat Objednatele</w:t>
      </w:r>
      <w:r w:rsidR="004E47A0">
        <w:t xml:space="preserve"> </w:t>
      </w:r>
      <w:r w:rsidR="004E47A0" w:rsidRPr="00FA5FEF">
        <w:t>o</w:t>
      </w:r>
      <w:r w:rsidR="004E47A0">
        <w:t> </w:t>
      </w:r>
      <w:r w:rsidRPr="00FA5FEF">
        <w:t>dosažení výše pokut</w:t>
      </w:r>
      <w:r w:rsidR="004E47A0">
        <w:t xml:space="preserve"> </w:t>
      </w:r>
      <w:r w:rsidR="004E47A0" w:rsidRPr="00FA5FEF">
        <w:t>a</w:t>
      </w:r>
      <w:r w:rsidR="004E47A0">
        <w:t> </w:t>
      </w:r>
      <w:r w:rsidRPr="00FA5FEF">
        <w:t>současně předložit analýzu příčin, které</w:t>
      </w:r>
      <w:r w:rsidR="004E47A0">
        <w:t xml:space="preserve"> </w:t>
      </w:r>
      <w:r w:rsidR="004E47A0" w:rsidRPr="00FA5FEF">
        <w:t>k</w:t>
      </w:r>
      <w:r w:rsidR="004E47A0">
        <w:t> </w:t>
      </w:r>
      <w:r w:rsidRPr="00FA5FEF">
        <w:t xml:space="preserve">tomuto stavu vedly. Tato analýza musí zahrnovat identifikaci systémových </w:t>
      </w:r>
      <w:r w:rsidRPr="00162961">
        <w:t>problémů</w:t>
      </w:r>
      <w:r w:rsidR="004E47A0" w:rsidRPr="00162961">
        <w:t xml:space="preserve"> a </w:t>
      </w:r>
      <w:r w:rsidRPr="00162961">
        <w:t>návrh předběžných opatření</w:t>
      </w:r>
      <w:r w:rsidR="004E47A0" w:rsidRPr="00162961">
        <w:t xml:space="preserve"> k </w:t>
      </w:r>
      <w:r w:rsidRPr="00162961">
        <w:t>jejich odstranění.</w:t>
      </w:r>
    </w:p>
    <w:p w14:paraId="6CB62F8E" w14:textId="77777777" w:rsidR="009C6446" w:rsidRPr="00162961" w:rsidRDefault="009C6446" w:rsidP="00963E58">
      <w:pPr>
        <w:pStyle w:val="003newseznam"/>
      </w:pPr>
      <w:r w:rsidRPr="00162961">
        <w:t>Dopravce předloží Objednateli do patnácti (15) pracovních dnů detailní plán opatření, který bude obsahovat:</w:t>
      </w:r>
    </w:p>
    <w:p w14:paraId="244B54CC" w14:textId="34A7327E" w:rsidR="009C6446" w:rsidRPr="00AE1599" w:rsidRDefault="009C6446" w:rsidP="00963E58">
      <w:pPr>
        <w:pStyle w:val="i004Styl2"/>
      </w:pPr>
      <w:r w:rsidRPr="00162961">
        <w:t xml:space="preserve">Identifikaci konkrétních </w:t>
      </w:r>
      <w:r w:rsidRPr="00AE1599">
        <w:t>příčin nedostatků vedoucích</w:t>
      </w:r>
      <w:r w:rsidR="004E47A0">
        <w:t xml:space="preserve"> </w:t>
      </w:r>
      <w:r w:rsidR="004E47A0" w:rsidRPr="00AE1599">
        <w:t>k</w:t>
      </w:r>
      <w:r w:rsidR="004E47A0">
        <w:t> </w:t>
      </w:r>
      <w:r w:rsidRPr="00AE1599">
        <w:t>uplatnění smluvních pokut,</w:t>
      </w:r>
    </w:p>
    <w:p w14:paraId="7900D379" w14:textId="36309DEF" w:rsidR="009C6446" w:rsidRPr="00AE1599" w:rsidRDefault="009C6446" w:rsidP="00963E58">
      <w:pPr>
        <w:pStyle w:val="i004Styl2"/>
      </w:pPr>
      <w:r w:rsidRPr="00AE1599">
        <w:t>Popis opatření, která Dopravce přijme</w:t>
      </w:r>
      <w:r w:rsidR="004E47A0">
        <w:t xml:space="preserve"> </w:t>
      </w:r>
      <w:r w:rsidR="004E47A0" w:rsidRPr="00AE1599">
        <w:t>k</w:t>
      </w:r>
      <w:r w:rsidR="004E47A0">
        <w:t> </w:t>
      </w:r>
      <w:r w:rsidRPr="00AE1599">
        <w:t>minimalizaci budoucích smluvních pokut,</w:t>
      </w:r>
    </w:p>
    <w:p w14:paraId="2FBDC018" w14:textId="77777777" w:rsidR="009C6446" w:rsidRPr="00AE1599" w:rsidRDefault="009C6446" w:rsidP="00963E58">
      <w:pPr>
        <w:pStyle w:val="i004Styl2"/>
      </w:pPr>
      <w:r w:rsidRPr="00AE1599">
        <w:t>Časový harmonogram implementace jednotlivých opatření,</w:t>
      </w:r>
    </w:p>
    <w:p w14:paraId="1D7F2B5E" w14:textId="77777777" w:rsidR="009C6446" w:rsidRPr="00FA5FEF" w:rsidRDefault="009C6446" w:rsidP="00963E58">
      <w:pPr>
        <w:pStyle w:val="i004Styl2"/>
      </w:pPr>
      <w:r w:rsidRPr="00AE1599">
        <w:t>Stanovení</w:t>
      </w:r>
      <w:r w:rsidRPr="00FA5FEF">
        <w:t xml:space="preserve"> odpovědných osob za realizaci opatření.</w:t>
      </w:r>
    </w:p>
    <w:p w14:paraId="32AF760A" w14:textId="485FB03C" w:rsidR="009C6446" w:rsidRPr="00AE1599" w:rsidRDefault="009C6446" w:rsidP="00963E58">
      <w:pPr>
        <w:pStyle w:val="003newseznam"/>
      </w:pPr>
      <w:r w:rsidRPr="00FA5FEF">
        <w:t>Dopravce je povinen účastnit se pravidelných jednání</w:t>
      </w:r>
      <w:r w:rsidR="004E47A0">
        <w:t xml:space="preserve"> </w:t>
      </w:r>
      <w:r w:rsidR="004E47A0" w:rsidRPr="00FA5FEF">
        <w:t>s</w:t>
      </w:r>
      <w:r w:rsidR="004E47A0">
        <w:t> </w:t>
      </w:r>
      <w:r w:rsidRPr="00FA5FEF">
        <w:t xml:space="preserve">Objednatelem, která budou svolávána minimálně </w:t>
      </w:r>
      <w:r w:rsidRPr="00AE1599">
        <w:t>jednou za dva týdny, pokud se Smluvní strany nedohodnou jinak. Na těchto jednáních bude Dopravce prezentovat průběžné výsledky realizace plánu opatření</w:t>
      </w:r>
      <w:r w:rsidR="004E47A0">
        <w:t xml:space="preserve"> </w:t>
      </w:r>
      <w:r w:rsidR="004E47A0" w:rsidRPr="00AE1599">
        <w:t>a</w:t>
      </w:r>
      <w:r w:rsidR="004E47A0">
        <w:t> </w:t>
      </w:r>
      <w:r w:rsidRPr="00AE1599">
        <w:t>poskytovat aktualizované informace o přijatých krocích.</w:t>
      </w:r>
    </w:p>
    <w:p w14:paraId="10501CA7" w14:textId="7FF054EF" w:rsidR="009C6446" w:rsidRPr="00FA5FEF" w:rsidRDefault="009C6446" w:rsidP="00963E58">
      <w:pPr>
        <w:pStyle w:val="003newseznam"/>
      </w:pPr>
      <w:r w:rsidRPr="00AE1599">
        <w:t>Objednatel má právo</w:t>
      </w:r>
      <w:r w:rsidRPr="00FA5FEF">
        <w:t xml:space="preserve"> průběžně hodnotit plnění plánu opatření. Pokud Objednatel zjistí, že přijatá opatření nejsou dostatečná, je oprávněn požadovat jejich doplnění nebo úpravu. Dopravce je povinen takové změny bezodkladně zapracovat</w:t>
      </w:r>
      <w:r w:rsidR="004E47A0">
        <w:t xml:space="preserve"> </w:t>
      </w:r>
      <w:r w:rsidR="004E47A0" w:rsidRPr="00FA5FEF">
        <w:t>a</w:t>
      </w:r>
      <w:r w:rsidR="004E47A0">
        <w:t> </w:t>
      </w:r>
      <w:r w:rsidRPr="00FA5FEF">
        <w:t>implementovat.</w:t>
      </w:r>
    </w:p>
    <w:p w14:paraId="6C67DCED" w14:textId="145F5480" w:rsidR="009C6446" w:rsidRPr="00FA5FEF" w:rsidRDefault="009C6446" w:rsidP="00963E58">
      <w:pPr>
        <w:pStyle w:val="003newseznam"/>
      </w:pPr>
      <w:r w:rsidRPr="00FA5FEF">
        <w:t>Dopravce je povinen prokázat, že zavedl opatření</w:t>
      </w:r>
      <w:r w:rsidR="004E47A0">
        <w:t xml:space="preserve"> </w:t>
      </w:r>
      <w:r w:rsidR="004E47A0" w:rsidRPr="00FA5FEF">
        <w:t>k</w:t>
      </w:r>
      <w:r w:rsidR="004E47A0">
        <w:t> </w:t>
      </w:r>
      <w:r w:rsidRPr="00FA5FEF">
        <w:t>prevenci dalších porušení Smlouvy, která by vedla</w:t>
      </w:r>
      <w:r w:rsidR="004E47A0">
        <w:t xml:space="preserve"> </w:t>
      </w:r>
      <w:r w:rsidR="004E47A0" w:rsidRPr="00FA5FEF">
        <w:t>k</w:t>
      </w:r>
      <w:r w:rsidR="004E47A0">
        <w:t> </w:t>
      </w:r>
      <w:r w:rsidRPr="00FA5FEF">
        <w:t>uplatnění smluvních pokut. Tato opatření mohou zahrnovat zejména zvýšení dohledu nad provozem, úpravy provozních postupů, školení zaměstnanců nebo změny</w:t>
      </w:r>
      <w:r w:rsidR="004E47A0">
        <w:t xml:space="preserve"> </w:t>
      </w:r>
      <w:r w:rsidR="004E47A0" w:rsidRPr="00FA5FEF">
        <w:t>v</w:t>
      </w:r>
      <w:r w:rsidR="004E47A0">
        <w:t> </w:t>
      </w:r>
      <w:r w:rsidRPr="00FA5FEF">
        <w:t>řízení kvality.</w:t>
      </w:r>
    </w:p>
    <w:p w14:paraId="67935B05" w14:textId="5B296976" w:rsidR="009C6446" w:rsidRPr="00FA5FEF" w:rsidRDefault="009C6446" w:rsidP="00963E58">
      <w:pPr>
        <w:pStyle w:val="003newseznam"/>
      </w:pPr>
      <w:r w:rsidRPr="00FA5FEF">
        <w:t>Dopravce je povinen poskytovat Objednateli pravidelné zprávy</w:t>
      </w:r>
      <w:r w:rsidR="004E47A0">
        <w:t xml:space="preserve"> </w:t>
      </w:r>
      <w:r w:rsidR="004E47A0" w:rsidRPr="00FA5FEF">
        <w:t>o</w:t>
      </w:r>
      <w:r w:rsidR="004E47A0">
        <w:t> </w:t>
      </w:r>
      <w:r w:rsidRPr="00FA5FEF">
        <w:t>plnění plánu opatření, včetně detailního přehledu</w:t>
      </w:r>
      <w:r w:rsidR="004E47A0">
        <w:t xml:space="preserve"> </w:t>
      </w:r>
      <w:r w:rsidR="004E47A0" w:rsidRPr="00FA5FEF">
        <w:t>o</w:t>
      </w:r>
      <w:r w:rsidR="004E47A0">
        <w:t> </w:t>
      </w:r>
      <w:r w:rsidRPr="00FA5FEF">
        <w:t>stavu realizace jednotlivých kroků,</w:t>
      </w:r>
      <w:r w:rsidR="004E47A0">
        <w:t xml:space="preserve"> </w:t>
      </w:r>
      <w:r w:rsidR="004E47A0" w:rsidRPr="00FA5FEF">
        <w:t>a</w:t>
      </w:r>
      <w:r w:rsidR="004E47A0">
        <w:t> </w:t>
      </w:r>
      <w:r w:rsidRPr="00FA5FEF">
        <w:t>to</w:t>
      </w:r>
      <w:r w:rsidR="004E47A0">
        <w:t xml:space="preserve"> </w:t>
      </w:r>
      <w:r w:rsidR="004E47A0" w:rsidRPr="00FA5FEF">
        <w:t>v</w:t>
      </w:r>
      <w:r w:rsidR="004E47A0">
        <w:t> </w:t>
      </w:r>
      <w:r w:rsidRPr="00FA5FEF">
        <w:t>intervalech stanovených Objednatelem.</w:t>
      </w:r>
    </w:p>
    <w:p w14:paraId="1B17B073" w14:textId="7AF2C616" w:rsidR="009C6446" w:rsidRPr="00FA5FEF" w:rsidRDefault="009C6446" w:rsidP="00963E58">
      <w:pPr>
        <w:pStyle w:val="002slovantext"/>
      </w:pPr>
      <w:r w:rsidRPr="00FA5FEF">
        <w:t xml:space="preserve">Krizový management bude ukončen po vzájemné dohodě Smluvních stran, jakmile Dopravce prokazatelně minimalizuje riziko opakování situace, která </w:t>
      </w:r>
      <w:r w:rsidRPr="007F59D1">
        <w:t>vedla</w:t>
      </w:r>
      <w:r w:rsidR="004E47A0">
        <w:t xml:space="preserve"> </w:t>
      </w:r>
      <w:r w:rsidR="004E47A0" w:rsidRPr="00FA5FEF">
        <w:t>k</w:t>
      </w:r>
      <w:r w:rsidR="004E47A0">
        <w:t> </w:t>
      </w:r>
      <w:r w:rsidRPr="00FA5FEF">
        <w:t>uplatnění smluvních pokut,</w:t>
      </w:r>
      <w:r w:rsidR="004E47A0">
        <w:t xml:space="preserve"> </w:t>
      </w:r>
      <w:r w:rsidR="004E47A0" w:rsidRPr="00FA5FEF">
        <w:t>a</w:t>
      </w:r>
      <w:r w:rsidR="004E47A0">
        <w:t> </w:t>
      </w:r>
      <w:r w:rsidRPr="00FA5FEF">
        <w:t>Objednatel uzná, že přijatá opatření jsou v dostatečné míře účinná.</w:t>
      </w:r>
    </w:p>
    <w:p w14:paraId="5F4D18CB" w14:textId="7486B5F8" w:rsidR="009C6446" w:rsidRPr="00AB662D" w:rsidRDefault="009C6446" w:rsidP="00963E58">
      <w:pPr>
        <w:pStyle w:val="002slovantext"/>
      </w:pPr>
      <w:r w:rsidRPr="00AB662D">
        <w:t xml:space="preserve">Pokud Dopravce neplní plán opatření nebo jinak neplní své povinnosti v rámci krizového managementu, je Objednatel oprávněn Smlouvu vypovědět. Tímto odstavcem Smlouvy není dotčeno právo Objednatele vypovědět Smlouvu podle </w:t>
      </w:r>
      <w:r w:rsidR="00E04A4F" w:rsidRPr="00AB662D">
        <w:t xml:space="preserve">odst. </w:t>
      </w:r>
      <w:r w:rsidR="00F121C8">
        <w:fldChar w:fldCharType="begin"/>
      </w:r>
      <w:r w:rsidR="00F121C8">
        <w:instrText xml:space="preserve"> REF _Ref210234939 \n \h </w:instrText>
      </w:r>
      <w:r w:rsidR="008A212A">
        <w:instrText xml:space="preserve"> \* MERGEFORMAT </w:instrText>
      </w:r>
      <w:r w:rsidR="00F121C8">
        <w:fldChar w:fldCharType="separate"/>
      </w:r>
      <w:r w:rsidR="00894D11">
        <w:t>38.1</w:t>
      </w:r>
      <w:r w:rsidR="00F121C8">
        <w:fldChar w:fldCharType="end"/>
      </w:r>
      <w:r w:rsidR="00F121C8">
        <w:t xml:space="preserve"> písm. </w:t>
      </w:r>
      <w:r w:rsidR="00F121C8">
        <w:fldChar w:fldCharType="begin"/>
      </w:r>
      <w:r w:rsidR="00F121C8">
        <w:instrText xml:space="preserve"> REF _Hlk210677632 \n \h </w:instrText>
      </w:r>
      <w:r w:rsidR="008A212A">
        <w:instrText xml:space="preserve"> \* MERGEFORMAT </w:instrText>
      </w:r>
      <w:r w:rsidR="00F121C8">
        <w:fldChar w:fldCharType="separate"/>
      </w:r>
      <w:r w:rsidR="00894D11">
        <w:t>f)</w:t>
      </w:r>
      <w:r w:rsidR="00F121C8">
        <w:fldChar w:fldCharType="end"/>
      </w:r>
      <w:r w:rsidR="00F121C8">
        <w:t xml:space="preserve"> </w:t>
      </w:r>
      <w:r w:rsidRPr="00AB662D">
        <w:t>této Smlouvy.</w:t>
      </w:r>
    </w:p>
    <w:p w14:paraId="3750E0E3" w14:textId="77777777" w:rsidR="004F7A73" w:rsidRPr="00AB662D" w:rsidRDefault="004F7A73" w:rsidP="00963E58">
      <w:pPr>
        <w:pStyle w:val="001slovannadpis"/>
      </w:pPr>
      <w:bookmarkStart w:id="62" w:name="_Ref196733474"/>
      <w:r w:rsidRPr="00AB662D">
        <w:t>ŘÍZENÍ PROVOZNÍCH NEPRAVIDELNOSTÍ</w:t>
      </w:r>
      <w:bookmarkEnd w:id="62"/>
    </w:p>
    <w:p w14:paraId="34D038FC" w14:textId="77777777" w:rsidR="004F7A73" w:rsidRPr="006B6CD6" w:rsidRDefault="004F7A73" w:rsidP="00963E58">
      <w:pPr>
        <w:pStyle w:val="Odstavecseseznamem"/>
        <w:widowControl/>
        <w:numPr>
          <w:ilvl w:val="0"/>
          <w:numId w:val="215"/>
        </w:numPr>
        <w:autoSpaceDE/>
        <w:autoSpaceDN/>
        <w:adjustRightInd/>
        <w:spacing w:before="240" w:after="200" w:line="276" w:lineRule="auto"/>
        <w:contextualSpacing w:val="0"/>
        <w:jc w:val="both"/>
        <w:rPr>
          <w:rFonts w:eastAsia="SimSun"/>
          <w:vanish/>
        </w:rPr>
      </w:pPr>
    </w:p>
    <w:p w14:paraId="3326F131" w14:textId="77777777" w:rsidR="004F7A73" w:rsidRPr="00723527" w:rsidRDefault="004F7A73" w:rsidP="00963E58">
      <w:pPr>
        <w:pStyle w:val="002slovantext"/>
      </w:pPr>
      <w:r w:rsidRPr="00723527">
        <w:t>Dopravce se zavazuje stanovit odpovědné pracovníky, jejichž úkolem bude:</w:t>
      </w:r>
    </w:p>
    <w:p w14:paraId="77FFAFE0" w14:textId="77777777" w:rsidR="004F7A73" w:rsidRPr="00723527" w:rsidRDefault="004F7A73" w:rsidP="00963E58">
      <w:pPr>
        <w:pStyle w:val="003newseznam"/>
      </w:pPr>
      <w:r w:rsidRPr="00723527">
        <w:lastRenderedPageBreak/>
        <w:t>komunikovat s pracovníky provozovatele dráhy řídícími provoz,</w:t>
      </w:r>
    </w:p>
    <w:p w14:paraId="270B24BB" w14:textId="77777777" w:rsidR="004F7A73" w:rsidRPr="00723527" w:rsidRDefault="004F7A73" w:rsidP="00963E58">
      <w:pPr>
        <w:pStyle w:val="003newseznam"/>
      </w:pPr>
      <w:r w:rsidRPr="00723527">
        <w:t>přispívat ke snižování souhrnných časových ztrát cestujících,</w:t>
      </w:r>
    </w:p>
    <w:p w14:paraId="718CD340" w14:textId="77777777" w:rsidR="004F7A73" w:rsidRPr="00723527" w:rsidRDefault="004F7A73" w:rsidP="00963E58">
      <w:pPr>
        <w:pStyle w:val="003newseznam"/>
      </w:pPr>
      <w:r w:rsidRPr="00723527">
        <w:t>přispívat ke snižování rozsahu šíření provozních poruch,</w:t>
      </w:r>
    </w:p>
    <w:p w14:paraId="42913CBB" w14:textId="77777777" w:rsidR="004F7A73" w:rsidRPr="00723527" w:rsidRDefault="004F7A73" w:rsidP="00963E58">
      <w:pPr>
        <w:pStyle w:val="003newseznam"/>
      </w:pPr>
      <w:r w:rsidRPr="00723527">
        <w:t>spolupracovat na zajišťování přestupních vazeb.</w:t>
      </w:r>
    </w:p>
    <w:p w14:paraId="58D39CC9" w14:textId="773478BC" w:rsidR="004F7A73" w:rsidRPr="00723527" w:rsidRDefault="004F7A73" w:rsidP="00963E58">
      <w:pPr>
        <w:pStyle w:val="002slovantext"/>
      </w:pPr>
      <w:r w:rsidRPr="00723527">
        <w:t xml:space="preserve">Dopravce bude poskytovat data ze svých </w:t>
      </w:r>
      <w:r w:rsidRPr="00723527">
        <w:rPr>
          <w:rFonts w:cs="ArialMT"/>
        </w:rPr>
        <w:t>informačních systémů</w:t>
      </w:r>
      <w:r w:rsidR="004E47A0">
        <w:rPr>
          <w:rFonts w:cs="ArialMT"/>
        </w:rPr>
        <w:t xml:space="preserve"> </w:t>
      </w:r>
      <w:r w:rsidR="004E47A0" w:rsidRPr="00723527">
        <w:t>o</w:t>
      </w:r>
      <w:r w:rsidR="004E47A0">
        <w:rPr>
          <w:rFonts w:cs="ArialMT"/>
        </w:rPr>
        <w:t> </w:t>
      </w:r>
      <w:r w:rsidRPr="00723527">
        <w:t xml:space="preserve">aktuální poloze jednotlivých </w:t>
      </w:r>
      <w:r w:rsidRPr="00723527">
        <w:rPr>
          <w:rFonts w:cs="ArialMT"/>
        </w:rPr>
        <w:t xml:space="preserve">vlaků veřejné </w:t>
      </w:r>
      <w:r w:rsidRPr="00723527">
        <w:t>osobní dopravy dle Smlouvy</w:t>
      </w:r>
      <w:r w:rsidRPr="00723527">
        <w:rPr>
          <w:rFonts w:cs="ArialMT"/>
        </w:rPr>
        <w:t xml:space="preserve"> </w:t>
      </w:r>
      <w:r w:rsidRPr="00723527">
        <w:t xml:space="preserve">do systému </w:t>
      </w:r>
      <w:r w:rsidRPr="00723527">
        <w:rPr>
          <w:rFonts w:cs="ArialMT"/>
        </w:rPr>
        <w:t xml:space="preserve">určeného </w:t>
      </w:r>
      <w:r w:rsidRPr="00723527">
        <w:t>Objednatelem</w:t>
      </w:r>
      <w:r w:rsidR="004E47A0">
        <w:t xml:space="preserve"> </w:t>
      </w:r>
      <w:r w:rsidR="004E47A0" w:rsidRPr="00723527">
        <w:t>v</w:t>
      </w:r>
      <w:r w:rsidR="004E47A0">
        <w:t> </w:t>
      </w:r>
      <w:r w:rsidRPr="00723527">
        <w:t xml:space="preserve">souvislosti se </w:t>
      </w:r>
      <w:r w:rsidRPr="00723527">
        <w:rPr>
          <w:rFonts w:cs="ArialMT"/>
        </w:rPr>
        <w:t xml:space="preserve">zajišťováním </w:t>
      </w:r>
      <w:r w:rsidRPr="00723527">
        <w:t>organizace</w:t>
      </w:r>
      <w:r w:rsidR="004E47A0">
        <w:rPr>
          <w:rFonts w:cs="ArialMT"/>
        </w:rPr>
        <w:t xml:space="preserve"> </w:t>
      </w:r>
      <w:r w:rsidR="004E47A0" w:rsidRPr="00723527">
        <w:t>a</w:t>
      </w:r>
      <w:r w:rsidR="004E47A0">
        <w:rPr>
          <w:rFonts w:cs="ArialMT"/>
        </w:rPr>
        <w:t> </w:t>
      </w:r>
      <w:r w:rsidRPr="00723527">
        <w:t xml:space="preserve">koordinace </w:t>
      </w:r>
      <w:r w:rsidRPr="00723527">
        <w:rPr>
          <w:rFonts w:cs="ArialMT"/>
        </w:rPr>
        <w:t xml:space="preserve">veřejné </w:t>
      </w:r>
      <w:r w:rsidRPr="00723527">
        <w:t xml:space="preserve">dopravy na území </w:t>
      </w:r>
      <w:r w:rsidR="00AB662D">
        <w:rPr>
          <w:rFonts w:cs="ArialMT"/>
        </w:rPr>
        <w:t>Kraje Vysočina</w:t>
      </w:r>
      <w:r w:rsidRPr="00723527">
        <w:t xml:space="preserve"> ze strany</w:t>
      </w:r>
      <w:r w:rsidRPr="00723527">
        <w:rPr>
          <w:rFonts w:cs="ArialMT"/>
        </w:rPr>
        <w:t xml:space="preserve"> </w:t>
      </w:r>
      <w:r w:rsidRPr="00723527">
        <w:t xml:space="preserve">Objednatele (GPS </w:t>
      </w:r>
      <w:r w:rsidRPr="00723527">
        <w:rPr>
          <w:rFonts w:cs="ArialMT"/>
        </w:rPr>
        <w:t xml:space="preserve">souřadnice, časová </w:t>
      </w:r>
      <w:r w:rsidRPr="00723527">
        <w:t>poloha; informace</w:t>
      </w:r>
      <w:r w:rsidR="004E47A0">
        <w:t xml:space="preserve"> </w:t>
      </w:r>
      <w:r w:rsidR="004E47A0" w:rsidRPr="00723527">
        <w:t>o</w:t>
      </w:r>
      <w:r w:rsidR="004E47A0">
        <w:t> </w:t>
      </w:r>
      <w:r w:rsidRPr="00723527">
        <w:t xml:space="preserve">poslední zastávce, </w:t>
      </w:r>
      <w:r w:rsidRPr="00723527">
        <w:rPr>
          <w:rFonts w:cs="ArialMT"/>
        </w:rPr>
        <w:t>popř.</w:t>
      </w:r>
      <w:r w:rsidR="004E47A0">
        <w:rPr>
          <w:rFonts w:cs="ArialMT"/>
        </w:rPr>
        <w:t xml:space="preserve"> </w:t>
      </w:r>
      <w:r w:rsidR="004E47A0" w:rsidRPr="00723527">
        <w:t>o</w:t>
      </w:r>
      <w:r w:rsidR="004E47A0">
        <w:rPr>
          <w:rFonts w:cs="ArialMT"/>
        </w:rPr>
        <w:t> </w:t>
      </w:r>
      <w:r w:rsidRPr="00723527">
        <w:t xml:space="preserve">odchylce od </w:t>
      </w:r>
      <w:r w:rsidRPr="00723527">
        <w:rPr>
          <w:rFonts w:cs="ArialMT"/>
        </w:rPr>
        <w:t>jízdního řádu).</w:t>
      </w:r>
      <w:r w:rsidRPr="00723527">
        <w:t xml:space="preserve"> </w:t>
      </w:r>
    </w:p>
    <w:p w14:paraId="4932B677" w14:textId="0A76C808" w:rsidR="004F7A73" w:rsidRPr="00723527" w:rsidRDefault="004F7A73" w:rsidP="00963E58">
      <w:pPr>
        <w:pStyle w:val="002slovantext"/>
      </w:pPr>
      <w:r w:rsidRPr="00723527">
        <w:t xml:space="preserve">V případě omezení provozování dráhy podle </w:t>
      </w:r>
      <w:r w:rsidR="004E47A0">
        <w:t>§ </w:t>
      </w:r>
      <w:r w:rsidR="004E47A0" w:rsidRPr="00723527">
        <w:t>2</w:t>
      </w:r>
      <w:r w:rsidRPr="00723527">
        <w:t xml:space="preserve">3b </w:t>
      </w:r>
      <w:r w:rsidR="004E47A0">
        <w:t>odst. </w:t>
      </w:r>
      <w:r w:rsidR="004E47A0" w:rsidRPr="00723527">
        <w:t>1</w:t>
      </w:r>
      <w:r w:rsidRPr="00723527">
        <w:t xml:space="preserve"> Zákona</w:t>
      </w:r>
      <w:r w:rsidR="004E47A0">
        <w:t xml:space="preserve"> </w:t>
      </w:r>
      <w:r w:rsidR="004E47A0" w:rsidRPr="00723527">
        <w:t>o</w:t>
      </w:r>
      <w:r w:rsidR="004E47A0">
        <w:t> </w:t>
      </w:r>
      <w:r w:rsidRPr="00723527">
        <w:t>dráhách není dotčena povinnost Dopravce zajistit plnění Smlouvy, příp. odchylky jsou možné pouze v předchozím souhlasem Objednatele.</w:t>
      </w:r>
    </w:p>
    <w:p w14:paraId="398EDF34" w14:textId="2E51B3DB" w:rsidR="004F7A73" w:rsidRPr="00723527" w:rsidRDefault="004F7A73" w:rsidP="00963E58">
      <w:pPr>
        <w:pStyle w:val="002slovantext"/>
      </w:pPr>
      <w:r w:rsidRPr="00723527">
        <w:t>Dopravce musí zajistit v každém vlaku</w:t>
      </w:r>
      <w:r w:rsidR="004E47A0">
        <w:t xml:space="preserve"> </w:t>
      </w:r>
      <w:r w:rsidR="004E47A0" w:rsidRPr="00723527">
        <w:t>a</w:t>
      </w:r>
      <w:r w:rsidR="004E47A0">
        <w:t> </w:t>
      </w:r>
      <w:r w:rsidRPr="00723527">
        <w:t>v zákaznických centrech informování cestujících</w:t>
      </w:r>
      <w:r w:rsidR="004E47A0">
        <w:t xml:space="preserve"> </w:t>
      </w:r>
      <w:r w:rsidR="004E47A0" w:rsidRPr="00723527">
        <w:t>o</w:t>
      </w:r>
      <w:r w:rsidR="004E47A0">
        <w:t> </w:t>
      </w:r>
      <w:r w:rsidRPr="00723527">
        <w:t xml:space="preserve">zavedení </w:t>
      </w:r>
      <w:r w:rsidR="00BF116E">
        <w:t>N</w:t>
      </w:r>
      <w:r w:rsidRPr="00723527">
        <w:t xml:space="preserve">áhradní dopravy. Povinnost zajistit informování cestujících v každém vlaku dle předchozí věty se vztahuje pouze na linky </w:t>
      </w:r>
      <w:r w:rsidR="00BF116E">
        <w:t>N</w:t>
      </w:r>
      <w:r w:rsidRPr="00723527">
        <w:t>áhradní autobusové dopravy přímo související s vlaky, ve kterých je informace poskytována.</w:t>
      </w:r>
    </w:p>
    <w:p w14:paraId="39159DEA" w14:textId="2D61063A" w:rsidR="004F7A73" w:rsidRPr="00723527" w:rsidRDefault="004F7A73" w:rsidP="00963E58">
      <w:pPr>
        <w:pStyle w:val="002slovantext"/>
      </w:pPr>
      <w:r w:rsidRPr="00723527">
        <w:t>Je-li Dopravce informován</w:t>
      </w:r>
      <w:r w:rsidR="004E47A0">
        <w:t xml:space="preserve"> </w:t>
      </w:r>
      <w:r w:rsidR="004E47A0" w:rsidRPr="00723527">
        <w:t>o</w:t>
      </w:r>
      <w:r w:rsidR="004E47A0">
        <w:t> </w:t>
      </w:r>
      <w:r w:rsidRPr="00723527">
        <w:t>tom, že Provozovatel dráhy stanoví po dobu omezení provozování dráhy nebo jiného snížení kapacity železniční dopravní cesty odchylný jízdní řád, je Dopravce povinen o této skutečnosti bez zbytečného odkladu informovat Objednatele</w:t>
      </w:r>
      <w:r w:rsidR="004E47A0">
        <w:t xml:space="preserve"> </w:t>
      </w:r>
      <w:r w:rsidR="004E47A0" w:rsidRPr="00723527">
        <w:t>a</w:t>
      </w:r>
      <w:r w:rsidR="004E47A0">
        <w:t> </w:t>
      </w:r>
      <w:r w:rsidRPr="00723527">
        <w:t>koordinovat s ním postup při přípravě jízdního řádu platného po dobu snížené kapacity dopravní cesty.</w:t>
      </w:r>
    </w:p>
    <w:p w14:paraId="0D57F38D" w14:textId="316E501C" w:rsidR="004F7A73" w:rsidRPr="00723527" w:rsidRDefault="004F7A73" w:rsidP="00963E58">
      <w:pPr>
        <w:pStyle w:val="002slovantext"/>
      </w:pPr>
      <w:r w:rsidRPr="00723527">
        <w:t>Vyžaduje-li plnění ustanovení tohoto článku součinnost Provozovatele dráhy, je Dopravce povinen tuto součinnost vyžadovat</w:t>
      </w:r>
      <w:r w:rsidR="004E47A0">
        <w:t xml:space="preserve"> </w:t>
      </w:r>
      <w:r w:rsidR="004E47A0" w:rsidRPr="00723527">
        <w:t>a</w:t>
      </w:r>
      <w:r w:rsidR="004E47A0">
        <w:t> </w:t>
      </w:r>
      <w:r w:rsidRPr="00723527">
        <w:t>vynaložit odpovídající úsilí na dosažení stanovených výsledků.</w:t>
      </w:r>
    </w:p>
    <w:p w14:paraId="42B10CCB" w14:textId="77777777" w:rsidR="004F7A73" w:rsidRPr="00723527" w:rsidRDefault="004F7A73" w:rsidP="00963E58">
      <w:pPr>
        <w:pStyle w:val="001slovannadpis"/>
      </w:pPr>
      <w:bookmarkStart w:id="63" w:name="_Ref196734712"/>
      <w:r w:rsidRPr="00723527">
        <w:t>SLEDOVÁNÍ PROVOZNÍCH NEPRAVIDELNOSTÍ</w:t>
      </w:r>
      <w:bookmarkEnd w:id="63"/>
    </w:p>
    <w:p w14:paraId="1D449560" w14:textId="77777777" w:rsidR="004F7A73" w:rsidRPr="005600E3" w:rsidRDefault="004F7A73" w:rsidP="00963E58">
      <w:pPr>
        <w:pStyle w:val="Odstavecseseznamem"/>
        <w:widowControl/>
        <w:numPr>
          <w:ilvl w:val="0"/>
          <w:numId w:val="215"/>
        </w:numPr>
        <w:autoSpaceDE/>
        <w:autoSpaceDN/>
        <w:adjustRightInd/>
        <w:spacing w:before="240" w:after="200" w:line="276" w:lineRule="auto"/>
        <w:contextualSpacing w:val="0"/>
        <w:jc w:val="both"/>
        <w:rPr>
          <w:rFonts w:eastAsia="SimSun"/>
          <w:vanish/>
        </w:rPr>
      </w:pPr>
      <w:bookmarkStart w:id="64" w:name="_Ref508140557"/>
    </w:p>
    <w:p w14:paraId="6B233E3E" w14:textId="3F24FB29" w:rsidR="004F7A73" w:rsidRPr="00723527" w:rsidRDefault="001074B9" w:rsidP="00963E58">
      <w:pPr>
        <w:pStyle w:val="002slovantext"/>
      </w:pPr>
      <w:bookmarkStart w:id="65" w:name="_Ref209598918"/>
      <w:bookmarkEnd w:id="64"/>
      <w:r>
        <w:t xml:space="preserve">Dopravce se zavazuje poskytovat Objednateli za každý kalendářní měsíc vyplněný Výkaz souhrnné odchylky skutečně provedených dopravních výkonů dle Přílohy </w:t>
      </w:r>
      <w:r w:rsidR="004E47A0">
        <w:t>č. </w:t>
      </w:r>
      <w:r w:rsidR="00211C58">
        <w:fldChar w:fldCharType="begin"/>
      </w:r>
      <w:r w:rsidR="00211C58">
        <w:instrText xml:space="preserve"> REF _Ref510863797 \n \h </w:instrText>
      </w:r>
      <w:r w:rsidR="004304CF">
        <w:instrText xml:space="preserve"> \* MERGEFORMAT </w:instrText>
      </w:r>
      <w:r w:rsidR="00211C58">
        <w:fldChar w:fldCharType="separate"/>
      </w:r>
      <w:r w:rsidR="00894D11">
        <w:t>4</w:t>
      </w:r>
      <w:r w:rsidR="00211C58">
        <w:fldChar w:fldCharType="end"/>
      </w:r>
      <w:r>
        <w:t xml:space="preserve"> Smlouvy, Výkaz </w:t>
      </w:r>
      <w:r w:rsidR="00022A4D">
        <w:t>neřádně řazených spojů</w:t>
      </w:r>
      <w:r>
        <w:t xml:space="preserve"> dle Přílohy </w:t>
      </w:r>
      <w:r w:rsidR="004E47A0">
        <w:t>č. </w:t>
      </w:r>
      <w:r w:rsidR="00211C58">
        <w:fldChar w:fldCharType="begin"/>
      </w:r>
      <w:r w:rsidR="00211C58">
        <w:instrText xml:space="preserve"> REF _Ref213508914 \n \h </w:instrText>
      </w:r>
      <w:r w:rsidR="004304CF">
        <w:instrText xml:space="preserve"> \* MERGEFORMAT </w:instrText>
      </w:r>
      <w:r w:rsidR="00211C58">
        <w:fldChar w:fldCharType="separate"/>
      </w:r>
      <w:r w:rsidR="00894D11">
        <w:t>5</w:t>
      </w:r>
      <w:r w:rsidR="00211C58">
        <w:fldChar w:fldCharType="end"/>
      </w:r>
      <w:r>
        <w:t xml:space="preserve"> Smlouvy, Výkaz</w:t>
      </w:r>
      <w:r w:rsidR="004E47A0">
        <w:t xml:space="preserve"> </w:t>
      </w:r>
      <w:r w:rsidRPr="00622C4D">
        <w:t xml:space="preserve">zpoždění </w:t>
      </w:r>
      <w:r w:rsidR="000453C5">
        <w:t>spojů</w:t>
      </w:r>
      <w:r>
        <w:t xml:space="preserve"> dle Přílohy </w:t>
      </w:r>
      <w:r w:rsidR="004E47A0">
        <w:t>č. </w:t>
      </w:r>
      <w:r w:rsidR="00211C58">
        <w:fldChar w:fldCharType="begin"/>
      </w:r>
      <w:r w:rsidR="00211C58">
        <w:instrText xml:space="preserve"> REF _Ref213508925 \n \h </w:instrText>
      </w:r>
      <w:r w:rsidR="004304CF">
        <w:instrText xml:space="preserve"> \* MERGEFORMAT </w:instrText>
      </w:r>
      <w:r w:rsidR="00211C58">
        <w:fldChar w:fldCharType="separate"/>
      </w:r>
      <w:r w:rsidR="00894D11">
        <w:t>6</w:t>
      </w:r>
      <w:r w:rsidR="00211C58">
        <w:fldChar w:fldCharType="end"/>
      </w:r>
      <w:r w:rsidR="004E47A0">
        <w:t xml:space="preserve"> a </w:t>
      </w:r>
      <w:r>
        <w:t xml:space="preserve">Výkaz </w:t>
      </w:r>
      <w:r w:rsidRPr="00622C4D">
        <w:t>Evidence jízdních dokladů prodaných Dopravcem mimo Tarif</w:t>
      </w:r>
      <w:r>
        <w:t xml:space="preserve"> </w:t>
      </w:r>
      <w:r w:rsidR="007A4F55">
        <w:t xml:space="preserve">VDV </w:t>
      </w:r>
      <w:r>
        <w:t xml:space="preserve">dle Přílohy </w:t>
      </w:r>
      <w:r w:rsidR="004E47A0">
        <w:t>č. </w:t>
      </w:r>
      <w:r w:rsidR="00211C58">
        <w:fldChar w:fldCharType="begin"/>
      </w:r>
      <w:r w:rsidR="00211C58">
        <w:instrText xml:space="preserve"> REF _Ref213508939 \n \h </w:instrText>
      </w:r>
      <w:r w:rsidR="004304CF">
        <w:instrText xml:space="preserve"> \* MERGEFORMAT </w:instrText>
      </w:r>
      <w:r w:rsidR="00211C58">
        <w:fldChar w:fldCharType="separate"/>
      </w:r>
      <w:r w:rsidR="00894D11">
        <w:t>8</w:t>
      </w:r>
      <w:r w:rsidR="00211C58">
        <w:fldChar w:fldCharType="end"/>
      </w:r>
      <w:r>
        <w:t xml:space="preserve"> Smlouvy.</w:t>
      </w:r>
      <w:bookmarkEnd w:id="65"/>
    </w:p>
    <w:p w14:paraId="77BC32C0" w14:textId="679188AF" w:rsidR="004F7A73" w:rsidRPr="00723527" w:rsidRDefault="001074B9" w:rsidP="00963E58">
      <w:pPr>
        <w:pStyle w:val="002slovantext"/>
      </w:pPr>
      <w:r>
        <w:t xml:space="preserve">Výkazy dle </w:t>
      </w:r>
      <w:r w:rsidR="00F70A29">
        <w:t>odst.</w:t>
      </w:r>
      <w:r>
        <w:t xml:space="preserve"> </w:t>
      </w:r>
      <w:r w:rsidR="00F70A29">
        <w:fldChar w:fldCharType="begin"/>
      </w:r>
      <w:r w:rsidR="00F70A29">
        <w:instrText xml:space="preserve"> REF _Ref209598918 \n \h </w:instrText>
      </w:r>
      <w:r w:rsidR="004304CF">
        <w:instrText xml:space="preserve"> \* MERGEFORMAT </w:instrText>
      </w:r>
      <w:r w:rsidR="00F70A29">
        <w:fldChar w:fldCharType="separate"/>
      </w:r>
      <w:r w:rsidR="00894D11">
        <w:t>24.1</w:t>
      </w:r>
      <w:r w:rsidR="00F70A29">
        <w:fldChar w:fldCharType="end"/>
      </w:r>
      <w:r w:rsidR="00F70A29">
        <w:t xml:space="preserve"> této Smlouvy</w:t>
      </w:r>
      <w:r>
        <w:t xml:space="preserve"> se Dopravce zavazuje předávat Objednateli</w:t>
      </w:r>
      <w:r w:rsidR="00CB14E8">
        <w:t xml:space="preserve"> v </w:t>
      </w:r>
      <w:r>
        <w:t xml:space="preserve">elektronické </w:t>
      </w:r>
      <w:r w:rsidR="00917011">
        <w:t>podobě</w:t>
      </w:r>
      <w:r>
        <w:t xml:space="preserve"> zpracované ve formátu *.xlsx nebo jiném obdobném tabulkovém formátu nejpozději do 15 kalendářních dnů od konce příslušného kalendářního měsíce. Na vyžádání Objednatele se Dopravce zavazuje předložit ve lhůtě do patnácti kalendářních dnů zdrojová data, ze kterých jsou údaje plnění jednotlivých ukazatelů vypočítány.</w:t>
      </w:r>
    </w:p>
    <w:p w14:paraId="4ED40A4C" w14:textId="77777777" w:rsidR="00CE17FA" w:rsidRDefault="00CE17FA" w:rsidP="00963E58">
      <w:pPr>
        <w:pStyle w:val="001slovannadpis"/>
      </w:pPr>
      <w:r w:rsidRPr="00845AB5">
        <w:t>INFORMAČNÍ POVINNOSTI DOPRAVCE</w:t>
      </w:r>
    </w:p>
    <w:p w14:paraId="3A400C99" w14:textId="03DA147F" w:rsidR="00C34E64" w:rsidRDefault="00C34E64" w:rsidP="00963E58">
      <w:pPr>
        <w:pStyle w:val="002slovantext"/>
      </w:pPr>
      <w:bookmarkStart w:id="66" w:name="_Ref212731342"/>
      <w:bookmarkStart w:id="67" w:name="_Ref508142520"/>
      <w:r>
        <w:t xml:space="preserve">Dopravce se zavazuje provádět ve všech vlacích tvořících Dopravní výkony podle této Smlouvy automatizované sčítání osob, které jsou přítomny ve vlaku, za pomoci technických zařízení vymezených </w:t>
      </w:r>
      <w:r>
        <w:lastRenderedPageBreak/>
        <w:t xml:space="preserve">v příloze č. </w:t>
      </w:r>
      <w:r>
        <w:fldChar w:fldCharType="begin"/>
      </w:r>
      <w:r>
        <w:instrText xml:space="preserve"> REF _Ref210683178 \n \h </w:instrText>
      </w:r>
      <w:r w:rsidR="00F318E2">
        <w:instrText xml:space="preserve"> \* MERGEFORMAT </w:instrText>
      </w:r>
      <w:r>
        <w:fldChar w:fldCharType="separate"/>
      </w:r>
      <w:r w:rsidR="00894D11">
        <w:t>3</w:t>
      </w:r>
      <w:r>
        <w:fldChar w:fldCharType="end"/>
      </w:r>
      <w:r>
        <w:t xml:space="preserve"> této Smlouvy. Informace z těchto sčítání poskytne Dopravce Objednateli nejpozději čtyřicet pět (45) kalendářních dnů od posledního dne každého </w:t>
      </w:r>
      <w:r w:rsidR="00F318E2">
        <w:t xml:space="preserve">kalendářního </w:t>
      </w:r>
      <w:r>
        <w:t>měsíce.</w:t>
      </w:r>
      <w:bookmarkEnd w:id="66"/>
    </w:p>
    <w:p w14:paraId="6198F86B" w14:textId="1F9E8DDF" w:rsidR="008665B6" w:rsidRDefault="008665B6" w:rsidP="00963E58">
      <w:pPr>
        <w:pStyle w:val="002slovantext"/>
      </w:pPr>
      <w:r>
        <w:t>Objednatel je v příslušném kalendářním roce oprávněn po Dopravci v odůvodněných příkladech požadovat nejvýše dva (2) dodatečné průzkumy frekvence cestujících nad rámec automatizovaného sčítání dle odst</w:t>
      </w:r>
      <w:r w:rsidR="0026023A">
        <w:t xml:space="preserve">. </w:t>
      </w:r>
      <w:r w:rsidR="0026023A">
        <w:fldChar w:fldCharType="begin"/>
      </w:r>
      <w:r w:rsidR="0026023A">
        <w:instrText xml:space="preserve"> REF _Ref212731342 \n \h </w:instrText>
      </w:r>
      <w:r w:rsidR="00F318E2">
        <w:instrText xml:space="preserve"> \* MERGEFORMAT </w:instrText>
      </w:r>
      <w:r w:rsidR="0026023A">
        <w:fldChar w:fldCharType="separate"/>
      </w:r>
      <w:r w:rsidR="00894D11">
        <w:t>25.1</w:t>
      </w:r>
      <w:r w:rsidR="0026023A">
        <w:fldChar w:fldCharType="end"/>
      </w:r>
      <w:r w:rsidR="00F318E2">
        <w:t xml:space="preserve"> této</w:t>
      </w:r>
      <w:r>
        <w:t xml:space="preserve"> Smlouvy. Objednatel je oprávněn provádět na vlastní náklady jiné průzkumy cestujících, a to včetně průzkumu skladby jízdních dokladů, a to i prostřednictvím subjektu, který konáním takového průzkumu pověří.</w:t>
      </w:r>
    </w:p>
    <w:p w14:paraId="706B00DF" w14:textId="6083DC57" w:rsidR="00CE17FA" w:rsidRDefault="00CE17FA" w:rsidP="00963E58">
      <w:pPr>
        <w:pStyle w:val="002slovantext"/>
      </w:pPr>
      <w:bookmarkStart w:id="68" w:name="_Ref508173400"/>
      <w:bookmarkEnd w:id="67"/>
      <w:r w:rsidRPr="000760F3">
        <w:t>Výkazy podle odst</w:t>
      </w:r>
      <w:r>
        <w:t xml:space="preserve">. </w:t>
      </w:r>
      <w:r>
        <w:fldChar w:fldCharType="begin"/>
      </w:r>
      <w:r>
        <w:instrText xml:space="preserve"> REF _Ref508142520 \r \h </w:instrText>
      </w:r>
      <w:r w:rsidR="00F318E2">
        <w:instrText xml:space="preserve"> \* MERGEFORMAT </w:instrText>
      </w:r>
      <w:r>
        <w:fldChar w:fldCharType="separate"/>
      </w:r>
      <w:r w:rsidR="00894D11">
        <w:t>25.1</w:t>
      </w:r>
      <w:r>
        <w:fldChar w:fldCharType="end"/>
      </w:r>
      <w:r w:rsidR="008665B6">
        <w:t xml:space="preserve"> </w:t>
      </w:r>
      <w:r w:rsidR="00917011">
        <w:t xml:space="preserve">této </w:t>
      </w:r>
      <w:r>
        <w:t>Smlouvy</w:t>
      </w:r>
      <w:r w:rsidRPr="000760F3">
        <w:t xml:space="preserve"> poskytne Dopravce</w:t>
      </w:r>
      <w:r w:rsidR="00CB14E8">
        <w:t xml:space="preserve"> v </w:t>
      </w:r>
      <w:r w:rsidR="00917011">
        <w:t>elektronické podobě zpracované ve formátu *.xlsx nebo jiném obdobném tabulkovém formátu</w:t>
      </w:r>
      <w:r w:rsidRPr="000760F3">
        <w:t>. Po vzájemné dohodě smluvních stran je možné výkazy podle odst</w:t>
      </w:r>
      <w:r w:rsidR="00917011">
        <w:t xml:space="preserve">. </w:t>
      </w:r>
      <w:r w:rsidR="008665B6">
        <w:fldChar w:fldCharType="begin"/>
      </w:r>
      <w:r w:rsidR="008665B6">
        <w:instrText xml:space="preserve"> REF _Ref508142520 \r \h </w:instrText>
      </w:r>
      <w:r w:rsidR="00F318E2">
        <w:instrText xml:space="preserve"> \* MERGEFORMAT </w:instrText>
      </w:r>
      <w:r w:rsidR="008665B6">
        <w:fldChar w:fldCharType="separate"/>
      </w:r>
      <w:r w:rsidR="00894D11">
        <w:t>25.1</w:t>
      </w:r>
      <w:r w:rsidR="008665B6">
        <w:fldChar w:fldCharType="end"/>
      </w:r>
      <w:r w:rsidR="008665B6">
        <w:t xml:space="preserve"> </w:t>
      </w:r>
      <w:r w:rsidR="00917011">
        <w:t>této</w:t>
      </w:r>
      <w:r>
        <w:t> Smlouvy</w:t>
      </w:r>
      <w:r w:rsidRPr="000760F3">
        <w:t xml:space="preserve"> nahradit přístupem Objednatele do elektronického systému Dopravce, který umožní získání požadovaných dat.</w:t>
      </w:r>
      <w:bookmarkEnd w:id="68"/>
    </w:p>
    <w:p w14:paraId="540D5D0D" w14:textId="24B243F4" w:rsidR="00CE17FA" w:rsidRPr="00E07BE5" w:rsidRDefault="00CE17FA" w:rsidP="00963E58">
      <w:pPr>
        <w:pStyle w:val="002slovantext"/>
      </w:pPr>
      <w:bookmarkStart w:id="69" w:name="_Ref508174459"/>
      <w:r w:rsidRPr="0084122D">
        <w:t>Dopravce je povinen alespoň jednou ročně zajistit nezávislý průzkum spokojenosti cestujících s poskytovanými službami</w:t>
      </w:r>
      <w:r w:rsidR="004E47A0">
        <w:t xml:space="preserve"> </w:t>
      </w:r>
      <w:r w:rsidR="004E47A0" w:rsidRPr="0084122D">
        <w:t>a</w:t>
      </w:r>
      <w:r w:rsidR="004E47A0">
        <w:t> </w:t>
      </w:r>
      <w:r w:rsidRPr="0084122D">
        <w:t xml:space="preserve">jeho výsledky předat Objednateli. Dopravce před realizací průzkumu seznámí </w:t>
      </w:r>
      <w:r w:rsidRPr="00E07BE5">
        <w:t>Objednatele s předmětem průzkumu</w:t>
      </w:r>
      <w:r w:rsidR="004E47A0" w:rsidRPr="00E07BE5">
        <w:t xml:space="preserve"> a </w:t>
      </w:r>
      <w:r w:rsidRPr="00E07BE5">
        <w:t>jeho podmínkami. Objednatel je oprávněn uplatnit své připomínky k metodice průzkumu. Dopravce je povinen poskytnout výsledky průzkumu v elektronické</w:t>
      </w:r>
      <w:r w:rsidR="004E47A0" w:rsidRPr="00E07BE5">
        <w:t xml:space="preserve"> i </w:t>
      </w:r>
      <w:r w:rsidRPr="00E07BE5">
        <w:t>písemné formě do čtyřiceti pěti (45) kalendářních dnů po jejich vyhotovení.</w:t>
      </w:r>
      <w:bookmarkEnd w:id="69"/>
    </w:p>
    <w:p w14:paraId="58515629" w14:textId="52C55D45" w:rsidR="00CE17FA" w:rsidRDefault="00CE17FA" w:rsidP="00963E58">
      <w:pPr>
        <w:pStyle w:val="002slovantext"/>
      </w:pPr>
      <w:bookmarkStart w:id="70" w:name="_Ref508174468"/>
      <w:r w:rsidRPr="00E07BE5">
        <w:t>Dopravce nejpozději do čtrnácti (14) kalendářních dnů před počátkem každého jízdního řádu nebo jeho změnou předá Objednateli datový nosič se služebními pomůckami, který bude obsahovat nákresné jízdní řády, plán pravidelného řazení vozidel včetně oběhů vozidel, přehled údržby vozidel</w:t>
      </w:r>
      <w:r w:rsidR="004E47A0" w:rsidRPr="00E07BE5">
        <w:t xml:space="preserve"> a </w:t>
      </w:r>
      <w:r w:rsidRPr="00E07BE5">
        <w:t xml:space="preserve">ostatní technologické informace týkající se aktuálního nadcházejícího jízdního </w:t>
      </w:r>
      <w:r w:rsidRPr="002933C8">
        <w:t>řádu.</w:t>
      </w:r>
      <w:bookmarkEnd w:id="70"/>
    </w:p>
    <w:p w14:paraId="3A5B35D9" w14:textId="77777777" w:rsidR="00ED1AB0" w:rsidRDefault="00ED1AB0" w:rsidP="00963E58">
      <w:pPr>
        <w:pStyle w:val="001slovannadpis"/>
      </w:pPr>
      <w:bookmarkStart w:id="71" w:name="_Ref207013903"/>
      <w:r>
        <w:t xml:space="preserve">PŘEVOD </w:t>
      </w:r>
      <w:r w:rsidRPr="007D1E47">
        <w:t>VOZIDEL</w:t>
      </w:r>
      <w:bookmarkEnd w:id="71"/>
    </w:p>
    <w:p w14:paraId="582DA271" w14:textId="5A7C1D6B" w:rsidR="00ED1AB0" w:rsidRPr="00E07BE5" w:rsidRDefault="00ED1AB0" w:rsidP="00963E58">
      <w:pPr>
        <w:pStyle w:val="002slovantext"/>
      </w:pPr>
      <w:r w:rsidRPr="00FA5FEF">
        <w:t xml:space="preserve">Dopravce je povinen převést Vozidla na </w:t>
      </w:r>
      <w:r w:rsidRPr="00E07BE5">
        <w:t>nového dopravce tak, aby nový dopravce mohl po ukončení této Smlouvy bezprostředně navázat na poskytování veřejných služeb v přepravě cestujících. Pokud dojde</w:t>
      </w:r>
      <w:r w:rsidR="004E47A0" w:rsidRPr="00E07BE5">
        <w:t xml:space="preserve"> k </w:t>
      </w:r>
      <w:r w:rsidRPr="00E07BE5">
        <w:t>ukončení této Smlouvy před uplynutím Doby plnění</w:t>
      </w:r>
      <w:r w:rsidR="004E47A0" w:rsidRPr="00E07BE5">
        <w:t xml:space="preserve"> a </w:t>
      </w:r>
      <w:r w:rsidRPr="00E07BE5">
        <w:t>příčinou tohoto předčasného ukončení Smlouvy jsou opakující se závady týkající se alespoň 10 % Vozidel, které neumožňují řádné užívání Vozidel, k převodu Vozidel dle této Smlouvy nedochází</w:t>
      </w:r>
      <w:r w:rsidR="004E47A0" w:rsidRPr="00E07BE5">
        <w:t xml:space="preserve"> a </w:t>
      </w:r>
      <w:r w:rsidRPr="00E07BE5">
        <w:t>Dopravce nemá nárok převod Vozidel vyžadovat, nedohodnou-li se Smluvní strany jinak.</w:t>
      </w:r>
    </w:p>
    <w:p w14:paraId="69BDB65E" w14:textId="70CDD334" w:rsidR="00ED1AB0" w:rsidRDefault="00D21C7E" w:rsidP="00963E58">
      <w:pPr>
        <w:pStyle w:val="002slovantext"/>
      </w:pPr>
      <w:r>
        <w:t xml:space="preserve">V případě převodu Vozidel dle tohoto článku Smlouvy je Dopravce povinen převést vlastnictví k Vozidlům za jejich zůstatkovou cenu dle odstavce </w:t>
      </w:r>
      <w:r>
        <w:fldChar w:fldCharType="begin"/>
      </w:r>
      <w:r>
        <w:instrText xml:space="preserve"> REF _Ref210232482 \r \h  \* MERGEFORMAT </w:instrText>
      </w:r>
      <w:r>
        <w:fldChar w:fldCharType="separate"/>
      </w:r>
      <w:r w:rsidR="00894D11">
        <w:t>26.5</w:t>
      </w:r>
      <w:r>
        <w:fldChar w:fldCharType="end"/>
      </w:r>
      <w:r>
        <w:t xml:space="preserve"> této Smlouvy k okamžiku ukončení této Smlouvy Objednatelem určenému provozovateli dotčených dopravních výkonů. Objednatel se zavazuje Vozidla dle tohoto odstavce převzít nebo tuto povinnost uložit určenému dopravci. Dopravce je povinen Vozidla předat ve stavu odpovídajícím jejich běžnému opotřebení, plně provozuschopná s platnými revizními kontrolami, potřebnými nezbytnými náhradními díly (kritickými díly stanovenými výrobcem Vozidel) k zajištění jejich nepřerušeného provozu po dobu dalších 24 měsíců, včetně veškerého k Vozidlům patřícího speciálního nářadí, a vybavená předepsanou dokumentací a doklady potřebnými k dalšímu provozu. Požadavek na stav Vozidel pro předání:</w:t>
      </w:r>
    </w:p>
    <w:p w14:paraId="1DFDA34F" w14:textId="77777777" w:rsidR="00D21C7E" w:rsidRDefault="00D21C7E" w:rsidP="00963E58">
      <w:pPr>
        <w:pStyle w:val="002slovantext"/>
        <w:numPr>
          <w:ilvl w:val="2"/>
          <w:numId w:val="209"/>
        </w:numPr>
      </w:pPr>
      <w:r>
        <w:t>Vozidlo musí být předáno v provozuschopném stavu a s výjimkou běžného opotřebení nesmí vykazovat žádné poškozené a nefunkční komponenty.</w:t>
      </w:r>
    </w:p>
    <w:p w14:paraId="266ED662" w14:textId="77777777" w:rsidR="00D21C7E" w:rsidRDefault="00D21C7E" w:rsidP="00963E58">
      <w:pPr>
        <w:pStyle w:val="002slovantext"/>
        <w:numPr>
          <w:ilvl w:val="2"/>
          <w:numId w:val="209"/>
        </w:numPr>
      </w:pPr>
      <w:r>
        <w:lastRenderedPageBreak/>
        <w:t>Pohledové části v interiéru a exteriéru nevykazují žádná poškození.</w:t>
      </w:r>
    </w:p>
    <w:p w14:paraId="51703CF7" w14:textId="2D3316E1" w:rsidR="00D21C7E" w:rsidRDefault="00D21C7E" w:rsidP="00963E58">
      <w:pPr>
        <w:pStyle w:val="002slovantext"/>
        <w:numPr>
          <w:ilvl w:val="2"/>
          <w:numId w:val="209"/>
        </w:numPr>
      </w:pPr>
      <w:r>
        <w:t>Na Vozidle jsou provedeny nebo budou Dopravcem finančně kompenzovány všechny výrobcem předepsané stupně údržby k datu ukončení Smlouvy k nepřerušenému provozu Vozidla po dobu dalších 24 měsíců z důvodu periodické údržby.</w:t>
      </w:r>
    </w:p>
    <w:p w14:paraId="54DDD3B9" w14:textId="031BF05F" w:rsidR="00D21C7E" w:rsidRDefault="00D21C7E" w:rsidP="00963E58">
      <w:pPr>
        <w:pStyle w:val="002slovantext"/>
      </w:pPr>
      <w:r>
        <w:t>Součástí převodu Vozidel musí být i převod softwarových a dalších licencí potřebných pro řádné užívání Vozidel a jejich další údržbu, včetně případných úprav pro soulad s právními předpisy. Dopravce je povinen zajistit, aby byly převedeny veškeré uživatelské příručky, licenční smluvní podmínky a doprovodná dokumentace k příslušnému softwaru, umožňující jeho plnohodnotné využívání novým dopravcem bez dodatečných licenčních nákladů.</w:t>
      </w:r>
    </w:p>
    <w:p w14:paraId="76899DA0" w14:textId="73796CED" w:rsidR="00D21C7E" w:rsidRDefault="00D21C7E" w:rsidP="00963E58">
      <w:pPr>
        <w:pStyle w:val="002slovantext"/>
      </w:pPr>
      <w:r>
        <w:t>Dopravce je povinen strpět provedení kontrol a zkoušek Vozidel ze strany Objednatele, nezávislé třetí strany a nového dopravce a poskytnout jim potřebnou součinnost.</w:t>
      </w:r>
    </w:p>
    <w:p w14:paraId="13B030FD" w14:textId="1283DF0F" w:rsidR="00D21C7E" w:rsidRDefault="00D21C7E" w:rsidP="00963E58">
      <w:pPr>
        <w:pStyle w:val="002slovantext"/>
      </w:pPr>
      <w:bookmarkStart w:id="72" w:name="_Ref210232482"/>
      <w:r>
        <w:t xml:space="preserve">Za předpokladu splnění požadavků Objednatele na technický stav těchto </w:t>
      </w:r>
      <w:r w:rsidRPr="00170684">
        <w:t>V</w:t>
      </w:r>
      <w:r>
        <w:t>ozidel při odkupu bude odkup všech Vozidel pořízených Dopravcem na základě požadavku Objednatele pro plnění Smlouvy realizován za zůstatkovou cenu každého Vozidla k datu ukončení Smlouvy. Tato cena bude kalkulována jako rozdíl mezi skutečnou a Dopravcem doloženou cenou Vozidla a kumulovanými rovnoměrnými 30letými smluvními odpisy Vozidla za období od Zahájení provozu do data ukončení Smlouvy. K ceně odkupu Vozidla bude navíc připočtena zůstatková cena technického zhodnocení Vozidla, odvozená od rozdílu ceny technického zhodnocení v podmínkách roku provedení zhodnocení a kumulace rovnoměrných odpisů za období od okamžiku zahájení provozu Vozidla s nainstalovaným technickým zhodnocením do konce Smlouvy. Pro vyloučení všech pochybností Smluvní strany uvádí, že předmětem odkupu budou všechna Řádná vozidla pořízená Dopravcem za účelem realizace plnění této Smlouvy, a to nikoli v počtu stanoveném v Příloze č. </w:t>
      </w:r>
      <w:r>
        <w:fldChar w:fldCharType="begin"/>
      </w:r>
      <w:r>
        <w:instrText xml:space="preserve"> REF _Ref210680256 \n \h </w:instrText>
      </w:r>
      <w:r w:rsidR="00756EAF">
        <w:instrText xml:space="preserve"> \* MERGEFORMAT </w:instrText>
      </w:r>
      <w:r>
        <w:fldChar w:fldCharType="separate"/>
      </w:r>
      <w:r w:rsidR="00894D11">
        <w:t>9</w:t>
      </w:r>
      <w:r>
        <w:fldChar w:fldCharType="end"/>
      </w:r>
      <w:r>
        <w:t xml:space="preserve"> této Smlouvy Objednatelem, ale v počtu skutečně pořízeném Dopravcem.</w:t>
      </w:r>
      <w:bookmarkEnd w:id="72"/>
    </w:p>
    <w:p w14:paraId="56078691" w14:textId="79C248BB" w:rsidR="00D21C7E" w:rsidRDefault="00D21C7E" w:rsidP="00963E58">
      <w:pPr>
        <w:pStyle w:val="002slovantext"/>
      </w:pPr>
      <w:r>
        <w:t>Při nesplnění požadavků Objednatele na technický stav Vozidel při odkupu má Objednatel právo Vozidlo pro odkup neakceptovat nebo požadovat finanční kompenzaci ve výši:</w:t>
      </w:r>
    </w:p>
    <w:p w14:paraId="0D9D1667" w14:textId="77777777" w:rsidR="00D21C7E" w:rsidRDefault="00D21C7E" w:rsidP="00963E58">
      <w:pPr>
        <w:pStyle w:val="002slovantext"/>
        <w:numPr>
          <w:ilvl w:val="2"/>
          <w:numId w:val="209"/>
        </w:numPr>
      </w:pPr>
      <w:r>
        <w:t>5 % zůstatkové ceny Vozidla za každé Vozidlo v případě poškozených nebo nefunkčních komponentů na Vozidle,</w:t>
      </w:r>
    </w:p>
    <w:p w14:paraId="5E712C5B" w14:textId="77777777" w:rsidR="00D21C7E" w:rsidRDefault="00D21C7E" w:rsidP="00963E58">
      <w:pPr>
        <w:pStyle w:val="002slovantext"/>
        <w:numPr>
          <w:ilvl w:val="2"/>
          <w:numId w:val="209"/>
        </w:numPr>
      </w:pPr>
      <w:r>
        <w:t>10 % zůstatkové ceny Vozidla za každé Vozidlo v případě poškozených pohledových částí v interiéru nebo exteriéru Vozidla,</w:t>
      </w:r>
    </w:p>
    <w:p w14:paraId="41141081" w14:textId="552802D6" w:rsidR="00D21C7E" w:rsidRDefault="00D21C7E" w:rsidP="00963E58">
      <w:pPr>
        <w:pStyle w:val="002slovantext"/>
        <w:numPr>
          <w:ilvl w:val="2"/>
          <w:numId w:val="209"/>
        </w:numPr>
      </w:pPr>
      <w:r>
        <w:t>všech nákladů (v cenách roku ukončení Smlouvy) na provedení všech Dopravcem neprovedených, ale výrobcem předepsaných stupňů údržby pro nepřerušený provoz Vozidla po dobu alespoň 24 měsíců od ukončení Smlouvy, pokud se Smluvní strany nedohodnou jinak.</w:t>
      </w:r>
    </w:p>
    <w:p w14:paraId="6B237D63" w14:textId="77F458FD" w:rsidR="00D21C7E" w:rsidRDefault="00D21C7E" w:rsidP="00963E58">
      <w:pPr>
        <w:pStyle w:val="002slovantext"/>
      </w:pPr>
      <w:r>
        <w:t>Při převodu Řádných vozidel navazujícímu dopravci je Dopravce povinen nabyvateli předat veškerou dokumentaci uvedenou v čl. </w:t>
      </w:r>
      <w:r>
        <w:fldChar w:fldCharType="begin"/>
      </w:r>
      <w:r>
        <w:instrText xml:space="preserve"> REF _Ref210680320 \n \h </w:instrText>
      </w:r>
      <w:r w:rsidR="00756EAF">
        <w:instrText xml:space="preserve"> \* MERGEFORMAT </w:instrText>
      </w:r>
      <w:r>
        <w:fldChar w:fldCharType="separate"/>
      </w:r>
      <w:r w:rsidR="00894D11">
        <w:t>9</w:t>
      </w:r>
      <w:r>
        <w:fldChar w:fldCharType="end"/>
      </w:r>
      <w:r>
        <w:t xml:space="preserve"> této Smlouvy, která je nezbytná pro bezpečný provoz, údržbu a správu těchto vozidel.</w:t>
      </w:r>
    </w:p>
    <w:p w14:paraId="7C17029A" w14:textId="00B9B46C" w:rsidR="00D21C7E" w:rsidRPr="00673ACE" w:rsidRDefault="00D21C7E" w:rsidP="00963E58">
      <w:pPr>
        <w:pStyle w:val="002slovantext"/>
      </w:pPr>
      <w:r>
        <w:t>V případě převodu Řádných vozidel podle tohoto článku se kupní cena za jednotlivá Vozidla stanoví ve výši jejich účetní zůstatkové hodnoty, vypočtené na základě rovnoměrných třicetiletých odpisů, počítaných od okamžiku zařazení Řádného vozidla do majetku Dopravce až do okamžiku ukončení této Smlouvy. Účetní zůstatková hodnota bude doložena Dopravcem prostřednictvím účetních záznamů</w:t>
      </w:r>
      <w:r w:rsidR="00CB14E8">
        <w:t xml:space="preserve"> </w:t>
      </w:r>
      <w:r w:rsidR="00CB14E8">
        <w:lastRenderedPageBreak/>
        <w:t>a </w:t>
      </w:r>
      <w:r>
        <w:t>bude odpovídat rozdílu mezi pořizovací cenou Řádného vozidla</w:t>
      </w:r>
      <w:r w:rsidR="00CB14E8">
        <w:t xml:space="preserve"> a </w:t>
      </w:r>
      <w:r>
        <w:t>kumulovanými rovnoměrnými odpisy za uvedené období.</w:t>
      </w:r>
    </w:p>
    <w:p w14:paraId="0B11FC22" w14:textId="77777777" w:rsidR="00F063C4" w:rsidRPr="004A4881" w:rsidRDefault="00F063C4" w:rsidP="00963E58">
      <w:pPr>
        <w:pStyle w:val="001slovannadpis"/>
      </w:pPr>
      <w:r>
        <w:t>DALŠÍ POVINNOSTI DOPRAVCE</w:t>
      </w:r>
    </w:p>
    <w:p w14:paraId="4EFA91E2" w14:textId="77777777" w:rsidR="001F489B" w:rsidRDefault="001F489B" w:rsidP="00963E58">
      <w:pPr>
        <w:pStyle w:val="002slovantext"/>
      </w:pPr>
      <w:bookmarkStart w:id="73" w:name="_Ref210233934"/>
      <w:r>
        <w:t>Dopravce musí nejpozději ke dni Zahájení provozu:</w:t>
      </w:r>
      <w:bookmarkEnd w:id="73"/>
    </w:p>
    <w:p w14:paraId="7DBB6ED4" w14:textId="77777777" w:rsidR="001F489B" w:rsidRDefault="001F489B" w:rsidP="00963E58">
      <w:pPr>
        <w:pStyle w:val="002slovantext"/>
        <w:numPr>
          <w:ilvl w:val="2"/>
          <w:numId w:val="209"/>
        </w:numPr>
      </w:pPr>
      <w:r>
        <w:t>mít přidělenou kapacitu dopravní cesty, osvědčení Dopravce a uzavřenou smlouvu o provozování drážní dopravy s Provozovatelem dráhy,</w:t>
      </w:r>
    </w:p>
    <w:p w14:paraId="1A97B227" w14:textId="77777777" w:rsidR="001F489B" w:rsidRDefault="001F489B" w:rsidP="00963E58">
      <w:pPr>
        <w:pStyle w:val="002slovantext"/>
        <w:numPr>
          <w:ilvl w:val="2"/>
          <w:numId w:val="209"/>
        </w:numPr>
      </w:pPr>
      <w:r>
        <w:t xml:space="preserve">mít zajištěna </w:t>
      </w:r>
      <w:r w:rsidRPr="00C348F5">
        <w:t>V</w:t>
      </w:r>
      <w:r>
        <w:t>ozidla, personál a technické zázemí nezbytné pro provozování veřejných služeb v přepravě cestujících podle přidělené kapacity dopravní cesty,</w:t>
      </w:r>
    </w:p>
    <w:p w14:paraId="489A54D0" w14:textId="77777777" w:rsidR="001F489B" w:rsidRDefault="001F489B" w:rsidP="00963E58">
      <w:pPr>
        <w:pStyle w:val="002slovantext"/>
        <w:numPr>
          <w:ilvl w:val="2"/>
          <w:numId w:val="209"/>
        </w:numPr>
      </w:pPr>
      <w:r>
        <w:t>být způsobilý zajistit poskytování souhrnu činností uložených Zákonem o dráhách a</w:t>
      </w:r>
    </w:p>
    <w:p w14:paraId="63B496D0" w14:textId="77777777" w:rsidR="001F489B" w:rsidRDefault="001F489B" w:rsidP="00963E58">
      <w:pPr>
        <w:pStyle w:val="002slovantext"/>
        <w:numPr>
          <w:ilvl w:val="2"/>
          <w:numId w:val="209"/>
        </w:numPr>
      </w:pPr>
      <w:r>
        <w:t>splňovat standardy kvality a bezpečnosti dopravy, včetně standardů pro přepravu osob s omezenou schopností pohybu a orientace.</w:t>
      </w:r>
    </w:p>
    <w:p w14:paraId="5DF4D7AE" w14:textId="64950444" w:rsidR="00F063C4" w:rsidRDefault="00F063C4" w:rsidP="00963E58">
      <w:pPr>
        <w:pStyle w:val="002slovantext"/>
      </w:pPr>
      <w:r w:rsidRPr="007D1752">
        <w:t>Dopravce je povinen sdělit Objednateli všechny významné změny svých společensko-právních poměrů. Toto platí zvláště pro změny základního kapitálu (</w:t>
      </w:r>
      <w:r w:rsidR="004E47A0">
        <w:t>§ </w:t>
      </w:r>
      <w:r w:rsidR="004E47A0" w:rsidRPr="007D1752">
        <w:t>3</w:t>
      </w:r>
      <w:r w:rsidRPr="007D1752">
        <w:t xml:space="preserve">0 </w:t>
      </w:r>
      <w:r>
        <w:t>ZOK</w:t>
      </w:r>
      <w:r w:rsidRPr="007D1752">
        <w:t>) Dopravce,</w:t>
      </w:r>
      <w:r w:rsidR="004E47A0">
        <w:t xml:space="preserve"> </w:t>
      </w:r>
      <w:r w:rsidR="004E47A0" w:rsidRPr="007D1752">
        <w:t>a</w:t>
      </w:r>
      <w:r w:rsidR="004E47A0">
        <w:t> </w:t>
      </w:r>
      <w:r w:rsidRPr="007D1752">
        <w:t xml:space="preserve">také významné změny ve vztahu k úpravě podnikatelských seskupení podle </w:t>
      </w:r>
      <w:r w:rsidR="004E47A0">
        <w:t>§ </w:t>
      </w:r>
      <w:r w:rsidR="004E47A0" w:rsidRPr="007D1752">
        <w:t>7</w:t>
      </w:r>
      <w:r w:rsidRPr="007D1752">
        <w:t>1</w:t>
      </w:r>
      <w:r w:rsidR="004E47A0">
        <w:t xml:space="preserve"> </w:t>
      </w:r>
      <w:r w:rsidR="004E47A0" w:rsidRPr="007D1752">
        <w:t>a</w:t>
      </w:r>
      <w:r w:rsidR="004E47A0">
        <w:t> </w:t>
      </w:r>
      <w:r w:rsidRPr="007D1752">
        <w:t>násl. ZOK.</w:t>
      </w:r>
    </w:p>
    <w:p w14:paraId="1503287F" w14:textId="43FB6709" w:rsidR="00F063C4" w:rsidRDefault="00F063C4" w:rsidP="00963E58">
      <w:pPr>
        <w:pStyle w:val="002slovantext"/>
      </w:pPr>
      <w:bookmarkStart w:id="74" w:name="_Ref213142741"/>
      <w:r w:rsidRPr="001E4640">
        <w:t>Dopravce je povinen bezodkladně informovat Objednatele</w:t>
      </w:r>
      <w:r w:rsidR="004E47A0">
        <w:t xml:space="preserve"> </w:t>
      </w:r>
      <w:r w:rsidR="004E47A0" w:rsidRPr="001E4640">
        <w:t>o</w:t>
      </w:r>
      <w:r w:rsidR="004E47A0">
        <w:t> </w:t>
      </w:r>
      <w:r w:rsidRPr="001E4640">
        <w:t>všech skutečnostech, které mohou mít vliv na řádné plnění povinností Dopravce dle Smlouvy.</w:t>
      </w:r>
      <w:bookmarkEnd w:id="74"/>
    </w:p>
    <w:p w14:paraId="20C0246B" w14:textId="77777777" w:rsidR="001F489B" w:rsidRDefault="001F489B" w:rsidP="00963E58">
      <w:pPr>
        <w:pStyle w:val="002slovantext"/>
      </w:pPr>
      <w:r>
        <w:t>Dopravce se zavazuje plnit povinnosti vyplývající ze ZVS a dalších souvisejících právních předpisů.</w:t>
      </w:r>
    </w:p>
    <w:p w14:paraId="59F392BD" w14:textId="036CFE5D" w:rsidR="00F063C4" w:rsidRPr="001F489B" w:rsidRDefault="00F063C4" w:rsidP="00963E58">
      <w:pPr>
        <w:pStyle w:val="002slovantext"/>
        <w:rPr>
          <w:rFonts w:cs="ArialMT"/>
        </w:rPr>
      </w:pPr>
      <w:r w:rsidRPr="00320F84">
        <w:t xml:space="preserve">Dopravce bude poskytovat data ze svých </w:t>
      </w:r>
      <w:r w:rsidRPr="00320F84">
        <w:rPr>
          <w:rFonts w:cs="ArialMT"/>
        </w:rPr>
        <w:t>informačních systémů</w:t>
      </w:r>
      <w:r w:rsidR="004E47A0">
        <w:rPr>
          <w:rFonts w:cs="ArialMT"/>
        </w:rPr>
        <w:t xml:space="preserve"> </w:t>
      </w:r>
      <w:r w:rsidR="004E47A0" w:rsidRPr="00320F84">
        <w:t>o</w:t>
      </w:r>
      <w:r w:rsidR="004E47A0">
        <w:rPr>
          <w:rFonts w:cs="ArialMT"/>
        </w:rPr>
        <w:t> </w:t>
      </w:r>
      <w:r w:rsidRPr="00320F84">
        <w:t xml:space="preserve">aktuální poloze jednotlivých </w:t>
      </w:r>
      <w:r w:rsidRPr="00320F84">
        <w:rPr>
          <w:rFonts w:cs="ArialMT"/>
        </w:rPr>
        <w:t xml:space="preserve">vlaků veřejné </w:t>
      </w:r>
      <w:r w:rsidRPr="00320F84">
        <w:t>osobní dopravy dle Smlouvy</w:t>
      </w:r>
      <w:r w:rsidRPr="00320F84">
        <w:rPr>
          <w:rFonts w:cs="ArialMT"/>
        </w:rPr>
        <w:t xml:space="preserve"> </w:t>
      </w:r>
      <w:r w:rsidRPr="00320F84">
        <w:t xml:space="preserve">do systému </w:t>
      </w:r>
      <w:r w:rsidRPr="00320F84">
        <w:rPr>
          <w:rFonts w:cs="ArialMT"/>
        </w:rPr>
        <w:t xml:space="preserve">určeného </w:t>
      </w:r>
      <w:r w:rsidRPr="00320F84">
        <w:t>Objednatelem</w:t>
      </w:r>
      <w:r w:rsidR="004E47A0">
        <w:t xml:space="preserve"> </w:t>
      </w:r>
      <w:r w:rsidR="004E47A0" w:rsidRPr="00320F84">
        <w:t>v</w:t>
      </w:r>
      <w:r w:rsidR="004E47A0">
        <w:t> </w:t>
      </w:r>
      <w:r w:rsidRPr="00320F84">
        <w:t xml:space="preserve">souvislosti se </w:t>
      </w:r>
      <w:r w:rsidRPr="00320F84">
        <w:rPr>
          <w:rFonts w:cs="ArialMT"/>
        </w:rPr>
        <w:t xml:space="preserve">zajišťováním </w:t>
      </w:r>
      <w:r w:rsidRPr="00320F84">
        <w:t>organizace</w:t>
      </w:r>
      <w:r w:rsidR="004E47A0">
        <w:rPr>
          <w:rFonts w:cs="ArialMT"/>
        </w:rPr>
        <w:t xml:space="preserve"> </w:t>
      </w:r>
      <w:r w:rsidR="004E47A0" w:rsidRPr="00320F84">
        <w:t>a</w:t>
      </w:r>
      <w:r w:rsidR="004E47A0">
        <w:rPr>
          <w:rFonts w:cs="ArialMT"/>
        </w:rPr>
        <w:t> </w:t>
      </w:r>
      <w:r w:rsidRPr="00320F84">
        <w:t xml:space="preserve">koordinace </w:t>
      </w:r>
      <w:r w:rsidRPr="00320F84">
        <w:rPr>
          <w:rFonts w:cs="ArialMT"/>
        </w:rPr>
        <w:t xml:space="preserve">veřejné </w:t>
      </w:r>
      <w:r w:rsidRPr="00320F84">
        <w:t xml:space="preserve">dopravy na území </w:t>
      </w:r>
      <w:r w:rsidRPr="00320F84">
        <w:rPr>
          <w:rFonts w:cs="ArialMT"/>
        </w:rPr>
        <w:t>Kraje Vysočina</w:t>
      </w:r>
      <w:r w:rsidRPr="00320F84">
        <w:t xml:space="preserve"> ze strany</w:t>
      </w:r>
      <w:r w:rsidRPr="00320F84">
        <w:rPr>
          <w:rFonts w:cs="ArialMT"/>
        </w:rPr>
        <w:t xml:space="preserve"> </w:t>
      </w:r>
      <w:r w:rsidRPr="00320F84">
        <w:t>Objednatele (</w:t>
      </w:r>
      <w:r w:rsidRPr="00320F84">
        <w:rPr>
          <w:rFonts w:cs="ArialMT"/>
        </w:rPr>
        <w:t xml:space="preserve">časová </w:t>
      </w:r>
      <w:r w:rsidRPr="00320F84">
        <w:t>poloha; informace o</w:t>
      </w:r>
      <w:r w:rsidRPr="00320F84">
        <w:rPr>
          <w:rFonts w:cs="ArialMT"/>
        </w:rPr>
        <w:t> </w:t>
      </w:r>
      <w:r w:rsidRPr="00320F84">
        <w:t xml:space="preserve">poslední zastávce, </w:t>
      </w:r>
      <w:r w:rsidRPr="00320F84">
        <w:rPr>
          <w:rFonts w:cs="ArialMT"/>
        </w:rPr>
        <w:t>popř.</w:t>
      </w:r>
      <w:r w:rsidR="004E47A0">
        <w:rPr>
          <w:rFonts w:cs="ArialMT"/>
        </w:rPr>
        <w:t xml:space="preserve"> </w:t>
      </w:r>
      <w:r w:rsidR="004E47A0" w:rsidRPr="00320F84">
        <w:t>o</w:t>
      </w:r>
      <w:r w:rsidR="004E47A0">
        <w:rPr>
          <w:rFonts w:cs="ArialMT"/>
        </w:rPr>
        <w:t> </w:t>
      </w:r>
      <w:r w:rsidRPr="00320F84">
        <w:t xml:space="preserve">odchylce od </w:t>
      </w:r>
      <w:r w:rsidRPr="00320F84">
        <w:rPr>
          <w:rFonts w:cs="ArialMT"/>
        </w:rPr>
        <w:t>jízdního řádu).</w:t>
      </w:r>
      <w:r w:rsidRPr="00320F84">
        <w:t xml:space="preserve"> </w:t>
      </w:r>
    </w:p>
    <w:p w14:paraId="766CA964" w14:textId="77777777" w:rsidR="001F489B" w:rsidRDefault="001F489B" w:rsidP="00963E58">
      <w:pPr>
        <w:pStyle w:val="002slovantext"/>
      </w:pPr>
      <w:bookmarkStart w:id="75" w:name="_Ref213157241"/>
      <w:r>
        <w:t>Dopravce je povinen umožnit Objednateli kdykoliv na vyžádání provést kontrolu veškerých dat potřebných pro posouzení správnosti údajů vykazovaných Dopravcem dle jednotlivých ustanovení této Smlouvy. Dopravce je rovněž povinen kdykoliv Objednateli umožnit kontrolu plnění jakýchkoliv povinností Dopravce dle Smlouvy nebo skutečnosti, zda Dopravce splňuje zákonné požadavky pro provozování veřejné drážní osobní dopravy, a to na základě odpovídajících pověření zástupců Objednatele. Při kontrolách je Dopravce povinen poskytnout Objednateli veškerou možnou součinnost, zejména poskytnout vyžádané dokumenty relevantní pro plnění Smlouvy, zpřístupnit objekty a dopravní prostředky používané k plnění Smlouvy a zajistit přítomnost kompetentních a odpovědných zaměstnanců ve vztahu ke kontrolované problematice na jednáních, která budou v rámci kontroly Objednatelem požadována. Objednatel je povinen provádět kontroly způsobem, který nebude nad přiměřenou míru zatěžovat běžný provoz Dopravce.</w:t>
      </w:r>
      <w:bookmarkEnd w:id="75"/>
    </w:p>
    <w:p w14:paraId="705133A6" w14:textId="739333E0" w:rsidR="00F063C4" w:rsidRDefault="00F063C4" w:rsidP="00963E58">
      <w:pPr>
        <w:pStyle w:val="002slovantext"/>
      </w:pPr>
      <w:r w:rsidRPr="00DE14BC">
        <w:t>Dopravce je povinen zajistit, že po celou dobu trvání Smlouvy bude oprávněn ji dle příslušných právních předpisů České republiky plnit, zejména je povinen udržovat</w:t>
      </w:r>
      <w:r w:rsidR="004E47A0">
        <w:t xml:space="preserve"> </w:t>
      </w:r>
      <w:r w:rsidR="004E47A0" w:rsidRPr="00DE14BC">
        <w:t>v</w:t>
      </w:r>
      <w:r w:rsidR="004E47A0">
        <w:t> </w:t>
      </w:r>
      <w:r w:rsidRPr="00DE14BC">
        <w:t>platnost</w:t>
      </w:r>
      <w:r>
        <w:t>i své podnikatelské oprávnění k </w:t>
      </w:r>
      <w:r w:rsidRPr="00DE14BC">
        <w:t>provozování předmětu Smlouvy.</w:t>
      </w:r>
    </w:p>
    <w:p w14:paraId="76376315" w14:textId="0D578B54" w:rsidR="00F063C4" w:rsidRDefault="00F063C4" w:rsidP="00963E58">
      <w:pPr>
        <w:pStyle w:val="002slovantext"/>
      </w:pPr>
      <w:r w:rsidRPr="00DE14BC">
        <w:lastRenderedPageBreak/>
        <w:t>Dopravce se zavazuje vést objektivní, správné, úplné</w:t>
      </w:r>
      <w:r w:rsidR="004E47A0">
        <w:t xml:space="preserve"> </w:t>
      </w:r>
      <w:r w:rsidR="004E47A0" w:rsidRPr="00DE14BC">
        <w:t>a</w:t>
      </w:r>
      <w:r w:rsidR="004E47A0">
        <w:t> </w:t>
      </w:r>
      <w:r w:rsidRPr="00DE14BC">
        <w:t>průkazné účetnictví</w:t>
      </w:r>
      <w:r w:rsidR="004E47A0">
        <w:t xml:space="preserve"> </w:t>
      </w:r>
      <w:r w:rsidR="004E47A0" w:rsidRPr="00DE14BC">
        <w:t>v</w:t>
      </w:r>
      <w:r w:rsidR="004E47A0">
        <w:t> </w:t>
      </w:r>
      <w:r w:rsidRPr="00DE14BC">
        <w:t>souladu s</w:t>
      </w:r>
      <w:r>
        <w:t> </w:t>
      </w:r>
      <w:r w:rsidRPr="00DE14BC">
        <w:t>příslušnými právními předpisy. Poskytuje-li Dopravce přepravní služby nebo jiné činnosti mimo poskytování veřejných služeb</w:t>
      </w:r>
      <w:r w:rsidR="004E47A0">
        <w:t xml:space="preserve"> </w:t>
      </w:r>
      <w:r w:rsidR="004E47A0" w:rsidRPr="00DE14BC">
        <w:t>v</w:t>
      </w:r>
      <w:r w:rsidR="004E47A0">
        <w:t> </w:t>
      </w:r>
      <w:r w:rsidRPr="00DE14BC">
        <w:t>přepravě cestujících podle Smlou</w:t>
      </w:r>
      <w:r>
        <w:t>vy, je</w:t>
      </w:r>
      <w:r w:rsidR="004E47A0">
        <w:t xml:space="preserve"> v </w:t>
      </w:r>
      <w:r>
        <w:t>souladu s § 23 odst. 5 ZVS</w:t>
      </w:r>
      <w:r w:rsidRPr="00DE14BC">
        <w:t xml:space="preserve"> povinen vést evidenci</w:t>
      </w:r>
      <w:r w:rsidR="004E47A0">
        <w:t xml:space="preserve"> </w:t>
      </w:r>
      <w:r w:rsidR="004E47A0" w:rsidRPr="00DE14BC">
        <w:t>o</w:t>
      </w:r>
      <w:r w:rsidR="004E47A0">
        <w:t> </w:t>
      </w:r>
      <w:r w:rsidRPr="00DE14BC">
        <w:t>nákladech</w:t>
      </w:r>
      <w:r w:rsidR="004E47A0">
        <w:t xml:space="preserve"> </w:t>
      </w:r>
      <w:r w:rsidR="004E47A0" w:rsidRPr="00DE14BC">
        <w:t>a</w:t>
      </w:r>
      <w:r w:rsidR="004E47A0">
        <w:t> </w:t>
      </w:r>
      <w:r w:rsidRPr="00DE14BC">
        <w:t>výnosech</w:t>
      </w:r>
      <w:r w:rsidR="004E47A0">
        <w:t xml:space="preserve"> </w:t>
      </w:r>
      <w:r w:rsidR="004E47A0" w:rsidRPr="00DE14BC">
        <w:t>z</w:t>
      </w:r>
      <w:r w:rsidR="004E47A0">
        <w:t> </w:t>
      </w:r>
      <w:r w:rsidRPr="00DE14BC">
        <w:t>poskytovaných veřejných služeb</w:t>
      </w:r>
      <w:r w:rsidR="004E47A0">
        <w:t xml:space="preserve"> </w:t>
      </w:r>
      <w:r w:rsidR="004E47A0" w:rsidRPr="00DE14BC">
        <w:t>v</w:t>
      </w:r>
      <w:r w:rsidR="004E47A0">
        <w:t> </w:t>
      </w:r>
      <w:r w:rsidRPr="00DE14BC">
        <w:t>přepravě cestujících podle jednotlivých smluv</w:t>
      </w:r>
      <w:r w:rsidR="004E47A0">
        <w:t xml:space="preserve"> </w:t>
      </w:r>
      <w:r w:rsidR="004E47A0" w:rsidRPr="00DE14BC">
        <w:t>o</w:t>
      </w:r>
      <w:r w:rsidR="004E47A0">
        <w:t> </w:t>
      </w:r>
      <w:r w:rsidRPr="00DE14BC">
        <w:t>veřejných službách případně rozhodnutí</w:t>
      </w:r>
      <w:r w:rsidR="004E47A0">
        <w:t xml:space="preserve"> </w:t>
      </w:r>
      <w:r w:rsidR="004E47A0" w:rsidRPr="00DE14BC">
        <w:t>o</w:t>
      </w:r>
      <w:r w:rsidR="004E47A0">
        <w:t> </w:t>
      </w:r>
      <w:r w:rsidRPr="00DE14BC">
        <w:t>uložení veřejné služby.</w:t>
      </w:r>
    </w:p>
    <w:p w14:paraId="45E11F87" w14:textId="1077A42F" w:rsidR="00F063C4" w:rsidRDefault="00F063C4" w:rsidP="00963E58">
      <w:pPr>
        <w:pStyle w:val="002slovantext"/>
      </w:pPr>
      <w:r w:rsidRPr="00DE14BC">
        <w:t>Objednatel je oprávněn pověřit provedením jakékoliv kontroly dle Smlouvy, vyjednáváním jakýchkoliv podmínek dle Smlouvy či poskytováním</w:t>
      </w:r>
      <w:r w:rsidR="004E47A0">
        <w:t xml:space="preserve"> </w:t>
      </w:r>
      <w:r w:rsidR="004E47A0" w:rsidRPr="00DE14BC">
        <w:t>a</w:t>
      </w:r>
      <w:r w:rsidR="004E47A0">
        <w:t> </w:t>
      </w:r>
      <w:r w:rsidRPr="00DE14BC">
        <w:t>získáváním informací</w:t>
      </w:r>
      <w:r w:rsidR="004E47A0">
        <w:t xml:space="preserve"> </w:t>
      </w:r>
      <w:r w:rsidR="004E47A0" w:rsidRPr="00DE14BC">
        <w:t>o</w:t>
      </w:r>
      <w:r w:rsidR="004E47A0">
        <w:t> </w:t>
      </w:r>
      <w:r w:rsidRPr="00DE14BC">
        <w:t>jakémkoliv aspektu Smlouvy externího poradce, zejména auditora či právního, účetního nebo technického poradce. Dopravce je povinen poskytnout takovému poradci stejnou součinnost, jakou by byl jinak povinen poskytnout Objednateli.</w:t>
      </w:r>
      <w:r>
        <w:t xml:space="preserve"> </w:t>
      </w:r>
      <w:r w:rsidRPr="00DE14BC">
        <w:t>Objednatel svého externího poradce smluvně písemně zaváže mlčenlivostí</w:t>
      </w:r>
      <w:r w:rsidR="004E47A0">
        <w:t xml:space="preserve"> </w:t>
      </w:r>
      <w:r w:rsidR="004E47A0" w:rsidRPr="00DE14BC">
        <w:t>o</w:t>
      </w:r>
      <w:r w:rsidR="004E47A0">
        <w:t> </w:t>
      </w:r>
      <w:r w:rsidRPr="00DE14BC">
        <w:t>všech informacích, se kterými poradce při své práci pro Objednatele</w:t>
      </w:r>
      <w:r w:rsidR="004E47A0">
        <w:t xml:space="preserve"> </w:t>
      </w:r>
      <w:r w:rsidR="004E47A0" w:rsidRPr="00DE14BC">
        <w:t>v</w:t>
      </w:r>
      <w:r w:rsidR="004E47A0">
        <w:t> </w:t>
      </w:r>
      <w:r w:rsidRPr="00DE14BC">
        <w:t>souvislosti s</w:t>
      </w:r>
      <w:r>
        <w:t>e</w:t>
      </w:r>
      <w:r w:rsidRPr="00DE14BC">
        <w:t xml:space="preserve"> Smlouvou přišel do styku.</w:t>
      </w:r>
    </w:p>
    <w:p w14:paraId="13B2350D" w14:textId="064227C9" w:rsidR="00F063C4" w:rsidRDefault="00F063C4" w:rsidP="00963E58">
      <w:pPr>
        <w:pStyle w:val="002slovantext"/>
      </w:pPr>
      <w:r w:rsidRPr="00EC2D12">
        <w:t>Dopravce předloží Objednateli zpracované oběhy všech vozidel,</w:t>
      </w:r>
      <w:r w:rsidR="004E47A0">
        <w:t xml:space="preserve"> </w:t>
      </w:r>
      <w:r w:rsidR="004E47A0" w:rsidRPr="00EC2D12">
        <w:t>a</w:t>
      </w:r>
      <w:r w:rsidR="004E47A0">
        <w:t> </w:t>
      </w:r>
      <w:r w:rsidRPr="00EC2D12">
        <w:t>to vždy</w:t>
      </w:r>
      <w:r w:rsidR="004E47A0">
        <w:t xml:space="preserve"> </w:t>
      </w:r>
      <w:r w:rsidR="004E47A0" w:rsidRPr="00EC2D12">
        <w:t>v</w:t>
      </w:r>
      <w:r w:rsidR="004E47A0">
        <w:t> </w:t>
      </w:r>
      <w:r w:rsidRPr="00EC2D12">
        <w:t>průběhu přípravy jízdního řádu či změny jízdního řádu, nejpozději však</w:t>
      </w:r>
      <w:r w:rsidR="004E47A0">
        <w:t xml:space="preserve"> </w:t>
      </w:r>
      <w:r w:rsidR="004E47A0" w:rsidRPr="00EC2D12">
        <w:t>k</w:t>
      </w:r>
      <w:r w:rsidR="004E47A0">
        <w:t> </w:t>
      </w:r>
      <w:r w:rsidRPr="00EC2D12">
        <w:t>termínu příslušné změny jízdního řádu.</w:t>
      </w:r>
    </w:p>
    <w:p w14:paraId="2EC12515" w14:textId="5A9867D9" w:rsidR="00F063C4" w:rsidRDefault="001F489B" w:rsidP="00963E58">
      <w:pPr>
        <w:pStyle w:val="002slovantext"/>
        <w:rPr>
          <w:rFonts w:cs="ArialMT"/>
        </w:rPr>
      </w:pPr>
      <w:r>
        <w:t>V případě předhlášené frekvence nebo v období předpokládané mimořádně vyšší frekvence cestujících je Dopravce povinen neprodleně informovat Objednatele o potřebě kapacitního posílení dotčených vlaků; Objednatel na základě této informace případně upraví Objednávku.</w:t>
      </w:r>
    </w:p>
    <w:p w14:paraId="42B85232" w14:textId="631598CD" w:rsidR="00F063C4" w:rsidRDefault="001F489B" w:rsidP="00963E58">
      <w:pPr>
        <w:pStyle w:val="002slovantext"/>
      </w:pPr>
      <w:r>
        <w:t>Dopravce je povinen poskytovat součinnost Provozovali dráhy při zveřejňování jízdních řádů a jejich změn, včetně výlukových jízdních řádů, na všech stanicích a zastávkách vlaků dle Smlouvy a dle platné legislativy, a to celou dobu platnosti jízdních řádů.</w:t>
      </w:r>
    </w:p>
    <w:p w14:paraId="34363184" w14:textId="56F1D619" w:rsidR="00F063C4" w:rsidRDefault="001F489B" w:rsidP="00963E58">
      <w:pPr>
        <w:pStyle w:val="002slovantext"/>
      </w:pPr>
      <w:r>
        <w:t>Dopravce se zavazuje předávat Objednateli podklady jím vyžádané pro vyřizování stížností a připomínek k jízdním řádům, včetně podkladů týkajících se technologie železniční dopravy, a to vždy nejpozději do deseti (10) pracovních dnů od doručení požadavku Objednatele, resp. nejpozději do tří (3) pracovních dnů po obdržení vyjádření Provozovatele dráhy, je-li toto vyjádření pro poskytnutí podkladů nezbytné.</w:t>
      </w:r>
    </w:p>
    <w:p w14:paraId="1E165744" w14:textId="7E765B26" w:rsidR="00F063C4" w:rsidRPr="00A53C6E" w:rsidRDefault="00F063C4" w:rsidP="00963E58">
      <w:pPr>
        <w:pStyle w:val="002slovantext"/>
      </w:pPr>
      <w:bookmarkStart w:id="76" w:name="_Ref534784812"/>
      <w:r w:rsidRPr="00A53C6E">
        <w:t>Dopravce se zavazuje předávat Objednateli data</w:t>
      </w:r>
      <w:r w:rsidR="004E47A0" w:rsidRPr="00A53C6E">
        <w:t xml:space="preserve"> v </w:t>
      </w:r>
      <w:r w:rsidRPr="00A53C6E">
        <w:t>elektronické podobě</w:t>
      </w:r>
      <w:r w:rsidR="004E47A0" w:rsidRPr="00A53C6E">
        <w:t xml:space="preserve"> o </w:t>
      </w:r>
      <w:r w:rsidRPr="00A53C6E">
        <w:t>evidenci počtu cest generovaných</w:t>
      </w:r>
      <w:r w:rsidR="004E47A0" w:rsidRPr="00A53C6E">
        <w:t xml:space="preserve"> z </w:t>
      </w:r>
      <w:r w:rsidRPr="00A53C6E">
        <w:t>prodaných jízdenek z/do tarifních bodů kraje Vysočina, resp. obsluhovaných vlaky dle Smlouvy. Dále se Dopravce zavazuje předávat Objednateli data v elektronické podobě</w:t>
      </w:r>
      <w:r w:rsidR="004E47A0" w:rsidRPr="00A53C6E">
        <w:t xml:space="preserve"> o </w:t>
      </w:r>
      <w:r w:rsidRPr="00A53C6E">
        <w:t>počtu cest generovaných</w:t>
      </w:r>
      <w:r w:rsidR="004E47A0" w:rsidRPr="00A53C6E">
        <w:t xml:space="preserve"> z </w:t>
      </w:r>
      <w:r w:rsidRPr="00A53C6E">
        <w:t>prodaných jízdenek z/do všech tarifních bodů kraje Vysočina, resp. tarifních bodů obsluhovaných vlaky dle Smlouvy do/z všech tarifních bodů mimo území kraje Vysočina, resp. tarifních bodů neobsluhovaných vlaky dle Smlouvy. Pro vyloučení pochybností je uvedeno, že data</w:t>
      </w:r>
      <w:r w:rsidR="004E47A0" w:rsidRPr="00A53C6E">
        <w:t xml:space="preserve"> o </w:t>
      </w:r>
      <w:r w:rsidRPr="00A53C6E">
        <w:t>jízdenkách mimo území kraje Vysočina, resp. tarifních bodů neobsluhovaných vlaky dle Smlouvy, budou obsahovat informaci o konkrétním tarifním bodu, počtu cest</w:t>
      </w:r>
      <w:r w:rsidR="004E47A0" w:rsidRPr="00A53C6E">
        <w:t xml:space="preserve"> a </w:t>
      </w:r>
      <w:r w:rsidRPr="00A53C6E">
        <w:t>kraji, z/do kterého byla jízdenka</w:t>
      </w:r>
      <w:r w:rsidR="004E47A0" w:rsidRPr="00A53C6E">
        <w:t xml:space="preserve"> z </w:t>
      </w:r>
      <w:r w:rsidRPr="00A53C6E">
        <w:t>konkrétního tarifního bodu vydána. Současně se Dopravce zavazuje předávat Objednateli data</w:t>
      </w:r>
      <w:r w:rsidR="004E47A0" w:rsidRPr="00A53C6E">
        <w:t xml:space="preserve"> o </w:t>
      </w:r>
      <w:r w:rsidRPr="00A53C6E">
        <w:t>počtu prodaných regionálních síťových jízdenek pro území kraje Vysočina. Dopravce bude tato data předávat Objednateli nejpozději do čtyřiceti pěti (45) kalendářních dnů od skončení příslušného kalendářního čtvrtletí</w:t>
      </w:r>
      <w:r w:rsidR="004E47A0" w:rsidRPr="00A53C6E">
        <w:t xml:space="preserve"> v </w:t>
      </w:r>
      <w:r w:rsidRPr="00A53C6E">
        <w:t>členění na jednotlivé měsíce. Výkaz za poslední čtvrtletí příslušného kalendářního roku bude zároveň obsahovat data za uplynulý kalendářní rok celkem včetně členění podle jednotlivých měsíců. Dopravce bude předkládat data</w:t>
      </w:r>
      <w:r w:rsidR="004E47A0" w:rsidRPr="00A53C6E">
        <w:t xml:space="preserve"> o </w:t>
      </w:r>
      <w:r w:rsidRPr="00A53C6E">
        <w:t>prodejích jízdenek dle Tarifu IDS Objednatele</w:t>
      </w:r>
      <w:r w:rsidR="004E47A0" w:rsidRPr="00A53C6E">
        <w:t xml:space="preserve"> v </w:t>
      </w:r>
      <w:r w:rsidRPr="00A53C6E">
        <w:t xml:space="preserve">souvislosti s dodáním dat do clearingového centra IDS </w:t>
      </w:r>
      <w:r w:rsidR="00740CEC" w:rsidRPr="00A53C6E">
        <w:t xml:space="preserve">Objednatele </w:t>
      </w:r>
      <w:r w:rsidR="004E47A0" w:rsidRPr="00A53C6E">
        <w:t>s </w:t>
      </w:r>
      <w:r w:rsidRPr="00A53C6E">
        <w:t xml:space="preserve">uvedením čísla zón IDS </w:t>
      </w:r>
      <w:r w:rsidR="00740CEC" w:rsidRPr="00A53C6E">
        <w:t xml:space="preserve">Objednatele </w:t>
      </w:r>
      <w:r w:rsidRPr="00A53C6E">
        <w:t>každého dokladu IDS.</w:t>
      </w:r>
      <w:bookmarkEnd w:id="76"/>
    </w:p>
    <w:p w14:paraId="1583A18E" w14:textId="2FEA7AB9" w:rsidR="00515EEE" w:rsidRDefault="001F489B" w:rsidP="00963E58">
      <w:pPr>
        <w:pStyle w:val="002slovantext"/>
      </w:pPr>
      <w:r>
        <w:lastRenderedPageBreak/>
        <w:t>Dopravce se zavazuje provádět pravidelné kontrolní prohlídky Vozidel a zajišťovat servisní zásahy na nich v souladu s příslušnými právními předpisy, technickými normami a doporučeními výrobce Vozidel. Tyto činnosti musí být realizovány na pravidelné bázi tak, aby byla zajištěna bezpečnost, spolehlivost a provozuschopnost Vozidel po celou dobu plnění Smlouvy. Dopravce je povinen za tímto účelem buď udržovat vlastní opravárenské kapacity s odpovídající technickou vybaveností a kvalifikovaným personálem, nebo zajistit pravidelný preventivní servis a opravárenství prostřednictvím technicky a odborně způsobilého poddodavatele. Dopravce je odpovědný za to, že všechny provedené údržbové a opravárenské činnosti budou řádně zdokumentovány a zpřístupněny ke kontrole Objednatelem dle ustanovení této Smlouvy.</w:t>
      </w:r>
    </w:p>
    <w:p w14:paraId="7EC970BA" w14:textId="77777777" w:rsidR="008634A3" w:rsidRDefault="008634A3" w:rsidP="00963E58">
      <w:pPr>
        <w:pStyle w:val="002slovantext"/>
      </w:pPr>
      <w:r>
        <w:t>Dopravce je povinen využívat Řádná vozidla a Dočasná vozidla, u kterých se na tomto Objednatel a Dopravce dohodnou, výhradně k plnění dopravních výkonů dle této Smlouvy. Bez předchozího písemného souhlasu Objednatele není oprávněn tato vozidla nasazovat na jiné dopravní výkony nebo využívat k jiným účelům, než je stanoveno touto Smlouvou.</w:t>
      </w:r>
    </w:p>
    <w:p w14:paraId="54BA011C" w14:textId="7E524AA9" w:rsidR="008634A3" w:rsidRDefault="008634A3" w:rsidP="00963E58">
      <w:pPr>
        <w:pStyle w:val="002slovantext"/>
      </w:pPr>
      <w:r>
        <w:t>Dopravce je povinen do 1 (jednoho) měsíce po uzavření této Smlouvy písemně sdělit Objednateli skutečný počet a typ Vozidel v souladu s nabídkou podanou do Nabídkového řízení.</w:t>
      </w:r>
    </w:p>
    <w:p w14:paraId="6C24C3ED" w14:textId="6B5C9BDC" w:rsidR="00527941" w:rsidRDefault="00527941" w:rsidP="00963E58">
      <w:pPr>
        <w:pStyle w:val="002slovantext"/>
      </w:pPr>
      <w:bookmarkStart w:id="77" w:name="_Ref213674975"/>
      <w:r w:rsidRPr="00527941">
        <w:t xml:space="preserve">Dopravce je povinen splňovat podmínky stanovené v příloze </w:t>
      </w:r>
      <w:r>
        <w:t xml:space="preserve">č. </w:t>
      </w:r>
      <w:r>
        <w:fldChar w:fldCharType="begin"/>
      </w:r>
      <w:r>
        <w:instrText xml:space="preserve"> REF _Ref210686217 \n \h </w:instrText>
      </w:r>
      <w:r w:rsidR="00C95521">
        <w:instrText xml:space="preserve"> \* MERGEFORMAT </w:instrText>
      </w:r>
      <w:r>
        <w:fldChar w:fldCharType="separate"/>
      </w:r>
      <w:r w:rsidR="00894D11">
        <w:t>15</w:t>
      </w:r>
      <w:r>
        <w:fldChar w:fldCharType="end"/>
      </w:r>
      <w:r>
        <w:t xml:space="preserve"> této Smlouvy </w:t>
      </w:r>
      <w:r w:rsidRPr="00527941">
        <w:t xml:space="preserve">pro zapojení a fungování v Integrovaném dopravním systému </w:t>
      </w:r>
      <w:r w:rsidR="003B3266" w:rsidRPr="003B3266">
        <w:t xml:space="preserve">Královéhradeckého a Pardubického kraje </w:t>
      </w:r>
      <w:r w:rsidRPr="003B3266">
        <w:t xml:space="preserve">(IDS </w:t>
      </w:r>
      <w:r w:rsidR="003B3266" w:rsidRPr="003B3266">
        <w:t>IREDO</w:t>
      </w:r>
      <w:r w:rsidRPr="003B3266">
        <w:t>)</w:t>
      </w:r>
      <w:r w:rsidR="003B3266" w:rsidRPr="003B3266">
        <w:t xml:space="preserve"> a Integrovaném dopravním systému Prahy a Středočeského kraje (PID)</w:t>
      </w:r>
      <w:r w:rsidRPr="003B3266">
        <w:t xml:space="preserve">, a to ve všech ohledech, které se vztahují na dopravce zapojeného do tohoto systému. Dopravce je povinen odbavovat cestující elektronickým odbavovacím systémem dle tarifu </w:t>
      </w:r>
      <w:r w:rsidR="003B3266" w:rsidRPr="003B3266">
        <w:t>IDS IREDO</w:t>
      </w:r>
      <w:r w:rsidR="003B3266">
        <w:t xml:space="preserve"> a PID</w:t>
      </w:r>
      <w:r w:rsidRPr="003B3266">
        <w:t>, nestanoví-li Objednatel</w:t>
      </w:r>
      <w:r w:rsidRPr="00527941">
        <w:t xml:space="preserve"> jinak. Za tímto účelem je Dopravce povinen uzavřít veškeré nezbytné smluvní vztahy s příslušným koordinátorem </w:t>
      </w:r>
      <w:r w:rsidR="003B3266" w:rsidRPr="003B3266">
        <w:t>IDS IREDO</w:t>
      </w:r>
      <w:r w:rsidR="003B3266">
        <w:t xml:space="preserve"> a PID</w:t>
      </w:r>
      <w:r w:rsidR="003B3266" w:rsidRPr="00527941">
        <w:t xml:space="preserve"> </w:t>
      </w:r>
      <w:r w:rsidRPr="00527941">
        <w:t xml:space="preserve">a dalšími subjekty tak, aby mohl plnit všechny povinnosti stanovené touto Smlouvou a podmínkami </w:t>
      </w:r>
      <w:r w:rsidR="008B39B3" w:rsidRPr="003B3266">
        <w:t>IDS IREDO</w:t>
      </w:r>
      <w:r w:rsidR="008B39B3">
        <w:t xml:space="preserve"> a PID</w:t>
      </w:r>
      <w:r w:rsidR="008B39B3" w:rsidRPr="00527941">
        <w:t xml:space="preserve"> </w:t>
      </w:r>
      <w:r w:rsidRPr="00527941">
        <w:t>řádně, včas a v plném rozsahu.</w:t>
      </w:r>
      <w:r w:rsidR="00040531">
        <w:t xml:space="preserve"> </w:t>
      </w:r>
      <w:r w:rsidR="00040531" w:rsidRPr="00040531">
        <w:t xml:space="preserve">Dopravce se zavazuje respektovat pokyny Objednatele, pokud jde o tarifní, technické nebo provozní požadavky v rámci zapojení do </w:t>
      </w:r>
      <w:r w:rsidR="003B3266" w:rsidRPr="003B3266">
        <w:t>IDS IREDO</w:t>
      </w:r>
      <w:r w:rsidR="003B3266">
        <w:t xml:space="preserve"> a PID</w:t>
      </w:r>
      <w:r w:rsidR="00040531" w:rsidRPr="00040531">
        <w:t xml:space="preserve">, a je povinen umožnit Objednateli a koordinátorovi </w:t>
      </w:r>
      <w:r w:rsidR="003B3266" w:rsidRPr="003B3266">
        <w:t>IDS IREDO</w:t>
      </w:r>
      <w:r w:rsidR="003B3266">
        <w:t xml:space="preserve"> a PID</w:t>
      </w:r>
      <w:r w:rsidR="003B3266" w:rsidRPr="00040531">
        <w:t xml:space="preserve"> </w:t>
      </w:r>
      <w:r w:rsidR="00040531" w:rsidRPr="00040531">
        <w:t>výkon související kontroly a dozoru.</w:t>
      </w:r>
      <w:bookmarkEnd w:id="77"/>
    </w:p>
    <w:p w14:paraId="71008E5B" w14:textId="307F13D5" w:rsidR="003B3266" w:rsidRDefault="003B3266" w:rsidP="00963E58">
      <w:pPr>
        <w:pStyle w:val="002slovantext"/>
      </w:pPr>
      <w:r w:rsidRPr="0037562B">
        <w:t>Objednatel je dále oprávněn určit, že Dopravce bude zajišťovat odbavení a provoz i podle pravidel jiných integrovaných dopravních systémů (např.</w:t>
      </w:r>
      <w:r>
        <w:t xml:space="preserve"> </w:t>
      </w:r>
      <w:r w:rsidRPr="0037562B">
        <w:t xml:space="preserve">IDS JČK), v rozsahu stanoveném Objednatelem. Dopravce je v takovém případě povinen zapojit se do těchto systémů, uzavřít příslušné smluvní vztahy a plnit veškeré související povinnosti, a to způsobem a ve lhůtách stanovených Objednatelem. Náklady Dopravce na zapojení do jiných integrovaných dopravních systémů </w:t>
      </w:r>
      <w:bookmarkStart w:id="78" w:name="_Hlk213675006"/>
      <w:r w:rsidRPr="0037562B">
        <w:t xml:space="preserve">než </w:t>
      </w:r>
      <w:r w:rsidR="00C60190">
        <w:t xml:space="preserve">jsou uvedeny v odst. </w:t>
      </w:r>
      <w:r w:rsidR="00C60190">
        <w:fldChar w:fldCharType="begin"/>
      </w:r>
      <w:r w:rsidR="00C60190">
        <w:instrText xml:space="preserve"> REF _Ref213674975 \n \h </w:instrText>
      </w:r>
      <w:r w:rsidR="00963E58">
        <w:instrText xml:space="preserve"> \* MERGEFORMAT </w:instrText>
      </w:r>
      <w:r w:rsidR="00C60190">
        <w:fldChar w:fldCharType="separate"/>
      </w:r>
      <w:r w:rsidR="00C60190">
        <w:t>27.18</w:t>
      </w:r>
      <w:r w:rsidR="00C60190">
        <w:fldChar w:fldCharType="end"/>
      </w:r>
      <w:r w:rsidR="00C60190">
        <w:t xml:space="preserve"> této Smlouvy</w:t>
      </w:r>
      <w:bookmarkEnd w:id="78"/>
      <w:r w:rsidRPr="0037562B">
        <w:t xml:space="preserve"> budou uhrazeny jako Náklady na dodatečné požadavky Objednatele podle čl</w:t>
      </w:r>
      <w:r>
        <w:t xml:space="preserve">. </w:t>
      </w:r>
      <w:r>
        <w:fldChar w:fldCharType="begin"/>
      </w:r>
      <w:r>
        <w:instrText xml:space="preserve"> REF _Ref209597876 \n \h  \* MERGEFORMAT </w:instrText>
      </w:r>
      <w:r>
        <w:fldChar w:fldCharType="separate"/>
      </w:r>
      <w:r w:rsidR="00894D11">
        <w:t>13</w:t>
      </w:r>
      <w:r>
        <w:fldChar w:fldCharType="end"/>
      </w:r>
      <w:r w:rsidRPr="0037562B">
        <w:t xml:space="preserve"> této Smlouvy. Dopravce se zavazuje respektovat pokyny Objednatele, pokud jde o tarifní, technické nebo provozní požadavky v rámci zapojení do všech integrovaných dopravních systémů, a je povinen umožnit Objednateli a příslušnému koordinátorovi výkon související kontroly a dozoru.</w:t>
      </w:r>
    </w:p>
    <w:p w14:paraId="0D547282" w14:textId="4CBBCEA7" w:rsidR="008634A3" w:rsidRDefault="00E9420C" w:rsidP="00963E58">
      <w:pPr>
        <w:pStyle w:val="001slovannadpis"/>
      </w:pPr>
      <w:bookmarkStart w:id="79" w:name="_Ref213509967"/>
      <w:r w:rsidRPr="00CA1E20">
        <w:t>TARIF</w:t>
      </w:r>
      <w:r w:rsidR="004E47A0">
        <w:t xml:space="preserve"> </w:t>
      </w:r>
      <w:r w:rsidR="004E47A0" w:rsidRPr="00CA1E20">
        <w:t>A</w:t>
      </w:r>
      <w:r w:rsidR="004E47A0">
        <w:t> </w:t>
      </w:r>
      <w:r w:rsidRPr="00CA1E20">
        <w:t>ODBAVOVÁNÍ</w:t>
      </w:r>
      <w:bookmarkEnd w:id="79"/>
    </w:p>
    <w:p w14:paraId="0D933030" w14:textId="1F4FD438" w:rsidR="008634A3" w:rsidRDefault="008634A3" w:rsidP="00963E58">
      <w:pPr>
        <w:pStyle w:val="002slovantext"/>
      </w:pPr>
      <w:r>
        <w:t>Veškeré tarify a smluvní přepravní podmínky uplatňované Dopravcem při poskytování plnění dle této Smlouvy stanovuje Objednatel.</w:t>
      </w:r>
    </w:p>
    <w:p w14:paraId="62AC53B6" w14:textId="44573A20" w:rsidR="008634A3" w:rsidRDefault="008634A3" w:rsidP="00963E58">
      <w:pPr>
        <w:pStyle w:val="002slovantext"/>
      </w:pPr>
      <w:r>
        <w:lastRenderedPageBreak/>
        <w:t>Dopravce má povinnost včas a řádně způsobem stanoveným příslušným právním předpisem vyhlásit tarify a smluvní přepravní podmínky stanovené či odsouhlasené Objednatelem, a to ke dni účinnosti jejich změny stanovené Objednatelem.</w:t>
      </w:r>
    </w:p>
    <w:p w14:paraId="081468C1" w14:textId="615DB5BD" w:rsidR="008634A3" w:rsidRDefault="008634A3" w:rsidP="00963E58">
      <w:pPr>
        <w:pStyle w:val="002slovantext"/>
      </w:pPr>
      <w:r>
        <w:t>Dopravce není oprávněn vyhlašovat vlastní, ani jakýkoliv jiný tarif či kombinaci tarifů na Linkách bez souhlasu Objednatele.</w:t>
      </w:r>
    </w:p>
    <w:p w14:paraId="12035C5A" w14:textId="10F6B3E3" w:rsidR="008634A3" w:rsidRDefault="008634A3" w:rsidP="00963E58">
      <w:pPr>
        <w:pStyle w:val="002slovantext"/>
      </w:pPr>
      <w:r>
        <w:t>Dopravce má právo odmítnout vyhlášení tarifů a smluvních přepravních podmínek požadovaných Objednatelem pouze v případě, že by byly v rozporu s platnými právními předpisy, a to zejména s výměrem Ministerstva financí ČR, kterým se vydává seznam zboží s regulovanými cenami.</w:t>
      </w:r>
    </w:p>
    <w:p w14:paraId="25FAB0EE" w14:textId="631204E0" w:rsidR="008634A3" w:rsidRDefault="008634A3" w:rsidP="00963E58">
      <w:pPr>
        <w:pStyle w:val="002slovantext"/>
      </w:pPr>
      <w:r>
        <w:t xml:space="preserve">Dopravce je povinen učinit veškeré kroky pro řádné uplatňování všech tarifů a smluvních přepravních podmínek stanovených či odsouhlasených Objednatelem. </w:t>
      </w:r>
    </w:p>
    <w:p w14:paraId="1D6251D6" w14:textId="2A6623DC" w:rsidR="008634A3" w:rsidRDefault="008634A3" w:rsidP="00963E58">
      <w:pPr>
        <w:pStyle w:val="002slovantext"/>
      </w:pPr>
      <w:r>
        <w:t>Tarif a Smluvní přepravní podmínky je možné na základě požadavku Objednatele či z iniciativy Dopravce po předchozím odsouhlasení Objednatelem kombinovat s jinými tarify.</w:t>
      </w:r>
    </w:p>
    <w:p w14:paraId="5935A737" w14:textId="77777777" w:rsidR="008634A3" w:rsidRPr="008634A3" w:rsidRDefault="008634A3" w:rsidP="00963E58">
      <w:pPr>
        <w:pStyle w:val="002slovantext"/>
      </w:pPr>
      <w:r w:rsidRPr="008634A3">
        <w:t xml:space="preserve">Dopravce je povinen zajistit, aby informace o transakcích elektronického odbavovacího systému byly úplné a správně, a zamezit ztrátám transakcí a manipulaci s nimi; ztrátou transakce se přitom rozumí přerušení vzestupné řady čísel Dopravcem realizovaných transakcí na jednotlivých zařízeních. Manipulací s informacemi o transakcích se rozumí zásah do integrity dat, tj. jakákoli změna dat. Podrobnosti technického zajištění předávání informací o transakcích a dalších datových přenosech budou upřesněny v rámci Předrealizačního období, přičemž Objednatel stanoví požadavky běžné na trhu. </w:t>
      </w:r>
    </w:p>
    <w:p w14:paraId="54764B5A" w14:textId="16BEE948" w:rsidR="008634A3" w:rsidRPr="008634A3" w:rsidRDefault="008634A3" w:rsidP="00963E58">
      <w:pPr>
        <w:pStyle w:val="002slovantext"/>
      </w:pPr>
      <w:r w:rsidRPr="008634A3">
        <w:rPr>
          <w:rFonts w:asciiTheme="minorHAnsi" w:hAnsiTheme="minorHAnsi" w:cstheme="minorHAnsi"/>
          <w:szCs w:val="22"/>
        </w:rPr>
        <w:t>Dopravce je povinen předávat do datového modulu datové soubory ve tvaru Organizátorem schváleného strukturovaného dokumentu</w:t>
      </w:r>
      <w:r w:rsidR="0031442E">
        <w:rPr>
          <w:rFonts w:asciiTheme="minorHAnsi" w:hAnsiTheme="minorHAnsi" w:cstheme="minorHAnsi"/>
          <w:szCs w:val="22"/>
        </w:rPr>
        <w:t xml:space="preserve"> </w:t>
      </w:r>
      <w:r w:rsidRPr="008634A3">
        <w:rPr>
          <w:rFonts w:asciiTheme="minorHAnsi" w:hAnsiTheme="minorHAnsi" w:cstheme="minorHAnsi"/>
          <w:szCs w:val="22"/>
        </w:rPr>
        <w:t>obsahující výstupní data. Na žádost Objednatele je Dopravce povinen tato data předávat v uvedených lhůtách a tvaru také Objednateli.</w:t>
      </w:r>
      <w:r w:rsidR="00D554B8">
        <w:rPr>
          <w:rFonts w:asciiTheme="minorHAnsi" w:hAnsiTheme="minorHAnsi" w:cstheme="minorHAnsi"/>
          <w:szCs w:val="22"/>
        </w:rPr>
        <w:t xml:space="preserve"> </w:t>
      </w:r>
      <w:r w:rsidR="00D554B8" w:rsidRPr="00D554B8">
        <w:rPr>
          <w:rFonts w:asciiTheme="minorHAnsi" w:hAnsiTheme="minorHAnsi" w:cstheme="minorHAnsi"/>
          <w:szCs w:val="22"/>
        </w:rPr>
        <w:t>Podrobný popis předávaných dat bude Dopravci předán v průběhu Předrealizačního období.</w:t>
      </w:r>
      <w:r w:rsidRPr="008634A3">
        <w:rPr>
          <w:rFonts w:asciiTheme="minorHAnsi" w:hAnsiTheme="minorHAnsi" w:cstheme="minorHAnsi"/>
          <w:szCs w:val="22"/>
        </w:rPr>
        <w:t xml:space="preserve"> </w:t>
      </w:r>
    </w:p>
    <w:p w14:paraId="5FEA3B22" w14:textId="77777777" w:rsidR="008634A3" w:rsidRDefault="008634A3" w:rsidP="00963E58">
      <w:pPr>
        <w:pStyle w:val="002slovantext"/>
      </w:pPr>
      <w:bookmarkStart w:id="80" w:name="_heading=h.psvrjghc5dyb" w:colFirst="0" w:colLast="0"/>
      <w:bookmarkEnd w:id="80"/>
      <w:r>
        <w:t>Dopravce je povinen mít s Českou republikou – Ministerstvem dopravy, se sídlem nábřeží Ludvíka Svobody 1222/12, Nové Město, 110 15 Praha 1, IČO: 660 03 008, DIČ: CZ66003008, uzavřenou Přístupovou smlouvu (nebo v případě, že by měla být dle právních předpisů tato smlouva uzavřena s jinou osobou, tak s touto jinou osobou). Dopravce je povinen oznámit Objednateli ID, pod kterým je tato Smlouva uveřejněna v registru smluv, popřípadě na vyžádání Objednatele zaslat Objednateli digitalizovanou kopii podepsané Přístupové smlouvy. V návaznosti na závazek umožnit využití přepravních služeb na základě jednotného jízdního dokladu podle ustanovení § 7a ZVS se Dopravce zavazuje účastnit provozu SJT. Tato účast zahrnuje zejména zveřejnění tarifu SJT, prodej a výdej jízdních dokladů tohoto systému a jejich uznávání elektronickými prostředky (tzv. validace). Dopravce je povinen Objednateli předávat veškerá data související s výnosy ze SJT, které se vztahují k Veřejným službám zajišťovaným dle této Smlouvy. V případě, že dojde v době trvání této Smlouvy ke změně osoby určené právními předpisy k provozu SJT, bude Dopravce povinen na výzvu Objednatele uzavřít s takovou novou osobou novou Přístupovou smlouvu, a to ve lhůtě 15 pracovních dnů od obdržení výzvy k uzavření takové smlouvy. V případě převzetí činnosti Vlakového doprovodu nebo prodeje jízdních dokladů v pokladnách bude Dopravce plnit stanovené povinnosti prostřednictvím pověření Objednatele nebo třetích osob stanovených Objednatelem k výkonu předmětných činností.</w:t>
      </w:r>
    </w:p>
    <w:p w14:paraId="37EB70A0" w14:textId="77777777" w:rsidR="008634A3" w:rsidRDefault="008634A3" w:rsidP="00963E58">
      <w:pPr>
        <w:pStyle w:val="002slovantext"/>
      </w:pPr>
      <w:bookmarkStart w:id="81" w:name="_heading=h.1mggjpw7era" w:colFirst="0" w:colLast="0"/>
      <w:bookmarkEnd w:id="81"/>
      <w:r>
        <w:lastRenderedPageBreak/>
        <w:t>Dopravce je povinen tržby a případné kompenzace z jízdného SJT získané na základě Přístupové smlouvy vázané k poskytování Veřejných služeb dle této Smlouvy vykázat a dokladovat Objednateli. Výkazy budou probíhat na základě dálkového přístupu do SJT, bude-li provozovatelem SJT umožněn, nebo elektronickými kopiemi (skeny) faktur včetně všech jejich příloh doručenými Objednateli nejpozději do 10. pracovního dne následujícího kalendářního měsíce za měsíc předcházející. Objednatel je oprávněn vyžadovat po Dopravci kopie faktur i při zřízení dálkového přístupu, na základě žádosti zaslané e-mailem. Objednatel je oprávněn o takové doložení požádat kdykoli, a to i za souhrnné období (např. čtvrtletí nebo i jednotlivé roky). Dopravce je povinen takové žádosti vyhovět a tržby získané na základě Přístupové smlouvy vázané k Veřejným službám dle této Smlouvy předat a dokladovat kopiemi faktur včetně všech jejich příloh Objednateli v termínu maximálně 2 pracovních dnů po jejich obdržení od správce SJT.</w:t>
      </w:r>
    </w:p>
    <w:p w14:paraId="5E4C8BD4" w14:textId="64CE03F4" w:rsidR="008634A3" w:rsidRDefault="008634A3" w:rsidP="00963E58">
      <w:pPr>
        <w:pStyle w:val="002slovantext"/>
      </w:pPr>
      <w:r>
        <w:t xml:space="preserve">Dopravce musí před Zahájením provozu dle této Smlouvy uzavřít </w:t>
      </w:r>
      <w:r w:rsidR="0031442E" w:rsidRPr="0031442E">
        <w:t>Smlouv</w:t>
      </w:r>
      <w:r w:rsidR="0031442E">
        <w:t>u</w:t>
      </w:r>
      <w:r w:rsidR="0031442E" w:rsidRPr="0031442E">
        <w:t xml:space="preserve"> o zajištění vypořádání tržeb z jízdného</w:t>
      </w:r>
      <w:r w:rsidR="0031442E" w:rsidRPr="0031442E" w:rsidDel="0031442E">
        <w:t xml:space="preserve"> </w:t>
      </w:r>
      <w:r>
        <w:t>ve stanoveném rozsahu a mít tuto smlouvu uzavřenou po celou dobu provozování dopravních služeb dle této Smlouvy.</w:t>
      </w:r>
    </w:p>
    <w:p w14:paraId="399D3ED3" w14:textId="62C2BAE9" w:rsidR="008634A3" w:rsidRDefault="008634A3" w:rsidP="00963E58">
      <w:pPr>
        <w:pStyle w:val="002slovantext"/>
      </w:pPr>
      <w:r>
        <w:t>Dopravce bude odbavovat cestující dle Tarifu</w:t>
      </w:r>
      <w:r w:rsidR="004F4B1F">
        <w:t xml:space="preserve"> VDV</w:t>
      </w:r>
      <w:r>
        <w:t xml:space="preserve"> a SJT, případně dle domluvy s Objednatelem dle Tarifu jiného IDS, nedohodnou-li se Smluvní strany jinak.</w:t>
      </w:r>
    </w:p>
    <w:p w14:paraId="7E5B3F2A" w14:textId="6E0A86D1" w:rsidR="008634A3" w:rsidRDefault="008634A3" w:rsidP="00963E58">
      <w:pPr>
        <w:pStyle w:val="002slovantext"/>
      </w:pPr>
      <w:r>
        <w:t xml:space="preserve">Dopravce je povinen zajišťovat odbavování cestujících elektronickým odbavovacím systémem definovaným v příloze č. </w:t>
      </w:r>
      <w:r w:rsidR="000506FA">
        <w:fldChar w:fldCharType="begin"/>
      </w:r>
      <w:r w:rsidR="000506FA">
        <w:instrText xml:space="preserve"> REF _Ref210683178 \n \h </w:instrText>
      </w:r>
      <w:r w:rsidR="0077161F">
        <w:instrText xml:space="preserve"> \* MERGEFORMAT </w:instrText>
      </w:r>
      <w:r w:rsidR="000506FA">
        <w:fldChar w:fldCharType="separate"/>
      </w:r>
      <w:r w:rsidR="00894D11">
        <w:t>3</w:t>
      </w:r>
      <w:r w:rsidR="000506FA">
        <w:fldChar w:fldCharType="end"/>
      </w:r>
      <w:r w:rsidR="000506FA">
        <w:t xml:space="preserve"> </w:t>
      </w:r>
      <w:r>
        <w:t xml:space="preserve">této Smlouvy </w:t>
      </w:r>
    </w:p>
    <w:p w14:paraId="3311DFA4" w14:textId="77777777" w:rsidR="0060713F" w:rsidRPr="00250E3F" w:rsidRDefault="0060713F" w:rsidP="00963E58">
      <w:pPr>
        <w:pStyle w:val="001slovannadpis"/>
      </w:pPr>
      <w:bookmarkStart w:id="82" w:name="_Ref210687438"/>
      <w:r w:rsidRPr="00250E3F">
        <w:t>INTEGROVANÝ DOPRAVNÍ SYSTÉM OBJEDNATELE</w:t>
      </w:r>
      <w:bookmarkEnd w:id="82"/>
    </w:p>
    <w:p w14:paraId="57F6D338" w14:textId="7832F10C" w:rsidR="0060713F" w:rsidRDefault="0060713F" w:rsidP="00963E58">
      <w:pPr>
        <w:pStyle w:val="002slovantext"/>
      </w:pPr>
      <w:r>
        <w:t>Dopravce se zavazuje přistoupit</w:t>
      </w:r>
      <w:r w:rsidR="004E47A0">
        <w:t xml:space="preserve"> k </w:t>
      </w:r>
      <w:r w:rsidR="003252E7">
        <w:t>VDV</w:t>
      </w:r>
      <w:r>
        <w:t xml:space="preserve"> za podmínek stanovených</w:t>
      </w:r>
      <w:r w:rsidR="004E47A0">
        <w:t xml:space="preserve"> </w:t>
      </w:r>
      <w:r w:rsidR="003252E7">
        <w:t>touto</w:t>
      </w:r>
      <w:r>
        <w:t xml:space="preserve"> Smlouv</w:t>
      </w:r>
      <w:r w:rsidR="003252E7">
        <w:t>ou</w:t>
      </w:r>
      <w:r>
        <w:t>.</w:t>
      </w:r>
    </w:p>
    <w:p w14:paraId="7E76D119" w14:textId="2C4E0FF2" w:rsidR="003252E7" w:rsidRDefault="003252E7" w:rsidP="00963E58">
      <w:pPr>
        <w:pStyle w:val="002slovantext"/>
      </w:pPr>
      <w:r w:rsidRPr="003252E7">
        <w:t>Dopravce je povinen zapojit se do Integrovaného dopravního systému objednatele – VDV – v plném rozsahu, který je relevantní pro provozované linky a poskytované Veřejné služby.</w:t>
      </w:r>
    </w:p>
    <w:p w14:paraId="6DD04792" w14:textId="480469F4" w:rsidR="003252E7" w:rsidRDefault="003252E7" w:rsidP="00963E58">
      <w:pPr>
        <w:pStyle w:val="002slovantext"/>
      </w:pPr>
      <w:r w:rsidRPr="003252E7">
        <w:t>Dopravce je povinen dodržovat tarifní, přepravní, technické, odbavovací a grafické požadavky stanovené dokumenty VDV, zejména Tarifem VDV, Smluvními přepravními podmínkami VDV, požadavky na odbavovací zařízení, grafickým manuálem a požadavky na vzhled vozidel a palubních informačních zařízení</w:t>
      </w:r>
    </w:p>
    <w:p w14:paraId="39F60A89" w14:textId="21AD9427" w:rsidR="003252E7" w:rsidRDefault="003252E7" w:rsidP="00963E58">
      <w:pPr>
        <w:pStyle w:val="002slovantext"/>
      </w:pPr>
      <w:r w:rsidRPr="003252E7">
        <w:t>Dopravce je povinen uzavřít příslušné smluvní vztahy s</w:t>
      </w:r>
      <w:r w:rsidR="00B2450D">
        <w:t> </w:t>
      </w:r>
      <w:r w:rsidR="006213EE">
        <w:t>Objednatelem</w:t>
      </w:r>
      <w:r w:rsidR="00B2450D">
        <w:t xml:space="preserve"> </w:t>
      </w:r>
      <w:r w:rsidRPr="003252E7">
        <w:t>a se Zúčtovacím centrem IDS VDV za účelem zajištění clearingu tržeb dle stanovených principů</w:t>
      </w:r>
      <w:r>
        <w:t xml:space="preserve">. </w:t>
      </w:r>
      <w:r w:rsidRPr="003252E7">
        <w:t>Dopravce je rovněž povinen zasílat transakční data o prodeji a odbavení jízdních dokladů do zúčtovacího centra v předepsaných lhůtách a formátech.</w:t>
      </w:r>
      <w:r>
        <w:t xml:space="preserve"> </w:t>
      </w:r>
      <w:r w:rsidRPr="003252E7">
        <w:t xml:space="preserve">Za účelem zapojení do VDV je Dopravce povinen uzavřít </w:t>
      </w:r>
      <w:r>
        <w:t>případné další</w:t>
      </w:r>
      <w:r w:rsidRPr="003252E7">
        <w:t xml:space="preserve"> potřebné smluvní vztahy s </w:t>
      </w:r>
      <w:r>
        <w:t>příslušnými</w:t>
      </w:r>
      <w:r w:rsidRPr="003252E7">
        <w:t xml:space="preserve"> subjekty určenými Objednatelem, a to nejpozději ve lhůtách stanovených pokynem Objednatele.</w:t>
      </w:r>
    </w:p>
    <w:p w14:paraId="5C5973C4" w14:textId="30C5BA7B" w:rsidR="003252E7" w:rsidRDefault="003252E7" w:rsidP="00963E58">
      <w:pPr>
        <w:pStyle w:val="002slovantext"/>
      </w:pPr>
      <w:r w:rsidRPr="003252E7">
        <w:t xml:space="preserve">Odbavovací zařízení a odbavovací procesy musí být plně kompatibilní s požadavky systému VDV. Dopravce je povinen zajistit akceptaci papírových i elektronických jízdních dokladů dle Tarifu VDV a jejich správné odbavení podle aktuálních zónových a časových pravidel. Ve vlacích je Dopravce povinen používat přenosná odbavovací zařízení odpovídající technickým požadavkům dle přílohy č. </w:t>
      </w:r>
      <w:r>
        <w:fldChar w:fldCharType="begin"/>
      </w:r>
      <w:r>
        <w:instrText xml:space="preserve"> REF _Ref210683178 \n \h </w:instrText>
      </w:r>
      <w:r w:rsidR="0077161F">
        <w:instrText xml:space="preserve"> \* MERGEFORMAT </w:instrText>
      </w:r>
      <w:r>
        <w:fldChar w:fldCharType="separate"/>
      </w:r>
      <w:r w:rsidR="00894D11">
        <w:t>3</w:t>
      </w:r>
      <w:r>
        <w:fldChar w:fldCharType="end"/>
      </w:r>
      <w:r>
        <w:t xml:space="preserve"> této Smlouvy.</w:t>
      </w:r>
    </w:p>
    <w:p w14:paraId="6C435E2C" w14:textId="7181B946" w:rsidR="003252E7" w:rsidRDefault="003252E7" w:rsidP="00963E58">
      <w:pPr>
        <w:pStyle w:val="002slovantext"/>
      </w:pPr>
      <w:r w:rsidRPr="003252E7">
        <w:lastRenderedPageBreak/>
        <w:t>Dopravce je povinen umožnit kontrolu plnění podmínek provozu v systému VDV ze strany Objednatele. V případě nesplnění těchto podmínek je Objednatel oprávněn uplatnit sankce dle této Smlouvy.</w:t>
      </w:r>
    </w:p>
    <w:p w14:paraId="621BE2BD" w14:textId="16289990" w:rsidR="003252E7" w:rsidRDefault="003252E7" w:rsidP="00963E58">
      <w:pPr>
        <w:pStyle w:val="002slovantext"/>
      </w:pPr>
      <w:r w:rsidRPr="003252E7">
        <w:t>Dopravce je povinen umožnit kontrolu plnění svých povinností v rámci VDV Objednateli</w:t>
      </w:r>
      <w:r>
        <w:t xml:space="preserve"> </w:t>
      </w:r>
      <w:r w:rsidRPr="003252E7">
        <w:t xml:space="preserve">nebo </w:t>
      </w:r>
      <w:r>
        <w:t>jím pověřené osobě</w:t>
      </w:r>
      <w:r w:rsidRPr="003252E7">
        <w:t>, i zúčtovacímu centru. Porušení povinností dle tohoto článku</w:t>
      </w:r>
      <w:r>
        <w:t xml:space="preserve"> </w:t>
      </w:r>
      <w:r>
        <w:fldChar w:fldCharType="begin"/>
      </w:r>
      <w:r>
        <w:instrText xml:space="preserve"> REF _Ref210687438 \n \h </w:instrText>
      </w:r>
      <w:r w:rsidR="00963E58">
        <w:instrText xml:space="preserve"> \* MERGEFORMAT </w:instrText>
      </w:r>
      <w:r>
        <w:fldChar w:fldCharType="separate"/>
      </w:r>
      <w:r w:rsidR="00894D11">
        <w:t>29</w:t>
      </w:r>
      <w:r>
        <w:fldChar w:fldCharType="end"/>
      </w:r>
      <w:r>
        <w:t xml:space="preserve"> Smlouvy</w:t>
      </w:r>
      <w:r w:rsidRPr="003252E7">
        <w:t xml:space="preserve"> je považováno za podstatné porušení Smlouvy.</w:t>
      </w:r>
    </w:p>
    <w:p w14:paraId="629C5BF7" w14:textId="77777777" w:rsidR="00544A0C" w:rsidRDefault="00544A0C" w:rsidP="00963E58">
      <w:pPr>
        <w:pStyle w:val="001slovannadpis"/>
      </w:pPr>
      <w:bookmarkStart w:id="83" w:name="_Ref209600374"/>
      <w:r w:rsidRPr="00544A0C">
        <w:t>OPATŘENÍ PŘI VÝLUKÁCH DOPRAVNÍ CESTY</w:t>
      </w:r>
      <w:bookmarkEnd w:id="83"/>
    </w:p>
    <w:p w14:paraId="23810346" w14:textId="00F12993" w:rsidR="00544A0C" w:rsidRDefault="00544A0C" w:rsidP="00963E58">
      <w:pPr>
        <w:pStyle w:val="002slovantext"/>
      </w:pPr>
      <w:r w:rsidRPr="00CF6B2F">
        <w:t>V případě výluky spojené</w:t>
      </w:r>
      <w:r w:rsidR="004E47A0">
        <w:t xml:space="preserve"> </w:t>
      </w:r>
      <w:r w:rsidR="004E47A0" w:rsidRPr="00CF6B2F">
        <w:t>s</w:t>
      </w:r>
      <w:r w:rsidR="004E47A0">
        <w:t> </w:t>
      </w:r>
      <w:r w:rsidR="00BF116E">
        <w:t>N</w:t>
      </w:r>
      <w:r w:rsidRPr="00CF6B2F">
        <w:t>áhradní autobusovou dopravou není nijak dotčena povinnost Dopravce zajistit plnění Smlouvy v rozsahu</w:t>
      </w:r>
      <w:r w:rsidR="004E47A0">
        <w:t xml:space="preserve"> </w:t>
      </w:r>
      <w:r w:rsidR="004E47A0" w:rsidRPr="00CF6B2F">
        <w:t>a</w:t>
      </w:r>
      <w:r w:rsidR="004E47A0">
        <w:t> </w:t>
      </w:r>
      <w:r w:rsidRPr="00CF6B2F">
        <w:t xml:space="preserve">za podmínek umožněných touto </w:t>
      </w:r>
      <w:r w:rsidR="00BF116E">
        <w:t>N</w:t>
      </w:r>
      <w:r w:rsidRPr="00CF6B2F">
        <w:t>áhradní autobusovou dopravou.</w:t>
      </w:r>
      <w:r w:rsidR="004E47A0">
        <w:t xml:space="preserve"> </w:t>
      </w:r>
      <w:r w:rsidR="004E47A0" w:rsidRPr="00CF6B2F">
        <w:t>V</w:t>
      </w:r>
      <w:r w:rsidR="004E47A0">
        <w:t> </w:t>
      </w:r>
      <w:r w:rsidRPr="00CF6B2F">
        <w:t>případě, že</w:t>
      </w:r>
      <w:r w:rsidR="004E47A0">
        <w:t xml:space="preserve"> </w:t>
      </w:r>
      <w:r w:rsidR="004E47A0" w:rsidRPr="00CF6B2F">
        <w:t>v</w:t>
      </w:r>
      <w:r w:rsidR="004E47A0">
        <w:t> </w:t>
      </w:r>
      <w:r w:rsidRPr="00CF6B2F">
        <w:t>důsledku změn oběhu souprav dojde ke zvýšení počtu turnusově nasazených vozidel, je Dopravce povinen využít</w:t>
      </w:r>
      <w:r w:rsidR="004E47A0">
        <w:t xml:space="preserve"> </w:t>
      </w:r>
      <w:r w:rsidR="004E47A0" w:rsidRPr="00CF6B2F">
        <w:t>k</w:t>
      </w:r>
      <w:r w:rsidR="004E47A0">
        <w:t> </w:t>
      </w:r>
      <w:r w:rsidRPr="00CF6B2F">
        <w:t>plnění Smlouvy přednostně vozidla určená</w:t>
      </w:r>
      <w:r w:rsidR="004E47A0">
        <w:t xml:space="preserve"> </w:t>
      </w:r>
      <w:r w:rsidR="004E47A0" w:rsidRPr="00CF6B2F">
        <w:t>k</w:t>
      </w:r>
      <w:r w:rsidR="004E47A0">
        <w:t> </w:t>
      </w:r>
      <w:r w:rsidRPr="00CF6B2F">
        <w:t>plnění Smlouvy. Pokud nelze</w:t>
      </w:r>
      <w:r w:rsidR="004E47A0">
        <w:t xml:space="preserve"> </w:t>
      </w:r>
      <w:r w:rsidR="004E47A0" w:rsidRPr="00CF6B2F">
        <w:t>z</w:t>
      </w:r>
      <w:r w:rsidR="004E47A0">
        <w:t> </w:t>
      </w:r>
      <w:r w:rsidRPr="00CF6B2F">
        <w:t>oběhových důvodů pokrýt zvýšenou provozní potřebu vozidel využitím vozidel dle Smlouvy, je Dopravce oprávněn nasadit na dotčené vlaky vozidla jiných řad</w:t>
      </w:r>
      <w:r w:rsidR="004E47A0">
        <w:t xml:space="preserve"> </w:t>
      </w:r>
      <w:r w:rsidR="004E47A0" w:rsidRPr="00CF6B2F">
        <w:t>a</w:t>
      </w:r>
      <w:r w:rsidR="004E47A0">
        <w:t> </w:t>
      </w:r>
      <w:r w:rsidRPr="00CF6B2F">
        <w:t>o této skutečnosti bude neprodleně informovat Objednatele.</w:t>
      </w:r>
      <w:r w:rsidR="004E47A0">
        <w:t xml:space="preserve"> </w:t>
      </w:r>
      <w:r w:rsidR="004E47A0" w:rsidRPr="00CF6B2F">
        <w:t>K</w:t>
      </w:r>
      <w:r w:rsidR="004E47A0">
        <w:t> </w:t>
      </w:r>
      <w:r w:rsidRPr="00CF6B2F">
        <w:t xml:space="preserve">zajištění </w:t>
      </w:r>
      <w:r w:rsidR="00BF116E">
        <w:t>N</w:t>
      </w:r>
      <w:r w:rsidRPr="00CF6B2F">
        <w:t>áhradní autobusové dopravy při plánovaných výlukách musí být přednostně použita vozidla alespoň částečně nízkopodlažní</w:t>
      </w:r>
      <w:r w:rsidR="004E47A0">
        <w:t xml:space="preserve"> </w:t>
      </w:r>
      <w:r w:rsidR="004E47A0" w:rsidRPr="00CF6B2F">
        <w:t>a</w:t>
      </w:r>
      <w:r w:rsidR="004E47A0">
        <w:t> </w:t>
      </w:r>
      <w:r w:rsidRPr="00CF6B2F">
        <w:t xml:space="preserve">vybavená zařízením umožňujícím sledování on-line polohy vozidel </w:t>
      </w:r>
      <w:r>
        <w:t>Objednatelem</w:t>
      </w:r>
      <w:r w:rsidRPr="00CF6B2F">
        <w:t>. Dopravce mus</w:t>
      </w:r>
      <w:r>
        <w:t>í zajistit přepravu zavazadel</w:t>
      </w:r>
      <w:r w:rsidR="001F7542">
        <w:t>,</w:t>
      </w:r>
      <w:r>
        <w:t> </w:t>
      </w:r>
      <w:r w:rsidRPr="00CF6B2F">
        <w:t>kočárků</w:t>
      </w:r>
      <w:r w:rsidR="001F7542">
        <w:t xml:space="preserve"> a kol v souladu s</w:t>
      </w:r>
      <w:r w:rsidR="003B75A8">
        <w:t> Technicko-provozními standardy VDV</w:t>
      </w:r>
      <w:r w:rsidRPr="00CF6B2F">
        <w:t>.</w:t>
      </w:r>
      <w:r w:rsidR="004E47A0">
        <w:t xml:space="preserve"> </w:t>
      </w:r>
      <w:r w:rsidR="004E47A0" w:rsidRPr="00CF6B2F">
        <w:t>V</w:t>
      </w:r>
      <w:r w:rsidR="004E47A0">
        <w:t> </w:t>
      </w:r>
      <w:r w:rsidRPr="00CF6B2F">
        <w:t>případě neplánovaných výluk, musí být schopen přepravit osoby</w:t>
      </w:r>
      <w:r w:rsidR="004E47A0">
        <w:t xml:space="preserve"> </w:t>
      </w:r>
      <w:r w:rsidR="004E47A0" w:rsidRPr="00CF6B2F">
        <w:t>s</w:t>
      </w:r>
      <w:r w:rsidR="004E47A0">
        <w:t> </w:t>
      </w:r>
      <w:r w:rsidRPr="00CF6B2F">
        <w:t>omezenou schopností pohybu, zavazadla</w:t>
      </w:r>
      <w:r w:rsidR="004E47A0">
        <w:t xml:space="preserve"> </w:t>
      </w:r>
      <w:r w:rsidR="004E47A0" w:rsidRPr="00CF6B2F">
        <w:t>a</w:t>
      </w:r>
      <w:r w:rsidR="004E47A0">
        <w:t> </w:t>
      </w:r>
      <w:r w:rsidRPr="00CF6B2F">
        <w:t>kočárky.</w:t>
      </w:r>
    </w:p>
    <w:p w14:paraId="27676787" w14:textId="2929B44C" w:rsidR="00544A0C" w:rsidRDefault="00544A0C" w:rsidP="00963E58">
      <w:pPr>
        <w:pStyle w:val="002slovantext"/>
      </w:pPr>
      <w:r w:rsidRPr="000F4654">
        <w:t>Dopravce je v</w:t>
      </w:r>
      <w:r>
        <w:t> </w:t>
      </w:r>
      <w:r w:rsidRPr="000F4654">
        <w:t xml:space="preserve">případě Výluky oprávněn nasadit na dotčené Vlaky ve sjízdných úsecích dráhy na Linkách Kolejová vozidla, která nesplňují požadavky dle přílohy </w:t>
      </w:r>
      <w:r>
        <w:t>této Smlouvy</w:t>
      </w:r>
      <w:r w:rsidRPr="000F4654">
        <w:t>, pouze s</w:t>
      </w:r>
      <w:r>
        <w:t> </w:t>
      </w:r>
      <w:r w:rsidRPr="000F4654">
        <w:t>předchozím písemným souhlasem Objednatele.</w:t>
      </w:r>
    </w:p>
    <w:p w14:paraId="44FB6A61" w14:textId="25AE6184" w:rsidR="00544A0C" w:rsidRDefault="00544A0C" w:rsidP="00963E58">
      <w:pPr>
        <w:pStyle w:val="002slovantext"/>
      </w:pPr>
      <w:r w:rsidRPr="00CF6B2F">
        <w:t xml:space="preserve">Dopravce je povinen viditelně označit příslušný spoj </w:t>
      </w:r>
      <w:r w:rsidR="00BF116E">
        <w:t>N</w:t>
      </w:r>
      <w:r w:rsidRPr="00CF6B2F">
        <w:t xml:space="preserve">áhradní autobusové dopravy nejméně cílovou stanicí spoje. Zavedení </w:t>
      </w:r>
      <w:r w:rsidR="00BF116E">
        <w:t>N</w:t>
      </w:r>
      <w:r w:rsidRPr="00CF6B2F">
        <w:t>áhradní autobusové dopravy nezprošťuje Dopravce povinnosti zajistit odpovídající kapacitu dopravních prostředků podle konkrétních přepravních potřeb.</w:t>
      </w:r>
    </w:p>
    <w:p w14:paraId="7C2CD7E3" w14:textId="23995DDE" w:rsidR="00544A0C" w:rsidRDefault="00544A0C" w:rsidP="00963E58">
      <w:pPr>
        <w:pStyle w:val="002slovantext"/>
      </w:pPr>
      <w:bookmarkStart w:id="84" w:name="_Ref39129979"/>
      <w:r w:rsidRPr="00BC4AE2">
        <w:t>Dopravce je povinen v</w:t>
      </w:r>
      <w:r>
        <w:t>e spojích</w:t>
      </w:r>
      <w:r w:rsidRPr="00BC4AE2">
        <w:t> </w:t>
      </w:r>
      <w:r>
        <w:t>N</w:t>
      </w:r>
      <w:r w:rsidRPr="00BC4AE2">
        <w:t>áhradní autobusové doprav</w:t>
      </w:r>
      <w:r>
        <w:t>y</w:t>
      </w:r>
      <w:r w:rsidRPr="00BC4AE2">
        <w:t xml:space="preserve"> </w:t>
      </w:r>
      <w:r>
        <w:t xml:space="preserve">zajistit </w:t>
      </w:r>
      <w:r w:rsidRPr="00BC4AE2">
        <w:t>přepravní</w:t>
      </w:r>
      <w:r w:rsidR="004E47A0">
        <w:t xml:space="preserve"> </w:t>
      </w:r>
      <w:r w:rsidR="004E47A0" w:rsidRPr="00BC4AE2">
        <w:t>a</w:t>
      </w:r>
      <w:r w:rsidR="004E47A0">
        <w:t> </w:t>
      </w:r>
      <w:r w:rsidRPr="00BC4AE2">
        <w:t>tarifní kontrolu</w:t>
      </w:r>
      <w:r>
        <w:t>,</w:t>
      </w:r>
      <w:r w:rsidRPr="00BC4AE2">
        <w:t xml:space="preserve"> a</w:t>
      </w:r>
      <w:r w:rsidR="00C8330F">
        <w:t> </w:t>
      </w:r>
      <w:r w:rsidRPr="00BC4AE2">
        <w:t>tím zaji</w:t>
      </w:r>
      <w:r>
        <w:t>s</w:t>
      </w:r>
      <w:r w:rsidRPr="00BC4AE2">
        <w:t>t</w:t>
      </w:r>
      <w:r>
        <w:t>it</w:t>
      </w:r>
      <w:r w:rsidRPr="00BC4AE2">
        <w:t xml:space="preserve"> </w:t>
      </w:r>
      <w:r>
        <w:t xml:space="preserve">podmínky </w:t>
      </w:r>
      <w:r w:rsidRPr="00BC4AE2">
        <w:t>cestující</w:t>
      </w:r>
      <w:r>
        <w:t>m</w:t>
      </w:r>
      <w:r w:rsidRPr="00BC4AE2">
        <w:t xml:space="preserve"> </w:t>
      </w:r>
      <w:r>
        <w:t>k povinnosti ú</w:t>
      </w:r>
      <w:r w:rsidRPr="00BC4AE2">
        <w:t>hr</w:t>
      </w:r>
      <w:r>
        <w:t>a</w:t>
      </w:r>
      <w:r w:rsidRPr="00BC4AE2">
        <w:t>d</w:t>
      </w:r>
      <w:r>
        <w:t>ě</w:t>
      </w:r>
      <w:r w:rsidRPr="00BC4AE2">
        <w:t xml:space="preserve"> jízdné</w:t>
      </w:r>
      <w:r>
        <w:t>ho</w:t>
      </w:r>
      <w:r w:rsidRPr="00BC4AE2">
        <w:t xml:space="preserve"> za přepravu.</w:t>
      </w:r>
      <w:bookmarkEnd w:id="84"/>
    </w:p>
    <w:p w14:paraId="5F6318B2" w14:textId="7B77821E" w:rsidR="00544A0C" w:rsidRPr="009607EF" w:rsidRDefault="00544A0C" w:rsidP="00963E58">
      <w:pPr>
        <w:pStyle w:val="002slovantext"/>
      </w:pPr>
      <w:r w:rsidRPr="00CF6B2F">
        <w:t>Bude-li</w:t>
      </w:r>
      <w:r w:rsidR="004E47A0">
        <w:t xml:space="preserve"> </w:t>
      </w:r>
      <w:r w:rsidR="004E47A0" w:rsidRPr="00CF6B2F">
        <w:t>v</w:t>
      </w:r>
      <w:r w:rsidR="004E47A0">
        <w:t> </w:t>
      </w:r>
      <w:r w:rsidRPr="00CF6B2F">
        <w:t xml:space="preserve">období platnosti Smlouvy </w:t>
      </w:r>
      <w:r>
        <w:t>P</w:t>
      </w:r>
      <w:r w:rsidRPr="00CF6B2F">
        <w:t>rovozovatel dráhy realizovat modernizaci či optimalizaci traťového úseku, na kterém jsou provozovány vlaky, které jsou předmětem Smlouvy, zavazují se Smluvní strany, že přijmou společná opatření</w:t>
      </w:r>
      <w:r w:rsidR="004E47A0">
        <w:t xml:space="preserve"> </w:t>
      </w:r>
      <w:r w:rsidR="004E47A0" w:rsidRPr="00CF6B2F">
        <w:t>k</w:t>
      </w:r>
      <w:r w:rsidR="004E47A0">
        <w:t> </w:t>
      </w:r>
      <w:r w:rsidRPr="00CF6B2F">
        <w:t>minimalizaci vlivu stavební činnosti na provoz těchto vlaků. Smluvní strany se mohou písemně dohodnout, že po přechodnou dobu bude Dopravce v</w:t>
      </w:r>
      <w:r w:rsidR="00C8330F">
        <w:t> </w:t>
      </w:r>
      <w:r w:rsidRPr="009607EF">
        <w:t xml:space="preserve">odůvodněných případech zproštěn některých povinností dle Smlouvy. Smluvní strany se rovněž mohou dohodnout na realizaci výlukového jízdního řádu odchylného od vymezení předmětných spojů podle </w:t>
      </w:r>
      <w:r w:rsidR="009607EF" w:rsidRPr="009607EF">
        <w:t>této</w:t>
      </w:r>
      <w:r w:rsidRPr="009607EF">
        <w:t xml:space="preserve"> Smlouvy.</w:t>
      </w:r>
    </w:p>
    <w:p w14:paraId="77B760F8" w14:textId="1C48D15C" w:rsidR="00544A0C" w:rsidRPr="00D24B99" w:rsidRDefault="00544A0C" w:rsidP="00963E58">
      <w:pPr>
        <w:pStyle w:val="002slovantext"/>
      </w:pPr>
      <w:r w:rsidRPr="00D24B99">
        <w:t>Dopravce smí provádět krátkodobé změny jízdních řádů při výlukách nebo dlouhodobé změny jízdních řádů (např. formou výlukového jízdního řádu). Dopravce je povinen zaslat návrh výlukového jízdního řádu Objednateli bez zbytečného odkladu poté, co bude mít tento návrh výlukového jízdního řádu</w:t>
      </w:r>
      <w:r w:rsidR="004E47A0">
        <w:t xml:space="preserve"> </w:t>
      </w:r>
      <w:r w:rsidR="004E47A0" w:rsidRPr="00D24B99">
        <w:t>k</w:t>
      </w:r>
      <w:r w:rsidR="004E47A0">
        <w:t> </w:t>
      </w:r>
      <w:r w:rsidRPr="00D24B99">
        <w:t>dispozici,</w:t>
      </w:r>
      <w:r w:rsidR="004E47A0">
        <w:t xml:space="preserve"> </w:t>
      </w:r>
      <w:r w:rsidR="004E47A0" w:rsidRPr="00D24B99">
        <w:t>a</w:t>
      </w:r>
      <w:r w:rsidR="004E47A0">
        <w:t> </w:t>
      </w:r>
      <w:r w:rsidRPr="00D24B99">
        <w:t xml:space="preserve">to ještě před odesláním návrhu výlukového jízdního řádu Provozovateli dráhy.  </w:t>
      </w:r>
    </w:p>
    <w:p w14:paraId="510FF10B" w14:textId="599136A2" w:rsidR="00544A0C" w:rsidRDefault="00544A0C" w:rsidP="00963E58">
      <w:pPr>
        <w:pStyle w:val="002slovantext"/>
      </w:pPr>
      <w:r w:rsidRPr="006B1DF4">
        <w:t>Bude-li plnění této Smlouvy významně dotčeno zásahem třetí osoby či orgánu veřejné moci, nebo působením přírodních sil, zavazuje se Dopravce</w:t>
      </w:r>
      <w:r w:rsidR="004E47A0">
        <w:t xml:space="preserve"> </w:t>
      </w:r>
      <w:r w:rsidR="004E47A0" w:rsidRPr="006B1DF4">
        <w:t>o</w:t>
      </w:r>
      <w:r w:rsidR="004E47A0">
        <w:t> </w:t>
      </w:r>
      <w:r w:rsidRPr="006B1DF4">
        <w:t xml:space="preserve">tom Objednatele bezodkladně informovat. Za </w:t>
      </w:r>
      <w:r w:rsidRPr="006B1DF4">
        <w:lastRenderedPageBreak/>
        <w:t>významnou se považuje zejména okolnost, jež má vliv na pro</w:t>
      </w:r>
      <w:r>
        <w:t>vozování většího počtu spojů (v </w:t>
      </w:r>
      <w:r w:rsidRPr="006B1DF4">
        <w:t xml:space="preserve">rozsahu </w:t>
      </w:r>
      <w:r w:rsidRPr="006F7617">
        <w:t>min. 20 % denních výkonů</w:t>
      </w:r>
      <w:r w:rsidRPr="006B1DF4">
        <w:t>, které jsou předmětem Smlouvy)</w:t>
      </w:r>
      <w:r w:rsidR="004E47A0">
        <w:t xml:space="preserve"> </w:t>
      </w:r>
      <w:r w:rsidR="004E47A0" w:rsidRPr="006B1DF4">
        <w:t>v</w:t>
      </w:r>
      <w:r w:rsidR="004E47A0">
        <w:t> </w:t>
      </w:r>
      <w:r w:rsidRPr="006B1DF4">
        <w:t>souladu s</w:t>
      </w:r>
      <w:r>
        <w:t>e</w:t>
      </w:r>
      <w:r w:rsidRPr="006B1DF4">
        <w:t xml:space="preserve"> Smlouvou. Smluvní strany budou</w:t>
      </w:r>
      <w:r w:rsidR="004E47A0">
        <w:t xml:space="preserve"> </w:t>
      </w:r>
      <w:r w:rsidR="004E47A0" w:rsidRPr="006B1DF4">
        <w:t>v</w:t>
      </w:r>
      <w:r w:rsidR="004E47A0">
        <w:t> </w:t>
      </w:r>
      <w:r w:rsidRPr="006B1DF4">
        <w:t>dobré víře postupovat</w:t>
      </w:r>
      <w:r>
        <w:t xml:space="preserve"> tak, aby bylo plnění Smlouvy v </w:t>
      </w:r>
      <w:r w:rsidRPr="006B1DF4">
        <w:t>maximálním možném rozsahu zachováno. Tím není dotčeno právo Objednatele na uplatnění smluvních či zákonných sankcí, dojde-li</w:t>
      </w:r>
      <w:r w:rsidR="004E47A0">
        <w:t xml:space="preserve"> </w:t>
      </w:r>
      <w:r w:rsidR="004E47A0" w:rsidRPr="006B1DF4">
        <w:t>k</w:t>
      </w:r>
      <w:r w:rsidR="004E47A0">
        <w:t> </w:t>
      </w:r>
      <w:r w:rsidRPr="006B1DF4">
        <w:t>porušení povinností vinou Dopravce.</w:t>
      </w:r>
    </w:p>
    <w:p w14:paraId="6B9F2303" w14:textId="5CC9FA86" w:rsidR="00544A0C" w:rsidRDefault="00544A0C" w:rsidP="00963E58">
      <w:pPr>
        <w:pStyle w:val="002slovantext"/>
      </w:pPr>
      <w:r w:rsidRPr="006B1DF4">
        <w:t>Dopravce je povinen</w:t>
      </w:r>
      <w:r w:rsidR="004E47A0">
        <w:t xml:space="preserve"> </w:t>
      </w:r>
      <w:r w:rsidR="004E47A0" w:rsidRPr="006B1DF4">
        <w:t>v</w:t>
      </w:r>
      <w:r w:rsidR="004E47A0">
        <w:t> </w:t>
      </w:r>
      <w:r w:rsidRPr="006B1DF4">
        <w:t>případě výpadku spoje zajistit nebo umožnit</w:t>
      </w:r>
      <w:r w:rsidR="004E47A0">
        <w:t xml:space="preserve"> </w:t>
      </w:r>
      <w:r w:rsidR="004E47A0" w:rsidRPr="006B1DF4">
        <w:t>v</w:t>
      </w:r>
      <w:r w:rsidR="004E47A0">
        <w:t> </w:t>
      </w:r>
      <w:r w:rsidRPr="006B1DF4">
        <w:t>nejkratším možném čase náhradní dopravní spojení</w:t>
      </w:r>
      <w:r w:rsidR="004E47A0">
        <w:t xml:space="preserve"> </w:t>
      </w:r>
      <w:r w:rsidR="004E47A0" w:rsidRPr="006B1DF4">
        <w:t>v</w:t>
      </w:r>
      <w:r w:rsidR="004E47A0">
        <w:t> </w:t>
      </w:r>
      <w:r w:rsidRPr="006B1DF4">
        <w:t>rámci neprojeté části trasy spoje.</w:t>
      </w:r>
    </w:p>
    <w:p w14:paraId="354CE93B" w14:textId="50395D48" w:rsidR="00544A0C" w:rsidRPr="00515EEE" w:rsidRDefault="00544A0C" w:rsidP="00963E58">
      <w:pPr>
        <w:pStyle w:val="002slovantext"/>
      </w:pPr>
      <w:r w:rsidRPr="00C24E98">
        <w:t xml:space="preserve">Objednatel nehradí Dopravci vynaložené náklady přímo související se zabezpečováním </w:t>
      </w:r>
      <w:r>
        <w:t>N</w:t>
      </w:r>
      <w:r w:rsidRPr="00C24E98">
        <w:t xml:space="preserve">áhradní </w:t>
      </w:r>
      <w:r>
        <w:t xml:space="preserve">autobusové </w:t>
      </w:r>
      <w:r w:rsidRPr="00C24E98">
        <w:t>dopravy za přerušenou veřejnou drážní osobní dopravu, pokud k</w:t>
      </w:r>
      <w:r>
        <w:t> </w:t>
      </w:r>
      <w:r w:rsidRPr="00C24E98">
        <w:t>přerušení došlo z</w:t>
      </w:r>
      <w:r>
        <w:t> </w:t>
      </w:r>
      <w:r w:rsidRPr="00C24E98">
        <w:t xml:space="preserve">důvodu omezení provozování dráhy plánovaného podle </w:t>
      </w:r>
      <w:r w:rsidR="004E47A0">
        <w:t>§ </w:t>
      </w:r>
      <w:r w:rsidR="004E47A0" w:rsidRPr="00C24E98">
        <w:t>2</w:t>
      </w:r>
      <w:r w:rsidRPr="00C24E98">
        <w:t xml:space="preserve">3 b </w:t>
      </w:r>
      <w:r w:rsidR="004E47A0">
        <w:t>odst. </w:t>
      </w:r>
      <w:r w:rsidR="004E47A0" w:rsidRPr="00C24E98">
        <w:t>3</w:t>
      </w:r>
      <w:r w:rsidRPr="00C24E98">
        <w:t xml:space="preserve"> Zákona o drahách. Takto vzniklé náklady uplatní Dopravce</w:t>
      </w:r>
      <w:r w:rsidR="004E47A0">
        <w:t xml:space="preserve"> </w:t>
      </w:r>
      <w:r w:rsidR="004E47A0" w:rsidRPr="00C24E98">
        <w:t>u</w:t>
      </w:r>
      <w:r w:rsidR="004E47A0">
        <w:t> </w:t>
      </w:r>
      <w:r>
        <w:t>P</w:t>
      </w:r>
      <w:r w:rsidRPr="00C24E98">
        <w:t>rovozovatele dráhy. Stejně tak nebudou Objednatelem Dopravci hrazeny vícenáklady, které Dopravci vznikly v</w:t>
      </w:r>
      <w:r>
        <w:t> </w:t>
      </w:r>
      <w:r w:rsidRPr="00C24E98">
        <w:t>souvislosti</w:t>
      </w:r>
      <w:r>
        <w:t xml:space="preserve"> se zajištěním Náhradní autobusové dopravy určené pro plnění povinností plynoucích ze Smlouvy.</w:t>
      </w:r>
    </w:p>
    <w:p w14:paraId="2174A85D" w14:textId="332C9352" w:rsidR="00673ACE" w:rsidRDefault="00673ACE" w:rsidP="00963E58">
      <w:pPr>
        <w:pStyle w:val="001slovannadpis"/>
      </w:pPr>
      <w:bookmarkStart w:id="85" w:name="_Ref207011876"/>
      <w:bookmarkStart w:id="86" w:name="_Ref213159135"/>
      <w:r w:rsidRPr="00673ACE">
        <w:t>DOTACE</w:t>
      </w:r>
      <w:bookmarkEnd w:id="85"/>
      <w:bookmarkEnd w:id="86"/>
    </w:p>
    <w:p w14:paraId="66E74F54" w14:textId="77777777" w:rsidR="00147C17" w:rsidRDefault="00147C17" w:rsidP="00963E58">
      <w:pPr>
        <w:pStyle w:val="002slovantext"/>
      </w:pPr>
      <w:bookmarkStart w:id="87" w:name="_Ref210687792"/>
      <w:r>
        <w:t xml:space="preserve">Objednatel má zájem na budoucím využití vhodných dotačních titulů zejména pro pořízení </w:t>
      </w:r>
      <w:r w:rsidRPr="0080486F">
        <w:t>V</w:t>
      </w:r>
      <w:r>
        <w:t xml:space="preserve">ozidel nebo jejich součástí či příslušenství, infrastruktury nebo pro realizaci dalších investic do již pořízených </w:t>
      </w:r>
      <w:r w:rsidRPr="0080486F">
        <w:t>V</w:t>
      </w:r>
      <w:r>
        <w:t>ozidel nebo infrastruktury v souvislosti s plněním této Smlouvy. Dopravce je povinen za tím účelem postupovat v souladu s podmínkami poskytovatele dotace, zejména je povinen řádně vybrat dodavatele Vozidel v souladu se ZZVZ. Dopravce se zavazuje vyvinout maximální úsilí k získání dotací z veřejných prostředků (vč. prostředků z fondů EU) v souvislosti s plněním této Smlouvy. Dopravce se v této souvislosti zavazuje průběžně sledovat vyhlášené dotační tituly či jiné obdobné způsoby poskytnutí podpory (dále jen „</w:t>
      </w:r>
      <w:r>
        <w:rPr>
          <w:b/>
        </w:rPr>
        <w:t>dotace</w:t>
      </w:r>
      <w:r>
        <w:t>“) a vzájemně se o existujících dotacích informovat a konzultovat možnosti využití vyhlášených dotačních titulů pro účely této Smlouvy.</w:t>
      </w:r>
      <w:bookmarkEnd w:id="87"/>
    </w:p>
    <w:p w14:paraId="52DB33EA" w14:textId="77777777" w:rsidR="00147C17" w:rsidRDefault="00147C17" w:rsidP="00963E58">
      <w:pPr>
        <w:pStyle w:val="002slovantext"/>
      </w:pPr>
      <w:bookmarkStart w:id="88" w:name="_heading=h.vr8el6otdwtt" w:colFirst="0" w:colLast="0"/>
      <w:bookmarkStart w:id="89" w:name="_Ref210221139"/>
      <w:bookmarkEnd w:id="88"/>
      <w:r>
        <w:t>Dopravce je povinen se na základě písemného pokynu Objednatele o konkrétní dotaci ucházet, tj. zejména včas podat žádost o dotaci dle podmínek příslušného dotačního programu, předložit řádně vyplněnou žádost o dotaci a poskytnout řídícímu orgánu dotace potřebné informace, dokumenty a součinnost a vynaložit veškeré spravedlivě požadovatelné úsilí, aby tuto dotaci získal. Na základě pokynu Objednatele může Dopravce rovněž zpracovávat podklady k žádosti o dotaci i za Objednatele, a to v rozsahu stanoveném Objednatelem, zejména u programů jako TRANSGov, kde některé části agendy a podkladů zajišťuje přímo Objednatel. Objednatel se zavazuje poskytnout nezbytnou součinnost Dopravci za účelem řádného zpracování žádosti a získání dotace.</w:t>
      </w:r>
      <w:bookmarkEnd w:id="89"/>
    </w:p>
    <w:p w14:paraId="3E636F26" w14:textId="399DF624" w:rsidR="00147C17" w:rsidRDefault="00FF1CB6" w:rsidP="00963E58">
      <w:pPr>
        <w:pStyle w:val="002slovantext"/>
      </w:pPr>
      <w:bookmarkStart w:id="90" w:name="_heading=h.23pr7i76hgk3" w:colFirst="0" w:colLast="0"/>
      <w:bookmarkStart w:id="91" w:name="_Ref210221295"/>
      <w:bookmarkEnd w:id="90"/>
      <w:r>
        <w:t>V případě, že Objednatel uspěje v rámci výzvy k podání žádostí o poskytnutí dotace z programu zaměřeného na podporu obnovy, modernizace nebo vybavení vozidel veřejné dopravy financovaného z veřejných zdrojů (např. programu TRANSGov: Modernizace veřejné dopravy, programu zaměřeného na implementaci systému ETCS nebo jiného dotačního programu, a to i v případě, že bude vyhlášen v budoucnu), jsou Smluvní strany povinny poskytnout si vzájemně maximální rozumně požadovatelnou součinnost, aby mohla být Vozidla nebo jejich údržba a modernizace spolufinancována z</w:t>
      </w:r>
      <w:r w:rsidR="00A768AB">
        <w:t> uvedené dotace</w:t>
      </w:r>
      <w:r>
        <w:t>. Podle podmínek příslušného Programu je Dopravce povinen dle pokynů Objednatele buď sám podat žádost o dotaci na Objednatelem určená Vozidla, nebo poskytnout Objednateli veškerou potřebnou součinnost při podání a administraci žádosti o dotaci.</w:t>
      </w:r>
      <w:r w:rsidR="00E158F8">
        <w:t xml:space="preserve"> </w:t>
      </w:r>
      <w:r>
        <w:t xml:space="preserve">Součinnost Dopravce zahrnuje </w:t>
      </w:r>
      <w:r>
        <w:lastRenderedPageBreak/>
        <w:t>zejména poskytování technických a ekonomických údajů, dokumentace a jiných podkladů nezbytných pro přípravu, podání a realizaci projektu spolufinancovaného z Programu.</w:t>
      </w:r>
      <w:bookmarkEnd w:id="91"/>
    </w:p>
    <w:p w14:paraId="07ABE82A" w14:textId="77777777" w:rsidR="00147C17" w:rsidRDefault="00147C17" w:rsidP="00963E58">
      <w:pPr>
        <w:pStyle w:val="002slovantext"/>
      </w:pPr>
      <w:r>
        <w:t xml:space="preserve">Dopravce je povinen neprodleně informovat Objednatele o získání dotace z jakéhokoliv dotačního programu či od jakékoliv instituce zejména na investice do </w:t>
      </w:r>
      <w:r w:rsidRPr="00D7402C">
        <w:t>V</w:t>
      </w:r>
      <w:r>
        <w:t>ozidel nebo související infrastruktury využívané (byť jen částečně) při plnění Veřejných služeb dle této Smlouvy a poskytnout Objednateli nezbytnou součinnost a potřebné informace týkající se dotace, a to nejpozději do 15 pracovních dnů od rozhodnutí poskytovatele o přidělení dotace nebo od jiného obdobného úkonu (např. závazného příslibu poskytovatele dotace), kterým bude schválena žádost Dopravce o poskytnutí dotace.</w:t>
      </w:r>
    </w:p>
    <w:p w14:paraId="68F64130" w14:textId="64C438A6" w:rsidR="00147C17" w:rsidRDefault="00147C17" w:rsidP="00963E58">
      <w:pPr>
        <w:pStyle w:val="002slovantext"/>
      </w:pPr>
      <w:r>
        <w:t xml:space="preserve">Získá-li Dopravce dotaci na Vozidla používaná pro plnění Veřejných služeb dle této Smlouvy, dojde ke snížení </w:t>
      </w:r>
      <w:r w:rsidRPr="00D7402C">
        <w:t>Kompenzace o dotaci a související úspory nákladů, a to o poměrnou část nákladů v položkách „5.1 Odpisy dlouhodobého majetku – Vozidla“, „6 Pronájem a leasing vozidel“ a stejným poměrem, jako došlo ke snížení nákladů v posledně uvedených položkách, dojde ke snížení nákladů v položce „12.1 Ostatní přímé náklady – Finanční náklady“. Pokud bude Dopravci udělena provozní dotace, bude o částku dotace snížena Kompenzace. Smluvní strany za účelem snížení Kompenzace uzavřou dodatek ke Smlouvě. Pokud nedojde k uzavření dodatku</w:t>
      </w:r>
      <w:r>
        <w:t xml:space="preserve"> ke Smlouvě, budou náklady sníženy jako Náklady na dodatečné požadavky Objednatele se záporným znaménkem.</w:t>
      </w:r>
    </w:p>
    <w:p w14:paraId="4A2FB58A" w14:textId="3CA3E018" w:rsidR="00147C17" w:rsidRDefault="00147C17" w:rsidP="00963E58">
      <w:pPr>
        <w:pStyle w:val="002slovantext"/>
      </w:pPr>
      <w:bookmarkStart w:id="92" w:name="_heading=h.h377acddo9gl" w:colFirst="0" w:colLast="0"/>
      <w:bookmarkEnd w:id="92"/>
      <w:r>
        <w:t xml:space="preserve">Náklady Dopravce související s podáním žádosti o dotaci, získáním dotace a další administrací nezbytnou pro získání a udržení dotace, včetně případných nákladů souvisejících s realizací zadávacího řízení, bude-li Dopravce povinen postupovat podle ZZVZ, dle odstavce </w:t>
      </w:r>
      <w:r>
        <w:fldChar w:fldCharType="begin"/>
      </w:r>
      <w:r>
        <w:instrText xml:space="preserve"> REF _Ref210221139 \n \h </w:instrText>
      </w:r>
      <w:r w:rsidR="00BC06C6">
        <w:instrText xml:space="preserve"> \* MERGEFORMAT </w:instrText>
      </w:r>
      <w:r>
        <w:fldChar w:fldCharType="separate"/>
      </w:r>
      <w:r w:rsidR="00894D11">
        <w:t>31.2</w:t>
      </w:r>
      <w:r>
        <w:fldChar w:fldCharType="end"/>
      </w:r>
      <w:r>
        <w:t xml:space="preserve"> Smlouvy budou hrazeny podle čl. </w:t>
      </w:r>
      <w:r>
        <w:fldChar w:fldCharType="begin"/>
      </w:r>
      <w:r>
        <w:instrText xml:space="preserve"> REF _Ref209597876 \n \h </w:instrText>
      </w:r>
      <w:r w:rsidR="00BC06C6">
        <w:instrText xml:space="preserve"> \* MERGEFORMAT </w:instrText>
      </w:r>
      <w:r>
        <w:fldChar w:fldCharType="separate"/>
      </w:r>
      <w:r w:rsidR="00894D11">
        <w:t>13</w:t>
      </w:r>
      <w:r>
        <w:fldChar w:fldCharType="end"/>
      </w:r>
      <w:r>
        <w:t xml:space="preserve"> této Smlouvy. Náklady související s podáním žádosti o dotaci, získáním dotace a další administrací nezbytnou pro získání a udržení dotace, včetně případných nákladů souvisejících s realizací zadávacího řízení, dle odstavců </w:t>
      </w:r>
      <w:r>
        <w:fldChar w:fldCharType="begin"/>
      </w:r>
      <w:r>
        <w:instrText xml:space="preserve"> REF _Ref210687792 \n \h </w:instrText>
      </w:r>
      <w:r w:rsidR="00BC06C6">
        <w:instrText xml:space="preserve"> \* MERGEFORMAT </w:instrText>
      </w:r>
      <w:r>
        <w:fldChar w:fldCharType="separate"/>
      </w:r>
      <w:r w:rsidR="00894D11">
        <w:t>31.1</w:t>
      </w:r>
      <w:r>
        <w:fldChar w:fldCharType="end"/>
      </w:r>
      <w:r>
        <w:t xml:space="preserve"> a </w:t>
      </w:r>
      <w:r>
        <w:fldChar w:fldCharType="begin"/>
      </w:r>
      <w:r>
        <w:instrText xml:space="preserve"> REF _Ref210221295 \n \h </w:instrText>
      </w:r>
      <w:r w:rsidR="00BC06C6">
        <w:instrText xml:space="preserve"> \* MERGEFORMAT </w:instrText>
      </w:r>
      <w:r>
        <w:fldChar w:fldCharType="separate"/>
      </w:r>
      <w:r w:rsidR="00894D11">
        <w:t>31.3</w:t>
      </w:r>
      <w:r>
        <w:fldChar w:fldCharType="end"/>
      </w:r>
      <w:r>
        <w:t xml:space="preserve"> této Smlouvy, jsou již zahrnuty v Kompenzaci a Dopravce nemá nárok na úhradu dalších nákladů souvisejících s podáním žádosti o dotaci, získáním dotace a další administrací nezbytnou pro získání a udržení dotace dle odstavce </w:t>
      </w:r>
      <w:r>
        <w:fldChar w:fldCharType="begin"/>
      </w:r>
      <w:r>
        <w:instrText xml:space="preserve"> REF _Ref210221295 \n \h </w:instrText>
      </w:r>
      <w:r w:rsidR="00BC06C6">
        <w:instrText xml:space="preserve"> \* MERGEFORMAT </w:instrText>
      </w:r>
      <w:r>
        <w:fldChar w:fldCharType="separate"/>
      </w:r>
      <w:r w:rsidR="00894D11">
        <w:t>31.3</w:t>
      </w:r>
      <w:r>
        <w:fldChar w:fldCharType="end"/>
      </w:r>
      <w:r>
        <w:t xml:space="preserve"> této Smlouvy.</w:t>
      </w:r>
    </w:p>
    <w:p w14:paraId="492DA26E" w14:textId="6C2EC12D" w:rsidR="00AC7811" w:rsidRDefault="00AC7811" w:rsidP="00963E58">
      <w:pPr>
        <w:pStyle w:val="002slovantext"/>
      </w:pPr>
      <w:bookmarkStart w:id="93" w:name="_Ref213643156"/>
      <w:r w:rsidRPr="003B75A8">
        <w:t xml:space="preserve">V případě, že Dopravce získá dotaci, a v souladu s touto Smlouvou dojde ke snížení Kompenzace o částku získané dotace, náleží Dopravci jednorázová částka odpovídající 3 % z poskytnuté dotace, nejvýše však </w:t>
      </w:r>
      <w:r w:rsidR="00BC06C6">
        <w:t>5</w:t>
      </w:r>
      <w:r w:rsidRPr="003B75A8">
        <w:t>0 mil. Kč v jednom kalendářním roce. Odměna Dopravci náleží v okamžiku obdržení dotace (faktického obdržení finančních prostředků</w:t>
      </w:r>
      <w:r>
        <w:t>)</w:t>
      </w:r>
      <w:r w:rsidRPr="003B75A8">
        <w:t>.</w:t>
      </w:r>
      <w:bookmarkEnd w:id="93"/>
    </w:p>
    <w:p w14:paraId="3487DD0F" w14:textId="19ADEE26" w:rsidR="00AC7811" w:rsidRDefault="00AC7811" w:rsidP="00963E58">
      <w:pPr>
        <w:pStyle w:val="002slovantext"/>
      </w:pPr>
      <w:r w:rsidRPr="00AC7811">
        <w:t xml:space="preserve">V případě, že dojde ke krácení dotace, zavazuje se Dopravce vyvinout veškeré maximálně rozumně požadovatelné úsilí k tomu, aby bylo krácení dotace co možná nejnižší. Dopravce odpovídá za krácení dotace do výše 3 % poskytnuté dotace </w:t>
      </w:r>
      <w:r>
        <w:t xml:space="preserve">(včetně případné náhrady škody) </w:t>
      </w:r>
      <w:r w:rsidRPr="00AC7811">
        <w:t xml:space="preserve">a vedle toho je povinen vrátit celou vyplacenou odměnu dle odst. </w:t>
      </w:r>
      <w:r>
        <w:fldChar w:fldCharType="begin"/>
      </w:r>
      <w:r>
        <w:instrText xml:space="preserve"> REF _Ref213643156 \n \h </w:instrText>
      </w:r>
      <w:r w:rsidR="00BC06C6">
        <w:instrText xml:space="preserve"> \* MERGEFORMAT </w:instrText>
      </w:r>
      <w:r>
        <w:fldChar w:fldCharType="separate"/>
      </w:r>
      <w:r w:rsidR="00894D11">
        <w:t>31.7</w:t>
      </w:r>
      <w:r>
        <w:fldChar w:fldCharType="end"/>
      </w:r>
      <w:r>
        <w:t xml:space="preserve"> </w:t>
      </w:r>
      <w:r w:rsidRPr="00AC7811">
        <w:t>Smlouvy.</w:t>
      </w:r>
    </w:p>
    <w:p w14:paraId="05BCD584" w14:textId="635C0A8A" w:rsidR="00AC7811" w:rsidRDefault="00AC7811" w:rsidP="00963E58">
      <w:pPr>
        <w:pStyle w:val="002slovantext"/>
      </w:pPr>
      <w:r w:rsidRPr="00AC7811">
        <w:t xml:space="preserve">V případě, že dojde ke krácení dotace, a Kompenzace byla v souladu s touto Smlouvou již snížena o částku získané dotace, zavazuje se Objednatel navýšit Kompenzaci o částku odpovídající rozsahu krácení dotace, o který byla Kompenzace původně snížena, sníženou o částku odpovídající krácené dotaci, nejvýše však o 3 % z poskytnuté dotace. Smluvní strany účelem navýšení Kompenzace uzavřou dodatek ke Smlouvě. Pokud nedojde k uzavření dodatku ke Smlouvě, bude Kompenzace navýšena postupem pro </w:t>
      </w:r>
      <w:r>
        <w:t>Náklady na dodatečné požadavky Objednatele</w:t>
      </w:r>
      <w:r w:rsidRPr="00AC7811">
        <w:t>.</w:t>
      </w:r>
    </w:p>
    <w:p w14:paraId="27E38C90" w14:textId="3D59F0E3" w:rsidR="00AC7811" w:rsidRDefault="00AC7811" w:rsidP="00963E58">
      <w:pPr>
        <w:pStyle w:val="002slovantext"/>
      </w:pPr>
      <w:r w:rsidRPr="00AC7811">
        <w:t xml:space="preserve">V případě, že dojde ke krácení dotace a ke snížení Kompenzace dosud nedošlo, bude Kompenzace snížena o částku odpovídající krácené dotaci, nejvýše však o 3 % z poskytnuté dotace. Smluvní strany účelem snížení Kompenzace uzavřou dodatek ke Smlouvě. Pokud nedojde k uzavření dodatku ke </w:t>
      </w:r>
      <w:r w:rsidRPr="00AC7811">
        <w:lastRenderedPageBreak/>
        <w:t xml:space="preserve">Smlouvě, bude Kompenzace snížena postupem pro </w:t>
      </w:r>
      <w:r>
        <w:t>Náklady na dodatečné požadavky Objednatele</w:t>
      </w:r>
      <w:r w:rsidRPr="00AC7811">
        <w:t xml:space="preserve"> se záporným znaménkem.</w:t>
      </w:r>
    </w:p>
    <w:p w14:paraId="23544694" w14:textId="5459F92B" w:rsidR="00147C17" w:rsidRDefault="00147C17" w:rsidP="00963E58">
      <w:pPr>
        <w:pStyle w:val="002slovantext"/>
      </w:pPr>
      <w:r>
        <w:t xml:space="preserve">V případě, že Dopravce bez vážného důvodu nesplní povinnost podle čl. </w:t>
      </w:r>
      <w:r>
        <w:fldChar w:fldCharType="begin"/>
      </w:r>
      <w:r>
        <w:instrText xml:space="preserve"> REF _Ref207011876 \n \h </w:instrText>
      </w:r>
      <w:r w:rsidR="00BC06C6">
        <w:instrText xml:space="preserve"> \* MERGEFORMAT </w:instrText>
      </w:r>
      <w:r>
        <w:fldChar w:fldCharType="separate"/>
      </w:r>
      <w:r w:rsidR="00894D11">
        <w:t>31</w:t>
      </w:r>
      <w:r>
        <w:fldChar w:fldCharType="end"/>
      </w:r>
      <w:r>
        <w:t xml:space="preserve"> této Smlouvy, zejména se nepokusí o získání dotace nebo jiným způsobem zmaří možnost, aby byla dotace poskytnuta, bude Kompenzace snížena tak, jako by Dopravce dotaci obdržel, a to v rozsahu, v jakém by tato dotace objektivně mohla být Dopravci přiznána při řádném postupu. Pro tyto účely se má za to, že dotace byla Dopravci poskytnuta ve výši, která odpovídá částce, jež by při řádném splnění povinností Dopravce byla poskytnuta podle podmínek příslušného dotačního programu.</w:t>
      </w:r>
      <w:r w:rsidR="00AC7811">
        <w:t xml:space="preserve"> Tento odstavec se nepoužije v případě krácení dotace.</w:t>
      </w:r>
    </w:p>
    <w:p w14:paraId="0F3F7E41" w14:textId="36F14BC2" w:rsidR="00CA6570" w:rsidRDefault="00DA517A" w:rsidP="00963E58">
      <w:pPr>
        <w:pStyle w:val="001slovannadpis"/>
      </w:pPr>
      <w:bookmarkStart w:id="94" w:name="_Ref213155339"/>
      <w:r w:rsidRPr="00AF1D3F">
        <w:rPr>
          <w:bCs/>
        </w:rPr>
        <w:t>POJIŠTĚNÍ</w:t>
      </w:r>
      <w:r>
        <w:t xml:space="preserve"> ODPOVĚDNOSTI</w:t>
      </w:r>
      <w:bookmarkEnd w:id="94"/>
    </w:p>
    <w:p w14:paraId="48B9655F" w14:textId="7976BD81" w:rsidR="00CA6570" w:rsidRPr="0054682F" w:rsidRDefault="00DA517A" w:rsidP="00963E58">
      <w:pPr>
        <w:pStyle w:val="002slovantext"/>
      </w:pPr>
      <w:r w:rsidRPr="00DA517A">
        <w:t>Dopravce je povinen nejpozději od Zahájení provozu sjednat pojištění odpovědnosti za škodu způsobenou provozem drážní dopravy, a to s limitem pojistného plnění minimálně ve výši 100 000 000 Kč (slovy: sto milionů korun českých), udržovat jeho platnost po celou dobu trvání této Smlouvy a řádně hradit sjednané pojistné. Na výzvu Objednatele je Dopravce povinen ve lhůtě 5 pracovních dnů předložit Objednateli doklad prokazující existenci platného pojištění odpovědnosti za škody z provozu drážní dopravy dle tohoto odstavce Smlouvy.</w:t>
      </w:r>
    </w:p>
    <w:p w14:paraId="02397B2C" w14:textId="1813A5B6" w:rsidR="00CA6570" w:rsidRDefault="00CA6570" w:rsidP="00963E58">
      <w:pPr>
        <w:pStyle w:val="001slovannadpis"/>
      </w:pPr>
      <w:bookmarkStart w:id="95" w:name="_Ref213646998"/>
      <w:r w:rsidRPr="00845AB5">
        <w:t>BANKOVNÍ ZÁRUKA</w:t>
      </w:r>
      <w:bookmarkEnd w:id="95"/>
    </w:p>
    <w:p w14:paraId="704E2110" w14:textId="77777777" w:rsidR="00DA517A" w:rsidRPr="00DA517A" w:rsidRDefault="00DA517A" w:rsidP="00963E58">
      <w:pPr>
        <w:pStyle w:val="002slovantext"/>
      </w:pPr>
      <w:bookmarkStart w:id="96" w:name="_Ref184701369"/>
      <w:r w:rsidRPr="00DA517A">
        <w:t>Dopravce je povinen poskytnout Objednateli nejpozději do 2 měsíců od nabytí účinnosti Smlouvy neodvolatelnou a nepodmíněnou Bankovní záruku splatnou na první požádání Objednatele a bez námitek (zejm. práva zápočtu nebo jiného nároku Objednatele, které by mohla uplatnit banka vystavující záruční listinu). Dopravce je povinen ve lhůtě dle předchozí věty předat Objednateli Bankovní záruku obsahující písemné prohlášení banky, že bezpodmínečně uspokojí pohledávky Objednatele za Dopravcem vyplývající ze Smlouvy, a to na první požádání Objednatele a bez toho, aby banka zkoumala důvody požadovaného čerpání. Bankovní záruka bude platná nejpozději od okamžiku jejího poskytnutí Objednateli po celou dobu Předrealizačního období a dále po dobu nejméně 18 měsíců od Zahájení provozu tak, aby byly nepřetržitě zajištěny povinnosti Dopravce v době Předrealizačního období po poskytnutí Bankovní záruky do uplynutí 18 měsíců od Zahájení provozu. Účelem Bankovní záruky je zejména zajištění povinností Dopravce vedoucích k Zahájení provozu dle podmínek této Smlouvy a dále zajištění povinností Dopravce po dobu prvních 18 měsíců od Zahájení provozu.</w:t>
      </w:r>
      <w:bookmarkEnd w:id="96"/>
      <w:r w:rsidRPr="00DA517A">
        <w:t xml:space="preserve"> </w:t>
      </w:r>
    </w:p>
    <w:p w14:paraId="00574F8A" w14:textId="77777777" w:rsidR="00DA517A" w:rsidRPr="00DA517A" w:rsidRDefault="00DA517A" w:rsidP="00963E58">
      <w:pPr>
        <w:pStyle w:val="002slovantext"/>
      </w:pPr>
      <w:r w:rsidRPr="00DA517A">
        <w:t>Bankovní záruka musí být sjednána ve výši alespoň 10 000 000 Kč (slovy: deset milionů korun českých) do konce Předrealizačního období, tj. do dne předcházejícího dni Zahájení provozu. Od Zahájení provozu a dále po dobu 18 měsíců od Zahájení provozu musí být Bankovní záruka sjednána ve výši alespoň 20 000 000 Kč (slovy: dvacet milionů korun českých).</w:t>
      </w:r>
    </w:p>
    <w:p w14:paraId="309303D3" w14:textId="77777777" w:rsidR="00DA517A" w:rsidRPr="00DA517A" w:rsidRDefault="00DA517A" w:rsidP="00963E58">
      <w:pPr>
        <w:pStyle w:val="002slovantext"/>
      </w:pPr>
      <w:bookmarkStart w:id="97" w:name="_Ref184701418"/>
      <w:r w:rsidRPr="00DA517A">
        <w:t xml:space="preserve">Bankovní záruka nesmí obsahovat ustanovení, která by podmiňovala vyplacení peněžité částky uvedené v záruční listině jinou podmínkou než písemnou výzvou Objednatele k plnění z Bankovní záruky, potvrzující vznik nároku Objednatele vůči Dopravci, podepsanou osobami oprávněnými jednat za Objednatele. Bankovní záruka nesmí obsahovat ani žádná jiná ustanovení, která by jakkoliv </w:t>
      </w:r>
      <w:r w:rsidRPr="00DA517A">
        <w:lastRenderedPageBreak/>
        <w:t>omezovala Objednatele při uplatňování jeho práv z Bankovní záruky nebo mu ukládala jiné povinnosti pro dosažení plnění z Bankovní záruky než písemně požádat o plnění ve lhůtě uvedené v Bankovní záruce nebo která by umožňovala ukončení Bankovní záruky před uplynutím doby její platnosti jednáním Dopravce (např. vrácením originálu Bankovní záruky, pokud by jím nedisponoval Objednatel).</w:t>
      </w:r>
      <w:bookmarkEnd w:id="97"/>
    </w:p>
    <w:p w14:paraId="13069351" w14:textId="3B3B11DF" w:rsidR="00DA517A" w:rsidRPr="00DA517A" w:rsidRDefault="00DA517A" w:rsidP="00963E58">
      <w:pPr>
        <w:pStyle w:val="002slovantext"/>
      </w:pPr>
      <w:r w:rsidRPr="00DA517A">
        <w:t>Objednatel připouští předložení Bankovní záruky s kratší dobou platnosti, resp. možnost předložení navazující Bankovní záruky po ukončení platnosti stávající Bankovní záruky. Bankovní záruka však musí mít vždy platnost nejméně jeden rok, s výjimkou poslední Bankovní záruky, jejíž platnost může být kratší, nejméně však do konce období plnění této Smlouvy. Pokud doba platnosti Bankovní záruky nebude dosahovat celého období platnosti dle odst. </w:t>
      </w:r>
      <w:r>
        <w:fldChar w:fldCharType="begin"/>
      </w:r>
      <w:r>
        <w:instrText xml:space="preserve"> REF _Ref184701369 \n \h </w:instrText>
      </w:r>
      <w:r w:rsidR="00CC44C6">
        <w:instrText xml:space="preserve"> \* MERGEFORMAT </w:instrText>
      </w:r>
      <w:r>
        <w:fldChar w:fldCharType="separate"/>
      </w:r>
      <w:r w:rsidR="00894D11">
        <w:t>33.1</w:t>
      </w:r>
      <w:r>
        <w:fldChar w:fldCharType="end"/>
      </w:r>
      <w:r w:rsidRPr="00DA517A">
        <w:t xml:space="preserve"> Smlouvy, bude Dopravce povinen obnovit platnost Bankovní záruky za stejných podmínek, a to vždy nejpozději do 1 měsíce před uplynutím platnosti stávající Bankovní záruky. Obdobně Dopravce poskytne Bankovní záruku ve výši sjednané pro období od Zahájení provozu. Pokud Dopravce neposkytne Objednateli obnovenou či navýšenou Bankovní záruku ve výše uvedené lhůtě, bude Objednatel oprávněn čerpat všechny peněžní prostředky z Bankovní záruky a použít je na vytvoření jistoty, kterou poté uloží na svůj účet za účelem zajištění povinností uvedených v odst. 1 tohoto článku Smlouvy. Dojde-li k čerpání Bankovní záruky a vytvoření jistoty, budou se ustanovení upravující Bankovní záruku vztahovat obdobně i na jistotu.</w:t>
      </w:r>
    </w:p>
    <w:p w14:paraId="7E4E4E3B" w14:textId="77777777" w:rsidR="00DA517A" w:rsidRPr="00DA517A" w:rsidRDefault="00DA517A" w:rsidP="00963E58">
      <w:pPr>
        <w:pStyle w:val="002slovantext"/>
      </w:pPr>
      <w:r w:rsidRPr="00DA517A">
        <w:t>Bankovní zárukou budou zajištěny veškeré nároky Objednatele vůči Dopravci, které vzniknou na základě porušení této Smlouvy Dopravcem (včetně veškerých úroků z prodlení a veškerých smluvních pokut a náhrad škod, které může Objednatel od Dopravce požadovat v souvislosti s touto Smlouvou), a to za podmínky, že Dopravce řádně a včas nesplnil některou z povinností vyplývajících pro Dopravce z této Smlouvy.</w:t>
      </w:r>
    </w:p>
    <w:p w14:paraId="1D1C3C66" w14:textId="77777777" w:rsidR="00DA517A" w:rsidRPr="00DA517A" w:rsidRDefault="00DA517A" w:rsidP="00963E58">
      <w:pPr>
        <w:pStyle w:val="002slovantext"/>
      </w:pPr>
      <w:r w:rsidRPr="00DA517A">
        <w:t>V případě Bankovní záruky vydané zahraniční bankou nesmí být postavení Objednatele v případě čerpání z Bankovní záruky a vymáhání jeho práv z Bankovní záruky méně výhodné, než by tomu bylo v případě čerpání a vymáhání Bankovní záruky vydané českou bankou (tj. zejména, že rozhodné právo, postup čerpání a proces vymáhání nejsou pro Objednatele méně výhodné).</w:t>
      </w:r>
    </w:p>
    <w:p w14:paraId="5F45DE68" w14:textId="77777777" w:rsidR="00DA517A" w:rsidRPr="00DA517A" w:rsidRDefault="00DA517A" w:rsidP="00963E58">
      <w:pPr>
        <w:pStyle w:val="002slovantext"/>
      </w:pPr>
      <w:r w:rsidRPr="00DA517A">
        <w:t>Plnění z bankovní záruky bude přislíbeno bezhotovostním převodem peněžních prostředků na účet Objednatele, který bude určen v písemné výzvě Objednatele, a to nejpozději do 14 dnů od doručení písemné výzvy Objednatele k plnění bance. Bankovní záruka musí umožňovat opakované plnění ve prospěch Objednatele.</w:t>
      </w:r>
    </w:p>
    <w:p w14:paraId="16723551" w14:textId="7A3EB564" w:rsidR="00DA517A" w:rsidRPr="00DA517A" w:rsidRDefault="00DA517A" w:rsidP="00963E58">
      <w:pPr>
        <w:pStyle w:val="002slovantext"/>
      </w:pPr>
      <w:r w:rsidRPr="00DA517A">
        <w:t xml:space="preserve">Objednatel je povinen bez odkladu informovat Dopravce o jakémkoli čerpání peněžních prostředků z Bankovní záruky. Pokud dojde v průběhu platnosti Smlouvy k čerpání Bankovní záruky tak, že disponibilní částka Bankovní záruky klesne pod požadovanou výši Bankovní záruky, bude Dopravce povinen do 1 měsíce ode dne, kdy mu byla informace o čerpání peněžních prostředků z Bankovní záruky Objednatelem oznámena, povinen doplnit Bankovní záruku tak, aby dosahovala požadované výše Bankovní záruky. Objednatel je oprávněn čerpat prostředky z Bankovní záruky maximálně do výše 10 000 000 Kč (slovy: deset milionů korun českých) v jednom </w:t>
      </w:r>
      <w:r w:rsidR="00162DAF">
        <w:t>Dopravní</w:t>
      </w:r>
      <w:r w:rsidRPr="00DA517A">
        <w:t xml:space="preserve">m roce v průběhu Předrealizačního období a maximálně do výše 20 000 000 Kč (slovy: dvacet milionů korun českých) v jednom </w:t>
      </w:r>
      <w:r w:rsidR="00162DAF">
        <w:t>Dopravní</w:t>
      </w:r>
      <w:r w:rsidRPr="00DA517A">
        <w:t xml:space="preserve">m roce v období od Zahájení provozu. Pokud Objednatel v průběhu </w:t>
      </w:r>
      <w:r w:rsidR="00162DAF">
        <w:t>Dopravní</w:t>
      </w:r>
      <w:r w:rsidRPr="00DA517A">
        <w:t xml:space="preserve">ho roku vyčerpá tento limit, není Dopravce povinen Bankovní záruku do konce daného </w:t>
      </w:r>
      <w:r w:rsidR="00162DAF">
        <w:t>Dopravní</w:t>
      </w:r>
      <w:r w:rsidRPr="00DA517A">
        <w:t xml:space="preserve">ho roku doplňovat. Doplnění Bankovní záruky je Dopravce povinen zajistit až od prvního dne následujícího </w:t>
      </w:r>
      <w:r w:rsidR="00162DAF">
        <w:t>Dopravní</w:t>
      </w:r>
      <w:r w:rsidRPr="00DA517A">
        <w:t>ho roku.</w:t>
      </w:r>
    </w:p>
    <w:p w14:paraId="6E9DAA87" w14:textId="3C4F8B54" w:rsidR="00A64654" w:rsidRPr="004A4881" w:rsidRDefault="00CD7710" w:rsidP="00963E58">
      <w:pPr>
        <w:pStyle w:val="001slovannadpis"/>
      </w:pPr>
      <w:r>
        <w:lastRenderedPageBreak/>
        <w:t>OBCHODNÍ TAJEMSTVÍ A DŮVĚRNÉ INFORMACE</w:t>
      </w:r>
    </w:p>
    <w:p w14:paraId="580BF23C" w14:textId="77777777" w:rsidR="00DA517A" w:rsidRDefault="00DA517A" w:rsidP="00963E58">
      <w:pPr>
        <w:pStyle w:val="002slovantext"/>
        <w:rPr>
          <w:color w:val="000000"/>
        </w:rPr>
      </w:pPr>
      <w:r>
        <w:t>Dopravce se zavazuje uveřejnit Smlouvu a všechny její následně uzavřené dodatky dle Zákona o registru smluv.</w:t>
      </w:r>
    </w:p>
    <w:p w14:paraId="5D58D4BE" w14:textId="77777777" w:rsidR="00DA517A" w:rsidRDefault="00DA517A" w:rsidP="00963E58">
      <w:pPr>
        <w:pStyle w:val="002slovantext"/>
      </w:pPr>
      <w:r>
        <w:rPr>
          <w:color w:val="000000"/>
        </w:rPr>
        <w:t>Smluvní strany se zavazují uchovávat v tajnosti Důvěrné informace a smluvní dokumenty a veškeré dokumenty, materiály a jiné informace, ať už technické nebo obchodní, poskytnuté druhou Smluvní stranou nebo jejím jménem. Smluvní strany nesmí bez předchozího písemného souhlasu druhé Smluvní strany zveřejnit nebo jinak zpřístupnit Důvěrné informace, ledaže je to výslovně stanoveno v této Smlouvě. Toto omezení se neuplatní, pokud Smluvní strana, která informace obdržela, prokáže, že příslušné dokumenty, materiály nebo informace se staly veřejně dostupnými bez jejího zavinění a bez porušení této Smlouvy.</w:t>
      </w:r>
    </w:p>
    <w:p w14:paraId="33E65AE9" w14:textId="77777777" w:rsidR="00DA517A" w:rsidRDefault="00DA517A" w:rsidP="00963E58">
      <w:pPr>
        <w:pStyle w:val="002slovantext"/>
      </w:pPr>
      <w:r>
        <w:rPr>
          <w:color w:val="000000"/>
        </w:rPr>
        <w:t xml:space="preserve">Za obchodní tajemství jsou považovány konkurenčně významné, určitelné, ocenitelné a v obchodních kruzích běžně nedostupné skutečnosti, které souvisejí se závodem či obchodními a podnikatelskými aktivitami Smluvních stran, a jejichž původce či vlastník zajišťuje ve svém zájmu odpovídajícím způsobem jejich utajení. Za obchodní tajemství Dopravce jsou považovány: </w:t>
      </w:r>
    </w:p>
    <w:p w14:paraId="273A66FA" w14:textId="217532BC" w:rsidR="00DA517A" w:rsidRDefault="00DA517A" w:rsidP="00963E58">
      <w:pPr>
        <w:pStyle w:val="002slovantext"/>
        <w:numPr>
          <w:ilvl w:val="2"/>
          <w:numId w:val="209"/>
        </w:numPr>
      </w:pPr>
      <w:r>
        <w:rPr>
          <w:color w:val="000000"/>
        </w:rPr>
        <w:t>údaje vyplněné Dopravcem nebo dopočtené na základě údajů vyplněných Dopravcem v Příloze č. </w:t>
      </w:r>
      <w:r w:rsidR="00A049F6">
        <w:rPr>
          <w:color w:val="000000"/>
        </w:rPr>
        <w:fldChar w:fldCharType="begin"/>
      </w:r>
      <w:r w:rsidR="00A049F6">
        <w:rPr>
          <w:color w:val="000000"/>
        </w:rPr>
        <w:instrText xml:space="preserve"> REF _Ref210680256 \n \h </w:instrText>
      </w:r>
      <w:r w:rsidR="003468E7">
        <w:rPr>
          <w:color w:val="000000"/>
        </w:rPr>
        <w:instrText xml:space="preserve"> \* MERGEFORMAT </w:instrText>
      </w:r>
      <w:r w:rsidR="00A049F6">
        <w:rPr>
          <w:color w:val="000000"/>
        </w:rPr>
      </w:r>
      <w:r w:rsidR="00A049F6">
        <w:rPr>
          <w:color w:val="000000"/>
        </w:rPr>
        <w:fldChar w:fldCharType="separate"/>
      </w:r>
      <w:r w:rsidR="00894D11">
        <w:rPr>
          <w:color w:val="000000"/>
        </w:rPr>
        <w:t>9</w:t>
      </w:r>
      <w:r w:rsidR="00A049F6">
        <w:rPr>
          <w:color w:val="000000"/>
        </w:rPr>
        <w:fldChar w:fldCharType="end"/>
      </w:r>
      <w:r>
        <w:rPr>
          <w:color w:val="000000"/>
        </w:rPr>
        <w:t xml:space="preserve"> Smlouvy, s výjimkou souhrnných řádků a tržeb;</w:t>
      </w:r>
    </w:p>
    <w:p w14:paraId="068D3F7E" w14:textId="2869C4C9" w:rsidR="00DA517A" w:rsidRDefault="00DA517A" w:rsidP="00963E58">
      <w:pPr>
        <w:pStyle w:val="002slovantext"/>
        <w:numPr>
          <w:ilvl w:val="2"/>
          <w:numId w:val="209"/>
        </w:numPr>
      </w:pPr>
      <w:r w:rsidRPr="005E5B2B">
        <w:rPr>
          <w:color w:val="000000"/>
        </w:rPr>
        <w:t xml:space="preserve">detailní rozklad skutečných nákladů k doložení </w:t>
      </w:r>
      <w:r w:rsidR="00A049F6">
        <w:rPr>
          <w:color w:val="000000"/>
        </w:rPr>
        <w:t>Nákladů na dodatečné požadavky Objednatele</w:t>
      </w:r>
      <w:r w:rsidRPr="005E5B2B">
        <w:rPr>
          <w:color w:val="000000"/>
        </w:rPr>
        <w:t xml:space="preserve"> dle čl. </w:t>
      </w:r>
      <w:r w:rsidR="00A049F6">
        <w:rPr>
          <w:color w:val="000000"/>
        </w:rPr>
        <w:fldChar w:fldCharType="begin"/>
      </w:r>
      <w:r w:rsidR="00A049F6">
        <w:rPr>
          <w:color w:val="000000"/>
        </w:rPr>
        <w:instrText xml:space="preserve"> REF _Ref209597876 \n \h </w:instrText>
      </w:r>
      <w:r w:rsidR="003468E7">
        <w:rPr>
          <w:color w:val="000000"/>
        </w:rPr>
        <w:instrText xml:space="preserve"> \* MERGEFORMAT </w:instrText>
      </w:r>
      <w:r w:rsidR="00A049F6">
        <w:rPr>
          <w:color w:val="000000"/>
        </w:rPr>
      </w:r>
      <w:r w:rsidR="00A049F6">
        <w:rPr>
          <w:color w:val="000000"/>
        </w:rPr>
        <w:fldChar w:fldCharType="separate"/>
      </w:r>
      <w:r w:rsidR="00894D11">
        <w:rPr>
          <w:color w:val="000000"/>
        </w:rPr>
        <w:t>13</w:t>
      </w:r>
      <w:r w:rsidR="00A049F6">
        <w:rPr>
          <w:color w:val="000000"/>
        </w:rPr>
        <w:fldChar w:fldCharType="end"/>
      </w:r>
      <w:r w:rsidRPr="005E5B2B">
        <w:rPr>
          <w:color w:val="000000"/>
        </w:rPr>
        <w:t xml:space="preserve"> této Smlouvy;</w:t>
      </w:r>
    </w:p>
    <w:p w14:paraId="73C980DD" w14:textId="7EC17AE5" w:rsidR="00DA517A" w:rsidRDefault="003468E7" w:rsidP="00963E58">
      <w:pPr>
        <w:pStyle w:val="002slovantext"/>
        <w:numPr>
          <w:ilvl w:val="2"/>
          <w:numId w:val="209"/>
        </w:numPr>
      </w:pPr>
      <w:r>
        <w:rPr>
          <w:color w:val="000000"/>
        </w:rPr>
        <w:t xml:space="preserve">případná </w:t>
      </w:r>
      <w:r w:rsidR="00DA517A" w:rsidRPr="005E5B2B">
        <w:rPr>
          <w:color w:val="000000"/>
        </w:rPr>
        <w:t>dokumentace k odkupu Vozidel; tím není dotčeno její poskytnutí v souladu s touto Smlouvou pro uzavření smlouvy o závazku veřejné služby s novým dopravcem nebo novými dopravci.</w:t>
      </w:r>
    </w:p>
    <w:p w14:paraId="1461920D" w14:textId="77777777" w:rsidR="00DA517A" w:rsidRDefault="00DA517A" w:rsidP="00963E58">
      <w:pPr>
        <w:pStyle w:val="002slovantext"/>
      </w:pPr>
      <w:r>
        <w:rPr>
          <w:color w:val="000000"/>
        </w:rPr>
        <w:t xml:space="preserve">Informace, které nejsou považovány za Důvěrné informace nebo obchodní tajemství jsou Smluvní strany oprávněny v rozsahu stanoveném příslušnými právními předpisy sdělit třetím osobám. Takové poskytnutí informací není porušením obchodního tajemství ani důvěrnosti informací. </w:t>
      </w:r>
    </w:p>
    <w:p w14:paraId="7E2CC89F" w14:textId="77777777" w:rsidR="00DA517A" w:rsidRDefault="00DA517A" w:rsidP="00963E58">
      <w:pPr>
        <w:pStyle w:val="002slovantext"/>
      </w:pPr>
      <w:r>
        <w:rPr>
          <w:color w:val="000000"/>
        </w:rPr>
        <w:t xml:space="preserve">Dopravce bere rovněž na vědomí, že Objednatel je povinným subjektem dle InfZ. Dopravce výslovně souhlasí s tím, že Objednatel je oprávněn poskytnout informace, které se dozvěděl v souvislosti s touto Smlouvou a při jejím plnění. Bude-li Objednatel vyzván dle InfZ oprávněnou osobou ke sdělení informací, které mohou být obchodním tajemstvím Dopravce, neprodleně celý obsah žádosti doručí Dopravci, a to nejméně 5 pracovních dnů před případným sdělením informace, a prokazatelně mu umožní se k žádosti o sdělení informací vyjádřit. Objednatel je povinen sám posoudit, zda se požadované informace skutečně považují za obchodní tajemství Dopravce, přičemž Dopravce mu poskytne nezbytnou součinnost, zejména odůvodnění naplnění znaků obchodního tajemství u dané informace. Jsou-li předmětem žádosti informace, které jsou obchodním tajemstvím Dopravce, je Objednatel povinen takové informace žadateli neposkytnout, ledaže Dopravce ve svém vyjádření vysloví souhlas s jejich poskytnutím. Dopravce je povinen písemně vyhotovit odůvodnění odmítnutí nebo souhlasu, a to nejpozději do 3 pracovních dnů ode dne doručení žádosti o informace Objednatelem. Povinnosti dle tohoto odstavce Smlouvy zavazují Objednatele i Dopravce i po skončení platnosti této Smlouvy. Neposkytne-li Objednatel žadateli informaci, kterou Dopravce označí za své obchodní tajemství, a bude-li následně v příslušném řízení pravomocně rozhodnuto o tom, že došlo </w:t>
      </w:r>
      <w:r>
        <w:rPr>
          <w:color w:val="000000"/>
        </w:rPr>
        <w:lastRenderedPageBreak/>
        <w:t xml:space="preserve">k porušení právních předpisů a že žadateli měla být informace poskytnuta, zavazuje se Dopravce nahradit Objednateli škodu, která mu rozhodnutím o nesdělení informace k žádosti žadatele vznikla. </w:t>
      </w:r>
    </w:p>
    <w:p w14:paraId="17197C0B" w14:textId="068B99A1" w:rsidR="00DA517A" w:rsidRDefault="00DA517A" w:rsidP="00963E58">
      <w:pPr>
        <w:pStyle w:val="002slovantext"/>
      </w:pPr>
      <w:r>
        <w:rPr>
          <w:color w:val="000000"/>
        </w:rPr>
        <w:t>Žádná ze Smluvních stran nesmí použít Důvěrné informace jinak než pro účely, pro které byly poskytnuty, ani poskytnout Důvěrné informace jakékoli třetí straně bez předchozího písemného souhlasu druhé Smluvní strany, s výjimkou: (i) svých poradců vázaných povinností mlčenlivosti ve stejném rozsahu, (ii) příslušných státních a jiných správních úřadů a soudů, pokud jsou Smluvní strany povinny podle obecně závazných předpisů jim tyto informace poskytnout nebo (iii) pokud druhá strana již danou informaci zveřejnila, (iv) pokud taková informace má být podle Smlouvy (v souladu s jejím účelem) nebo podle příslušného právního předpisu zveřejněna, nebo pokud (v) tato informace byla již obecně známá bez ohledu na jednání kterékoliv ze Smluvních stran a jejich zavinění. Objednatel je rovněž oprávněn Důvěrné informace využít pro dopravní plánování,</w:t>
      </w:r>
      <w:r w:rsidR="00BA319F">
        <w:rPr>
          <w:color w:val="000000"/>
        </w:rPr>
        <w:t xml:space="preserve"> přípravu dalších nabídkových řízení a přímých zadání,</w:t>
      </w:r>
      <w:r>
        <w:rPr>
          <w:color w:val="000000"/>
        </w:rPr>
        <w:t xml:space="preserve"> vyřizování stížností a petic, komunikaci s radou </w:t>
      </w:r>
      <w:r w:rsidR="00A049F6">
        <w:rPr>
          <w:color w:val="000000"/>
        </w:rPr>
        <w:t>Kraje Vysočina</w:t>
      </w:r>
      <w:r>
        <w:rPr>
          <w:color w:val="000000"/>
        </w:rPr>
        <w:t xml:space="preserve">, zastupitelstvem nebo jinými orgány, výbory či komisemi </w:t>
      </w:r>
      <w:r w:rsidR="00A049F6">
        <w:rPr>
          <w:color w:val="000000"/>
        </w:rPr>
        <w:t xml:space="preserve">Kraje Vysočina </w:t>
      </w:r>
      <w:r>
        <w:rPr>
          <w:color w:val="000000"/>
        </w:rPr>
        <w:t>nebo dotčenými obcemi či sousedními kraji.</w:t>
      </w:r>
    </w:p>
    <w:p w14:paraId="4C2EC36C" w14:textId="77777777" w:rsidR="00A64654" w:rsidRDefault="00A64654" w:rsidP="00963E58">
      <w:pPr>
        <w:pStyle w:val="001slovannadpis"/>
      </w:pPr>
      <w:r w:rsidRPr="00845AB5">
        <w:t>PODDODAVATELÉ</w:t>
      </w:r>
    </w:p>
    <w:p w14:paraId="49374E60" w14:textId="7CD26D30" w:rsidR="001F489B" w:rsidRPr="001F489B" w:rsidRDefault="001F489B" w:rsidP="00963E58">
      <w:pPr>
        <w:pStyle w:val="002slovantext"/>
        <w:rPr>
          <w:rFonts w:cs="ArialMT"/>
        </w:rPr>
      </w:pPr>
      <w:bookmarkStart w:id="98" w:name="_Ref210690175"/>
      <w:r w:rsidRPr="00C210CE">
        <w:t>Dopravce je oprávněn využívat pro plnění svých povinností dle Smlouvy poddodavatele pouze v takovém rozsahu, aby nedošlo k </w:t>
      </w:r>
      <w:r w:rsidRPr="001F489B">
        <w:t>porušení ustanovení čl. 4 odst. 7 Nařízení č. 1370/2007, tj. poskytovat převážnou část veřejných služeb (minimálně 70 % objemu provozních výkonů za rok) v přepravě cestujících sám. Pro vyloučení pochybností Smluvní strany uvádějí</w:t>
      </w:r>
      <w:r w:rsidRPr="00C210CE">
        <w:t>, že poddodávkami dle tohoto odstavce rozumí veřejné služby</w:t>
      </w:r>
      <w:r>
        <w:t xml:space="preserve"> </w:t>
      </w:r>
      <w:r w:rsidRPr="00C210CE">
        <w:t>v</w:t>
      </w:r>
      <w:r>
        <w:t> </w:t>
      </w:r>
      <w:r w:rsidRPr="00C210CE">
        <w:t>přepravě cestujících</w:t>
      </w:r>
      <w:r>
        <w:t xml:space="preserve"> </w:t>
      </w:r>
      <w:r w:rsidRPr="00C210CE">
        <w:t>v</w:t>
      </w:r>
      <w:r>
        <w:t> </w:t>
      </w:r>
      <w:r w:rsidRPr="00C210CE">
        <w:t xml:space="preserve">drážní dopravě vyjma </w:t>
      </w:r>
      <w:r w:rsidR="00BF116E">
        <w:t>N</w:t>
      </w:r>
      <w:r w:rsidRPr="00C210CE">
        <w:t>áhradní autobusové dopravy.</w:t>
      </w:r>
      <w:r w:rsidRPr="00FC2223">
        <w:rPr>
          <w:rFonts w:cs="ArialMT"/>
        </w:rPr>
        <w:t xml:space="preserve"> </w:t>
      </w:r>
      <w:r w:rsidRPr="00FC2223">
        <w:t>Za porušení podmínek</w:t>
      </w:r>
      <w:r>
        <w:rPr>
          <w:rFonts w:cs="ArialMT"/>
        </w:rPr>
        <w:t xml:space="preserve"> </w:t>
      </w:r>
      <w:r w:rsidRPr="00FC2223">
        <w:t xml:space="preserve">Smlouvy odpovídá Objednateli Dopravce </w:t>
      </w:r>
      <w:r w:rsidRPr="00FC2223">
        <w:rPr>
          <w:rFonts w:cs="ArialMT"/>
        </w:rPr>
        <w:t xml:space="preserve">výlučně </w:t>
      </w:r>
      <w:r w:rsidRPr="00FC2223">
        <w:t>sám. Objednatel není</w:t>
      </w:r>
      <w:r>
        <w:rPr>
          <w:rFonts w:cs="ArialMT"/>
        </w:rPr>
        <w:t xml:space="preserve"> </w:t>
      </w:r>
      <w:r>
        <w:t>s pod</w:t>
      </w:r>
      <w:r w:rsidRPr="00FC2223">
        <w:t>dodavateli Dopravce</w:t>
      </w:r>
      <w:r>
        <w:t xml:space="preserve"> </w:t>
      </w:r>
      <w:r w:rsidRPr="00FC2223">
        <w:t>v</w:t>
      </w:r>
      <w:r>
        <w:t> </w:t>
      </w:r>
      <w:r w:rsidRPr="00FC2223">
        <w:t>právním vztahu. Smluvní strany sjednávají</w:t>
      </w:r>
      <w:r>
        <w:t xml:space="preserve"> </w:t>
      </w:r>
      <w:r w:rsidRPr="00DE14BC">
        <w:rPr>
          <w:rFonts w:cs="ArialMT"/>
        </w:rPr>
        <w:t xml:space="preserve">oprávnění </w:t>
      </w:r>
      <w:r w:rsidRPr="00DE14BC">
        <w:rPr>
          <w:rFonts w:cs="Arial"/>
        </w:rPr>
        <w:t>Objednatele kdykoli</w:t>
      </w:r>
      <w:r>
        <w:rPr>
          <w:rFonts w:cs="Arial"/>
        </w:rPr>
        <w:t xml:space="preserve"> </w:t>
      </w:r>
      <w:r w:rsidRPr="00DE14BC">
        <w:rPr>
          <w:rFonts w:cs="Arial"/>
        </w:rPr>
        <w:t>v</w:t>
      </w:r>
      <w:r>
        <w:rPr>
          <w:rFonts w:cs="Arial"/>
        </w:rPr>
        <w:t> </w:t>
      </w:r>
      <w:r w:rsidRPr="00DE14BC">
        <w:rPr>
          <w:rFonts w:cs="ArialMT"/>
        </w:rPr>
        <w:t xml:space="preserve">průběhu </w:t>
      </w:r>
      <w:r w:rsidRPr="00DE14BC">
        <w:rPr>
          <w:rFonts w:cs="Arial"/>
        </w:rPr>
        <w:t>realizace Smlouvy vyzvat Dopravce</w:t>
      </w:r>
      <w:r>
        <w:rPr>
          <w:rFonts w:cs="Arial"/>
        </w:rPr>
        <w:t xml:space="preserve"> </w:t>
      </w:r>
      <w:r w:rsidRPr="00DE14BC">
        <w:rPr>
          <w:rFonts w:cs="Arial"/>
        </w:rPr>
        <w:t>k</w:t>
      </w:r>
      <w:r>
        <w:rPr>
          <w:rFonts w:cs="Arial"/>
        </w:rPr>
        <w:t> </w:t>
      </w:r>
      <w:r w:rsidRPr="00DE14BC">
        <w:rPr>
          <w:rFonts w:cs="ArialMT"/>
        </w:rPr>
        <w:t xml:space="preserve">ukončení </w:t>
      </w:r>
      <w:r>
        <w:rPr>
          <w:rFonts w:cs="Arial"/>
        </w:rPr>
        <w:t>spolupráce s kterýmkoli z </w:t>
      </w:r>
      <w:r>
        <w:rPr>
          <w:rFonts w:cs="ArialMT"/>
        </w:rPr>
        <w:t>pod</w:t>
      </w:r>
      <w:r w:rsidRPr="00DE14BC">
        <w:rPr>
          <w:rFonts w:cs="ArialMT"/>
        </w:rPr>
        <w:t>dodavatelů,</w:t>
      </w:r>
      <w:r>
        <w:rPr>
          <w:rFonts w:cs="ArialMT"/>
        </w:rPr>
        <w:t xml:space="preserve"> </w:t>
      </w:r>
      <w:r w:rsidRPr="00DE14BC">
        <w:rPr>
          <w:rFonts w:cs="Arial"/>
        </w:rPr>
        <w:t>a</w:t>
      </w:r>
      <w:r>
        <w:rPr>
          <w:rFonts w:cs="ArialMT"/>
        </w:rPr>
        <w:t> </w:t>
      </w:r>
      <w:r w:rsidRPr="00DE14BC">
        <w:rPr>
          <w:rFonts w:cs="Arial"/>
        </w:rPr>
        <w:t>to</w:t>
      </w:r>
      <w:r>
        <w:rPr>
          <w:rFonts w:ascii="Arial" w:hAnsi="Arial" w:cs="Arial"/>
          <w:sz w:val="24"/>
        </w:rPr>
        <w:t xml:space="preserve"> </w:t>
      </w:r>
      <w:r w:rsidRPr="00DE14BC">
        <w:rPr>
          <w:rFonts w:cs="Arial"/>
        </w:rPr>
        <w:t>v</w:t>
      </w:r>
      <w:r>
        <w:rPr>
          <w:rFonts w:ascii="Arial" w:hAnsi="Arial" w:cs="Arial"/>
          <w:sz w:val="24"/>
        </w:rPr>
        <w:t> </w:t>
      </w:r>
      <w:r w:rsidRPr="00DE14BC">
        <w:rPr>
          <w:rFonts w:cs="ArialMT"/>
        </w:rPr>
        <w:t xml:space="preserve">případech, </w:t>
      </w:r>
      <w:r w:rsidRPr="00DE14BC">
        <w:rPr>
          <w:rFonts w:cs="Arial"/>
        </w:rPr>
        <w:t xml:space="preserve">kdy má Objednatel právo na </w:t>
      </w:r>
      <w:r w:rsidRPr="00DE14BC">
        <w:rPr>
          <w:rFonts w:cs="ArialMT"/>
        </w:rPr>
        <w:t xml:space="preserve">základě </w:t>
      </w:r>
      <w:r w:rsidRPr="00DE14BC">
        <w:rPr>
          <w:rFonts w:cs="Arial"/>
        </w:rPr>
        <w:t xml:space="preserve">porušení povinnosti Dopravce, potažmo jeho </w:t>
      </w:r>
      <w:r>
        <w:rPr>
          <w:rFonts w:cs="Arial"/>
        </w:rPr>
        <w:t>pod</w:t>
      </w:r>
      <w:r w:rsidRPr="00DE14BC">
        <w:rPr>
          <w:rFonts w:cs="Arial"/>
        </w:rPr>
        <w:t xml:space="preserve">dodavatele, od Smlouvy odstoupit. Pro </w:t>
      </w:r>
      <w:r w:rsidRPr="00DE14BC">
        <w:rPr>
          <w:rFonts w:cs="ArialMT"/>
        </w:rPr>
        <w:t>vyloučení</w:t>
      </w:r>
      <w:r w:rsidRPr="00DE14BC">
        <w:rPr>
          <w:rFonts w:cs="Arial"/>
        </w:rPr>
        <w:t xml:space="preserve"> pochybností se uvádí, že výše uvedené </w:t>
      </w:r>
      <w:r w:rsidRPr="00DE14BC">
        <w:rPr>
          <w:rFonts w:cs="ArialMT"/>
        </w:rPr>
        <w:t xml:space="preserve">oprávnění </w:t>
      </w:r>
      <w:r w:rsidRPr="00DE14BC">
        <w:rPr>
          <w:rFonts w:cs="Arial"/>
        </w:rPr>
        <w:t>Objednatele vyzvat Dopravce</w:t>
      </w:r>
      <w:r>
        <w:rPr>
          <w:rFonts w:cs="Arial"/>
        </w:rPr>
        <w:t xml:space="preserve"> </w:t>
      </w:r>
      <w:r w:rsidRPr="00DE14BC">
        <w:rPr>
          <w:rFonts w:cs="Arial"/>
        </w:rPr>
        <w:t>k</w:t>
      </w:r>
      <w:r>
        <w:rPr>
          <w:rFonts w:cs="Arial"/>
        </w:rPr>
        <w:t> </w:t>
      </w:r>
      <w:r w:rsidRPr="00DE14BC">
        <w:rPr>
          <w:rFonts w:cs="ArialMT"/>
        </w:rPr>
        <w:t xml:space="preserve">ukončení </w:t>
      </w:r>
      <w:r>
        <w:rPr>
          <w:rFonts w:cs="Arial"/>
        </w:rPr>
        <w:t>spolupráce s kterýmkoli z </w:t>
      </w:r>
      <w:r>
        <w:rPr>
          <w:rFonts w:cs="ArialMT"/>
        </w:rPr>
        <w:t>pod</w:t>
      </w:r>
      <w:r w:rsidRPr="00DE14BC">
        <w:rPr>
          <w:rFonts w:cs="ArialMT"/>
        </w:rPr>
        <w:t xml:space="preserve">dodavatelů </w:t>
      </w:r>
      <w:r w:rsidRPr="00DE14BC">
        <w:rPr>
          <w:rFonts w:cs="Arial"/>
        </w:rPr>
        <w:t xml:space="preserve">se vztahuje na porušení povinností </w:t>
      </w:r>
      <w:r w:rsidRPr="00DE14BC">
        <w:rPr>
          <w:rFonts w:cs="ArialMT"/>
        </w:rPr>
        <w:t xml:space="preserve">způsobené </w:t>
      </w:r>
      <w:r>
        <w:rPr>
          <w:rFonts w:cs="Arial"/>
        </w:rPr>
        <w:t>pod</w:t>
      </w:r>
      <w:r w:rsidRPr="00DE14BC">
        <w:rPr>
          <w:rFonts w:cs="Arial"/>
        </w:rPr>
        <w:t>dodavatelem Dopravce.</w:t>
      </w:r>
      <w:bookmarkEnd w:id="98"/>
    </w:p>
    <w:p w14:paraId="4BAC20D4" w14:textId="72E8A9BB" w:rsidR="00B60E6C" w:rsidRDefault="00B60E6C" w:rsidP="00963E58">
      <w:pPr>
        <w:pStyle w:val="001slovannadpis"/>
      </w:pPr>
      <w:r>
        <w:t>MIMOŘÁDNÉ PŘEKÁŽKY</w:t>
      </w:r>
    </w:p>
    <w:p w14:paraId="1689A30B" w14:textId="5428A4C2" w:rsidR="00B60E6C" w:rsidRPr="00B60E6C" w:rsidRDefault="00B60E6C" w:rsidP="00963E58">
      <w:pPr>
        <w:pStyle w:val="002slovantext"/>
      </w:pPr>
      <w:r w:rsidRPr="00B60E6C">
        <w:t>Nesplní-li kterákoliv Smluvní strana svou povinnost dle Smlouvy</w:t>
      </w:r>
      <w:r w:rsidR="004E47A0">
        <w:t xml:space="preserve"> </w:t>
      </w:r>
      <w:r w:rsidR="004E47A0" w:rsidRPr="00B60E6C">
        <w:t>z</w:t>
      </w:r>
      <w:r w:rsidR="004E47A0">
        <w:t> </w:t>
      </w:r>
      <w:r w:rsidRPr="00B60E6C">
        <w:t>toho důvodu, že jí v tom dočasně nebo trvale zabránila mimořádná nepředvídatelná, nepřekonatelná</w:t>
      </w:r>
      <w:r w:rsidR="004E47A0">
        <w:t xml:space="preserve"> </w:t>
      </w:r>
      <w:r w:rsidR="004E47A0" w:rsidRPr="00B60E6C">
        <w:t>a</w:t>
      </w:r>
      <w:r w:rsidR="004E47A0">
        <w:t> </w:t>
      </w:r>
      <w:r w:rsidRPr="00B60E6C">
        <w:t>neodvratitelná překážka vzniklá nezávisle na její vůli, nepovažuje se takové nesplnění povinnosti za porušení Smlouvy. Za mimořádné nepředvídatelné</w:t>
      </w:r>
      <w:r w:rsidR="004E47A0">
        <w:t xml:space="preserve"> </w:t>
      </w:r>
      <w:r w:rsidR="004E47A0" w:rsidRPr="00B60E6C">
        <w:t>a</w:t>
      </w:r>
      <w:r w:rsidR="004E47A0">
        <w:t> </w:t>
      </w:r>
      <w:r w:rsidRPr="00B60E6C">
        <w:t xml:space="preserve">nepřekonatelné překážky se považují zejména přírodní katastrofy, havárie včetně dopravních nehod nezpůsobených personálem Dopravce, mimořádné klimatické podmínky, celostátní epidemie, stav nebezpečí nebo krizová opatření vyhlášená dle zákona </w:t>
      </w:r>
      <w:r w:rsidR="004E47A0">
        <w:t>č. </w:t>
      </w:r>
      <w:r w:rsidR="004E47A0" w:rsidRPr="00B60E6C">
        <w:t>2</w:t>
      </w:r>
      <w:r w:rsidRPr="00B60E6C">
        <w:t>40/2000 Sb., zákon</w:t>
      </w:r>
      <w:r w:rsidR="004E47A0">
        <w:t xml:space="preserve"> </w:t>
      </w:r>
      <w:r w:rsidR="004E47A0" w:rsidRPr="00B60E6C">
        <w:t>o</w:t>
      </w:r>
      <w:r w:rsidR="004E47A0">
        <w:t> </w:t>
      </w:r>
      <w:r w:rsidRPr="00B60E6C">
        <w:t>krizovém řízení</w:t>
      </w:r>
      <w:r w:rsidR="004E47A0">
        <w:t xml:space="preserve"> </w:t>
      </w:r>
      <w:r w:rsidR="004E47A0" w:rsidRPr="00B60E6C">
        <w:t>a</w:t>
      </w:r>
      <w:r w:rsidR="004E47A0">
        <w:t> </w:t>
      </w:r>
      <w:r w:rsidRPr="00B60E6C">
        <w:t>o změně některých zákonů (krizový zákon), ve znění pozdějších předpisů, nouzový stav nebo stav ohrožení státu vyhlášený dle ústavního zákona č. 110/1998 Sb.,</w:t>
      </w:r>
      <w:r w:rsidR="004E47A0">
        <w:t xml:space="preserve"> </w:t>
      </w:r>
      <w:r w:rsidR="004E47A0" w:rsidRPr="00B60E6C">
        <w:t>o</w:t>
      </w:r>
      <w:r w:rsidR="004E47A0">
        <w:t> </w:t>
      </w:r>
      <w:r w:rsidRPr="00B60E6C">
        <w:t>bezpečnosti České republiky, ve znění pozdějších předpisů nebo válečný stav vyhlášený dle ústavního zákona č.</w:t>
      </w:r>
      <w:r w:rsidR="007E67B4">
        <w:t> </w:t>
      </w:r>
      <w:r w:rsidRPr="00B60E6C">
        <w:t xml:space="preserve">1/1993 Sb., Ústava České republiky, ve znění pozdějších předpisů, dále pak občanské nepokoje nebo vojenské, celní nebo policejní operace na území České republiky (s výjimkou kontrol plnění povinností Dopravce nebo jeho personálu podle obecně závazných právních předpisů). </w:t>
      </w:r>
    </w:p>
    <w:p w14:paraId="39408B61" w14:textId="6D28A755" w:rsidR="00B60E6C" w:rsidRPr="00B60E6C" w:rsidRDefault="00B60E6C" w:rsidP="00963E58">
      <w:pPr>
        <w:pStyle w:val="002slovantext"/>
      </w:pPr>
      <w:r w:rsidRPr="00B60E6C">
        <w:lastRenderedPageBreak/>
        <w:t>Pro vyloučení pochybností Smluvní strany prohlašují, že za mimořádnou nepředvídatelnou a</w:t>
      </w:r>
      <w:r w:rsidR="007E67B4">
        <w:t> </w:t>
      </w:r>
      <w:r w:rsidRPr="00B60E6C">
        <w:t>nepřekonatelnou překážku se považuje mimo jiné též stávka zaměstnanců Dopravce za předpokladu, že byla Dopravcem předem a řádně oznámena Objednateli, Dopravce učinil</w:t>
      </w:r>
      <w:r w:rsidR="004E47A0">
        <w:t xml:space="preserve"> </w:t>
      </w:r>
      <w:r w:rsidR="004E47A0" w:rsidRPr="00B60E6C">
        <w:t>a</w:t>
      </w:r>
      <w:r w:rsidR="004E47A0">
        <w:t> </w:t>
      </w:r>
      <w:r w:rsidRPr="00B60E6C">
        <w:t>doložil veškerá rozumně požadovatelná opatření (tj. zejména projednání konkrétních požadavků se zaměstnanci</w:t>
      </w:r>
      <w:r w:rsidR="004E47A0">
        <w:t xml:space="preserve"> </w:t>
      </w:r>
      <w:r w:rsidR="004E47A0" w:rsidRPr="00B60E6C">
        <w:t>a</w:t>
      </w:r>
      <w:r w:rsidR="004E47A0">
        <w:t> </w:t>
      </w:r>
      <w:r w:rsidRPr="00B60E6C">
        <w:t>posouzení těchto požadavků z hlediska obvyklých podmínek na trhu)</w:t>
      </w:r>
      <w:r w:rsidR="004E47A0">
        <w:t xml:space="preserve"> </w:t>
      </w:r>
      <w:r w:rsidR="004E47A0" w:rsidRPr="00B60E6C">
        <w:t>k</w:t>
      </w:r>
      <w:r w:rsidR="004E47A0">
        <w:t> </w:t>
      </w:r>
      <w:r w:rsidRPr="00B60E6C">
        <w:t>odvrácení důsledků stávky</w:t>
      </w:r>
      <w:r w:rsidR="004E47A0">
        <w:t xml:space="preserve"> </w:t>
      </w:r>
      <w:r w:rsidR="004E47A0" w:rsidRPr="00B60E6C">
        <w:t>a</w:t>
      </w:r>
      <w:r w:rsidR="004E47A0">
        <w:t> </w:t>
      </w:r>
      <w:r w:rsidRPr="00B60E6C">
        <w:t>stávka proběhla</w:t>
      </w:r>
      <w:r w:rsidR="004E47A0">
        <w:t xml:space="preserve"> </w:t>
      </w:r>
      <w:r w:rsidR="004E47A0" w:rsidRPr="00B60E6C">
        <w:t>v</w:t>
      </w:r>
      <w:r w:rsidR="004E47A0">
        <w:t> </w:t>
      </w:r>
      <w:r w:rsidRPr="00B60E6C">
        <w:t xml:space="preserve">souladu s relevantními právními předpisy, zejména se zákonem </w:t>
      </w:r>
      <w:r w:rsidR="004E47A0">
        <w:t>č. </w:t>
      </w:r>
      <w:r w:rsidR="004E47A0" w:rsidRPr="00B60E6C">
        <w:t>2</w:t>
      </w:r>
      <w:r w:rsidRPr="00B60E6C">
        <w:t>/1991 Sb.,</w:t>
      </w:r>
      <w:r w:rsidR="004E47A0">
        <w:t xml:space="preserve"> </w:t>
      </w:r>
      <w:r w:rsidR="004E47A0" w:rsidRPr="00B60E6C">
        <w:t>o</w:t>
      </w:r>
      <w:r w:rsidR="004E47A0">
        <w:t> </w:t>
      </w:r>
      <w:r w:rsidRPr="00B60E6C">
        <w:t xml:space="preserve">kolektivním vyjednávání, ve znění pozdějších předpisů. </w:t>
      </w:r>
    </w:p>
    <w:p w14:paraId="7C2FCC6B" w14:textId="04F18F18" w:rsidR="00B60E6C" w:rsidRPr="00B60E6C" w:rsidRDefault="00B60E6C" w:rsidP="00963E58">
      <w:pPr>
        <w:pStyle w:val="002slovantext"/>
      </w:pPr>
      <w:r w:rsidRPr="00B60E6C">
        <w:t>Za mimořádné nepředvídatelné</w:t>
      </w:r>
      <w:r w:rsidR="004E47A0">
        <w:t xml:space="preserve"> </w:t>
      </w:r>
      <w:r w:rsidR="004E47A0" w:rsidRPr="00B60E6C">
        <w:t>a</w:t>
      </w:r>
      <w:r w:rsidR="004E47A0">
        <w:t> </w:t>
      </w:r>
      <w:r w:rsidRPr="00B60E6C">
        <w:t>nepřekonatelné překážky se však pro vyloučení jakýchkoliv pochybností nepovažují překážky (i) vzniklé</w:t>
      </w:r>
      <w:r w:rsidR="004E47A0">
        <w:t xml:space="preserve"> </w:t>
      </w:r>
      <w:r w:rsidR="004E47A0" w:rsidRPr="00B60E6C">
        <w:t>z</w:t>
      </w:r>
      <w:r w:rsidR="004E47A0">
        <w:t> </w:t>
      </w:r>
      <w:r w:rsidRPr="00B60E6C">
        <w:t>osobních, majetkových či jiných poměrů Dopravce, jeho poddodavatelů či osob</w:t>
      </w:r>
      <w:r w:rsidR="004E47A0">
        <w:t xml:space="preserve"> </w:t>
      </w:r>
      <w:r w:rsidR="004E47A0" w:rsidRPr="00B60E6C">
        <w:t>s</w:t>
      </w:r>
      <w:r w:rsidR="004E47A0">
        <w:t> </w:t>
      </w:r>
      <w:r w:rsidRPr="00B60E6C">
        <w:t>nimi propojených (např. jejich hospodářské poměry, porušení právních předpisů těmito subjekty apod.), dále (ii) překážky, které vznikly až</w:t>
      </w:r>
      <w:r w:rsidR="004E47A0">
        <w:t xml:space="preserve"> </w:t>
      </w:r>
      <w:r w:rsidR="004E47A0" w:rsidRPr="00B60E6C">
        <w:t>v</w:t>
      </w:r>
      <w:r w:rsidR="004E47A0">
        <w:t> </w:t>
      </w:r>
      <w:r w:rsidRPr="00B60E6C">
        <w:t>době, kdy byl Dopravce v</w:t>
      </w:r>
      <w:r w:rsidR="007E67B4">
        <w:t> </w:t>
      </w:r>
      <w:r w:rsidRPr="00B60E6C">
        <w:t>prodlení s plněním své povinnosti,</w:t>
      </w:r>
      <w:r w:rsidR="004E47A0">
        <w:t xml:space="preserve"> </w:t>
      </w:r>
      <w:r w:rsidR="004E47A0" w:rsidRPr="00B60E6C">
        <w:t>a</w:t>
      </w:r>
      <w:r w:rsidR="004E47A0">
        <w:t> </w:t>
      </w:r>
      <w:r w:rsidRPr="00B60E6C">
        <w:t>dále (iii) překážky, které je Dopravce dle Smlouvy povinen překonat.</w:t>
      </w:r>
    </w:p>
    <w:p w14:paraId="50C23050" w14:textId="4F84049F" w:rsidR="00B60E6C" w:rsidRPr="006F335D" w:rsidRDefault="00B60E6C" w:rsidP="00963E58">
      <w:pPr>
        <w:pStyle w:val="002slovantext"/>
        <w:rPr>
          <w:color w:val="000000" w:themeColor="text1"/>
        </w:rPr>
      </w:pPr>
      <w:r w:rsidRPr="006F335D">
        <w:rPr>
          <w:color w:val="000000" w:themeColor="text1"/>
        </w:rPr>
        <w:t>Mimořádných nepředvídatelných</w:t>
      </w:r>
      <w:r w:rsidR="004E47A0" w:rsidRPr="006F335D">
        <w:rPr>
          <w:color w:val="000000" w:themeColor="text1"/>
        </w:rPr>
        <w:t xml:space="preserve"> a </w:t>
      </w:r>
      <w:r w:rsidRPr="006F335D">
        <w:rPr>
          <w:color w:val="000000" w:themeColor="text1"/>
        </w:rPr>
        <w:t>nepřekonatelných překážek ve shora uvedeném smyslu je povinná Smluvní strana oprávněna se dovolat pouze tehdy, jestliže vynaložila veškeré úsilí, které po ní lze spravedlivě požadovat, aby svou povinnost splnila či následky jejího nesplnění</w:t>
      </w:r>
      <w:r w:rsidR="004E47A0" w:rsidRPr="006F335D">
        <w:rPr>
          <w:color w:val="000000" w:themeColor="text1"/>
        </w:rPr>
        <w:t xml:space="preserve"> v </w:t>
      </w:r>
      <w:r w:rsidRPr="006F335D">
        <w:rPr>
          <w:color w:val="000000" w:themeColor="text1"/>
        </w:rPr>
        <w:t>maximálním možném rozsahu zmírnila. Existenci mimořádné překážky bránící plnění povinností je dotčená smluvní strana povinna bez zbytečného odkladu, nejpozději do 3 pracovních dnů od jejího vzniku, písemně oznámit druhé Smluvní straně. Smluvní strany se současně zavazují bezodkladně vstoupit do jednání za účelem nalezení způsobu řešení mimořádné překážky a</w:t>
      </w:r>
      <w:r w:rsidR="007E67B4" w:rsidRPr="006F335D">
        <w:rPr>
          <w:color w:val="000000" w:themeColor="text1"/>
        </w:rPr>
        <w:t> </w:t>
      </w:r>
      <w:r w:rsidRPr="006F335D">
        <w:rPr>
          <w:color w:val="000000" w:themeColor="text1"/>
        </w:rPr>
        <w:t xml:space="preserve">minimalizace následků neplnění Smlouvy v důsledku existence mimořádné překážky. </w:t>
      </w:r>
    </w:p>
    <w:p w14:paraId="44C44840" w14:textId="557574A3" w:rsidR="00B60E6C" w:rsidRPr="00B60E6C" w:rsidRDefault="00B60E6C" w:rsidP="00963E58">
      <w:pPr>
        <w:pStyle w:val="002slovantext"/>
      </w:pPr>
      <w:r w:rsidRPr="00B60E6C">
        <w:t>Účinky vylučující odpovědnost Smluvní strany jsou omezeny pouze na dobu, po kterou mimořádná nepředvídatelná</w:t>
      </w:r>
      <w:r w:rsidR="004E47A0">
        <w:t xml:space="preserve"> </w:t>
      </w:r>
      <w:r w:rsidR="004E47A0" w:rsidRPr="00B60E6C">
        <w:t>a</w:t>
      </w:r>
      <w:r w:rsidR="004E47A0">
        <w:t> </w:t>
      </w:r>
      <w:r w:rsidRPr="00B60E6C">
        <w:t>nepřekonatelná překážka,</w:t>
      </w:r>
      <w:r w:rsidR="004E47A0">
        <w:t xml:space="preserve"> </w:t>
      </w:r>
      <w:r w:rsidR="004E47A0" w:rsidRPr="00B60E6C">
        <w:t>s</w:t>
      </w:r>
      <w:r w:rsidR="004E47A0">
        <w:t> </w:t>
      </w:r>
      <w:r w:rsidRPr="00B60E6C">
        <w:t>níž jsou spojeny příslušné povinnosti, trvá. Lhůta ke splnění příslušných povinností se prodlužuje pouze</w:t>
      </w:r>
      <w:r w:rsidR="004E47A0">
        <w:t xml:space="preserve"> </w:t>
      </w:r>
      <w:r w:rsidR="004E47A0" w:rsidRPr="00B60E6C">
        <w:t>o</w:t>
      </w:r>
      <w:r w:rsidR="004E47A0">
        <w:t> </w:t>
      </w:r>
      <w:r w:rsidRPr="00B60E6C">
        <w:t>dobu, po kterou danou smluvní povinnost nebylo</w:t>
      </w:r>
      <w:r w:rsidR="004E47A0">
        <w:t xml:space="preserve"> </w:t>
      </w:r>
      <w:r w:rsidR="004E47A0" w:rsidRPr="00B60E6C">
        <w:t>v</w:t>
      </w:r>
      <w:r w:rsidR="004E47A0">
        <w:t> </w:t>
      </w:r>
      <w:r w:rsidRPr="00B60E6C">
        <w:t>důsledku nastalých mimořádných nepředvídatelných</w:t>
      </w:r>
      <w:r w:rsidR="004E47A0">
        <w:t xml:space="preserve"> </w:t>
      </w:r>
      <w:r w:rsidR="004E47A0" w:rsidRPr="00B60E6C">
        <w:t>a</w:t>
      </w:r>
      <w:r w:rsidR="004E47A0">
        <w:t> </w:t>
      </w:r>
      <w:r w:rsidRPr="00B60E6C">
        <w:t>nepřekonatelných překážek objektivně možné splnit.</w:t>
      </w:r>
    </w:p>
    <w:p w14:paraId="39149B43" w14:textId="4CC93443" w:rsidR="00B60E6C" w:rsidRPr="00B60E6C" w:rsidRDefault="00B60E6C" w:rsidP="00963E58">
      <w:pPr>
        <w:pStyle w:val="002slovantext"/>
      </w:pPr>
      <w:r w:rsidRPr="00B60E6C">
        <w:t>Dopravce je povinen všechny skutečnosti mající vliv na plnění této Smlouvy</w:t>
      </w:r>
      <w:r w:rsidR="004E47A0">
        <w:t xml:space="preserve"> </w:t>
      </w:r>
      <w:r w:rsidR="004E47A0" w:rsidRPr="00B60E6C">
        <w:t>v</w:t>
      </w:r>
      <w:r w:rsidR="004E47A0">
        <w:t> </w:t>
      </w:r>
      <w:r w:rsidRPr="00B60E6C">
        <w:t>době mimořádných překážek Objednateli detailně doložit rozhodnou dokumentací</w:t>
      </w:r>
      <w:r w:rsidR="004E47A0">
        <w:t xml:space="preserve"> </w:t>
      </w:r>
      <w:r w:rsidR="004E47A0" w:rsidRPr="00B60E6C">
        <w:t>k</w:t>
      </w:r>
      <w:r w:rsidR="004E47A0">
        <w:t> </w:t>
      </w:r>
      <w:r w:rsidRPr="00B60E6C">
        <w:t>odvrácení situace.</w:t>
      </w:r>
    </w:p>
    <w:p w14:paraId="358B4CD1" w14:textId="6547DD63" w:rsidR="005E3CA8" w:rsidRPr="0049049E" w:rsidRDefault="00B60E6C" w:rsidP="00963E58">
      <w:pPr>
        <w:pStyle w:val="002slovantext"/>
      </w:pPr>
      <w:bookmarkStart w:id="99" w:name="_Ref210677402"/>
      <w:bookmarkStart w:id="100" w:name="_Ref210690019"/>
      <w:r w:rsidRPr="0049049E">
        <w:t>V případě, že Dopravce není schopen zajistit alespoň 90 % Řádných vozidel do okamžiku Zahájení provozu nebo kdykoli</w:t>
      </w:r>
      <w:r w:rsidR="004E47A0" w:rsidRPr="0049049E">
        <w:t xml:space="preserve"> v </w:t>
      </w:r>
      <w:r w:rsidRPr="0049049E">
        <w:t>průběhu trvání Smlouvy dojde</w:t>
      </w:r>
      <w:r w:rsidR="004E47A0" w:rsidRPr="0049049E">
        <w:t xml:space="preserve"> k </w:t>
      </w:r>
      <w:r w:rsidRPr="0049049E">
        <w:t xml:space="preserve">odstavení více než 10 % Řádných vozidel, je Objednatel oprávněn Smlouvu vypovědět nejdříve po uplynutí 2 let od okamžiku vzniku této situace, pokud tato situace nenastala zaviněním Dopravce. V případě, že situace byla způsobena zaviněním Dopravce, je Objednatel oprávněn Smlouvu vypovědět okamžitě bez ohledu na omezení dle přechozí věty tohoto odstavce.  Po uplynutí 2 let od vzniku této situace je Objednatel oprávněn Smlouvu vypovědět bez ohledu na příčinu, pokud Dopravce do té doby nezajistí dostupnost všech požadovaných Řádných vozidel. Pro účely </w:t>
      </w:r>
      <w:r w:rsidR="00041C14">
        <w:t>závažného porušení</w:t>
      </w:r>
      <w:r w:rsidRPr="0049049E">
        <w:t xml:space="preserve"> Smlouvy dle </w:t>
      </w:r>
      <w:r w:rsidR="004E47A0" w:rsidRPr="0049049E">
        <w:t>čl. </w:t>
      </w:r>
      <w:r w:rsidR="00041C14">
        <w:fldChar w:fldCharType="begin"/>
      </w:r>
      <w:r w:rsidR="00041C14">
        <w:instrText xml:space="preserve"> REF _Ref210690351 \n \h </w:instrText>
      </w:r>
      <w:r w:rsidR="00FE6568">
        <w:instrText xml:space="preserve"> \* MERGEFORMAT </w:instrText>
      </w:r>
      <w:r w:rsidR="00041C14">
        <w:fldChar w:fldCharType="separate"/>
      </w:r>
      <w:r w:rsidR="00894D11">
        <w:t>38</w:t>
      </w:r>
      <w:r w:rsidR="00041C14">
        <w:fldChar w:fldCharType="end"/>
      </w:r>
      <w:r w:rsidRPr="0049049E">
        <w:t xml:space="preserve"> této Smlouvy se tato situace, pokud nebyla způsobena zaviněním Dopravce, považuje za mimořádnou překážku, avšak nepovažuje se za mimořádnou překážku pro účely ukládání smluvních pokut dle této Smlouvy. Smluvní pokuty uložené</w:t>
      </w:r>
      <w:r w:rsidR="004E47A0" w:rsidRPr="0049049E">
        <w:t xml:space="preserve"> v </w:t>
      </w:r>
      <w:r w:rsidRPr="0049049E">
        <w:t>souvislosti</w:t>
      </w:r>
      <w:r w:rsidR="004E47A0" w:rsidRPr="0049049E">
        <w:t xml:space="preserve"> s </w:t>
      </w:r>
      <w:r w:rsidRPr="0049049E">
        <w:t xml:space="preserve">touto situací se nezapočítávají do limitu smluvních pokut pro účely </w:t>
      </w:r>
      <w:bookmarkStart w:id="101" w:name="_Ref521956866"/>
      <w:bookmarkEnd w:id="99"/>
      <w:r w:rsidR="00041C14">
        <w:t>závažného porušení</w:t>
      </w:r>
      <w:r w:rsidR="00041C14" w:rsidRPr="0049049E">
        <w:t xml:space="preserve"> Smlouvy dle čl. </w:t>
      </w:r>
      <w:r w:rsidR="00041C14">
        <w:fldChar w:fldCharType="begin"/>
      </w:r>
      <w:r w:rsidR="00041C14">
        <w:instrText xml:space="preserve"> REF _Ref210690351 \n \h </w:instrText>
      </w:r>
      <w:r w:rsidR="00FE6568">
        <w:instrText xml:space="preserve"> \* MERGEFORMAT </w:instrText>
      </w:r>
      <w:r w:rsidR="00041C14">
        <w:fldChar w:fldCharType="separate"/>
      </w:r>
      <w:r w:rsidR="00894D11">
        <w:t>38</w:t>
      </w:r>
      <w:r w:rsidR="00041C14">
        <w:fldChar w:fldCharType="end"/>
      </w:r>
      <w:r w:rsidR="00041C14" w:rsidRPr="0049049E">
        <w:t xml:space="preserve"> této Smlouvy</w:t>
      </w:r>
      <w:r w:rsidR="0049049E">
        <w:t>.</w:t>
      </w:r>
      <w:bookmarkEnd w:id="100"/>
    </w:p>
    <w:p w14:paraId="5AAA20DA" w14:textId="004288D3" w:rsidR="005E3CA8" w:rsidRDefault="00CD7710" w:rsidP="00963E58">
      <w:pPr>
        <w:pStyle w:val="001slovannadpis"/>
      </w:pPr>
      <w:bookmarkStart w:id="102" w:name="_Ref213509303"/>
      <w:bookmarkEnd w:id="101"/>
      <w:r>
        <w:lastRenderedPageBreak/>
        <w:t>ODPOVĚDNOST A SANKCE</w:t>
      </w:r>
      <w:bookmarkEnd w:id="102"/>
    </w:p>
    <w:p w14:paraId="61700A83" w14:textId="73C209CB" w:rsidR="00E42935" w:rsidRPr="007E7EBC" w:rsidRDefault="00E42935" w:rsidP="00963E58">
      <w:pPr>
        <w:pStyle w:val="002slovantext"/>
      </w:pPr>
      <w:r w:rsidRPr="00EF516B">
        <w:t>Seznam smluvních pokut je zpracován v Příloze č. </w:t>
      </w:r>
      <w:r w:rsidRPr="00EF516B">
        <w:fldChar w:fldCharType="begin"/>
      </w:r>
      <w:r w:rsidRPr="00EF516B">
        <w:instrText xml:space="preserve"> REF _Ref210689415 \n \h </w:instrText>
      </w:r>
      <w:r w:rsidR="0073442B" w:rsidRPr="00EF516B">
        <w:instrText xml:space="preserve"> \* MERGEFORMAT </w:instrText>
      </w:r>
      <w:r w:rsidRPr="00EF516B">
        <w:fldChar w:fldCharType="separate"/>
      </w:r>
      <w:r w:rsidR="00894D11">
        <w:t>14</w:t>
      </w:r>
      <w:r w:rsidRPr="00EF516B">
        <w:fldChar w:fldCharType="end"/>
      </w:r>
      <w:r w:rsidRPr="00EF516B">
        <w:t xml:space="preserve"> Smlouvy</w:t>
      </w:r>
      <w:r w:rsidR="00EF516B" w:rsidRPr="00EF516B">
        <w:t xml:space="preserve"> další smluvní pokuty jsou stanoveny v </w:t>
      </w:r>
      <w:r w:rsidR="00EF516B" w:rsidRPr="007E7EBC">
        <w:t>tomto článku Smlouvy</w:t>
      </w:r>
      <w:r w:rsidR="003A05AB">
        <w:t xml:space="preserve"> a v </w:t>
      </w:r>
      <w:r w:rsidR="00EB025A">
        <w:t>p</w:t>
      </w:r>
      <w:r w:rsidR="003A05AB">
        <w:t xml:space="preserve">říloze č. </w:t>
      </w:r>
      <w:r w:rsidR="003A05AB">
        <w:fldChar w:fldCharType="begin"/>
      </w:r>
      <w:r w:rsidR="003A05AB">
        <w:instrText xml:space="preserve"> REF _Ref210683178 \n \h </w:instrText>
      </w:r>
      <w:r w:rsidR="00E212B6">
        <w:instrText xml:space="preserve"> \* MERGEFORMAT </w:instrText>
      </w:r>
      <w:r w:rsidR="003A05AB">
        <w:fldChar w:fldCharType="separate"/>
      </w:r>
      <w:r w:rsidR="00894D11">
        <w:t>3</w:t>
      </w:r>
      <w:r w:rsidR="003A05AB">
        <w:fldChar w:fldCharType="end"/>
      </w:r>
      <w:r w:rsidR="00C14DC1">
        <w:t xml:space="preserve"> Smlouvy</w:t>
      </w:r>
      <w:r w:rsidR="00EF516B" w:rsidRPr="007E7EBC">
        <w:t>.</w:t>
      </w:r>
    </w:p>
    <w:p w14:paraId="4588E8B0" w14:textId="77777777" w:rsidR="0073442B" w:rsidRPr="007E7EBC" w:rsidRDefault="0073442B" w:rsidP="00963E58">
      <w:pPr>
        <w:pStyle w:val="002slovantext"/>
      </w:pPr>
      <w:r w:rsidRPr="007E7EBC">
        <w:t>V případě porušení níže uvedených závazků sjednaných touto Smlouvou ze strany Dopravce je Objednatel oprávněn požadovat po Dopravci zaplacení smluvní pokuty ve výši:</w:t>
      </w:r>
    </w:p>
    <w:p w14:paraId="30538274" w14:textId="77777777" w:rsidR="0073442B" w:rsidRPr="007E7EBC" w:rsidRDefault="0073442B" w:rsidP="00963E58">
      <w:pPr>
        <w:pStyle w:val="003newseznam"/>
      </w:pPr>
      <w:r w:rsidRPr="007E7EBC">
        <w:t>10 000 Kč (slovy deset tisíc korun českých)</w:t>
      </w:r>
    </w:p>
    <w:p w14:paraId="0EC05FCE" w14:textId="1AFA12A8" w:rsidR="0073442B" w:rsidRPr="007E7EBC" w:rsidRDefault="0073442B" w:rsidP="00963E58">
      <w:pPr>
        <w:pStyle w:val="004seznami"/>
      </w:pPr>
      <w:r w:rsidRPr="007E7EBC">
        <w:t xml:space="preserve">za porušení povinnosti Dopravce dle odstavce </w:t>
      </w:r>
      <w:r w:rsidR="007E7EBC" w:rsidRPr="007E7EBC">
        <w:fldChar w:fldCharType="begin"/>
      </w:r>
      <w:r w:rsidR="007E7EBC" w:rsidRPr="007E7EBC">
        <w:instrText xml:space="preserve"> REF _Ref213140866 \r \h </w:instrText>
      </w:r>
      <w:r w:rsidR="007E7EBC">
        <w:instrText xml:space="preserve"> \* MERGEFORMAT </w:instrText>
      </w:r>
      <w:r w:rsidR="007E7EBC" w:rsidRPr="007E7EBC">
        <w:fldChar w:fldCharType="separate"/>
      </w:r>
      <w:r w:rsidR="00894D11">
        <w:t>22.1</w:t>
      </w:r>
      <w:r w:rsidR="007E7EBC" w:rsidRPr="007E7EBC">
        <w:fldChar w:fldCharType="end"/>
      </w:r>
      <w:r w:rsidRPr="007E7EBC">
        <w:t xml:space="preserve"> písm. </w:t>
      </w:r>
      <w:r w:rsidR="007E7EBC" w:rsidRPr="007E7EBC">
        <w:fldChar w:fldCharType="begin"/>
      </w:r>
      <w:r w:rsidR="007E7EBC" w:rsidRPr="007E7EBC">
        <w:instrText xml:space="preserve"> REF _Ref213140876 \n \h </w:instrText>
      </w:r>
      <w:r w:rsidR="007E7EBC">
        <w:instrText xml:space="preserve"> \* MERGEFORMAT </w:instrText>
      </w:r>
      <w:r w:rsidR="007E7EBC" w:rsidRPr="007E7EBC">
        <w:fldChar w:fldCharType="separate"/>
      </w:r>
      <w:r w:rsidR="00894D11">
        <w:t>a)</w:t>
      </w:r>
      <w:r w:rsidR="007E7EBC" w:rsidRPr="007E7EBC">
        <w:fldChar w:fldCharType="end"/>
      </w:r>
      <w:r w:rsidRPr="007E7EBC">
        <w:t xml:space="preserve"> této Smlouvy ve vztahu ke konkrétnímu závadnému stavu, spočívající v neposkytnutí vysvětlení příčin tohoto závadného stavu nebo nepředložení plánovaných opatření pro jeho odstranění ve lhůtě stanovené Objednatelem,</w:t>
      </w:r>
    </w:p>
    <w:p w14:paraId="05281624" w14:textId="52E74D58" w:rsidR="0073442B" w:rsidRPr="00EE42CD" w:rsidRDefault="0073442B" w:rsidP="00963E58">
      <w:pPr>
        <w:pStyle w:val="004seznami"/>
        <w:rPr>
          <w:rFonts w:asciiTheme="minorHAnsi" w:hAnsiTheme="minorHAnsi" w:cstheme="minorHAnsi"/>
        </w:rPr>
      </w:pPr>
      <w:r w:rsidRPr="003F1FC5">
        <w:t xml:space="preserve">za každý případ porušení povinnosti Dopravce dle odstavce </w:t>
      </w:r>
      <w:r w:rsidR="00984347" w:rsidRPr="003F1FC5">
        <w:fldChar w:fldCharType="begin"/>
      </w:r>
      <w:r w:rsidR="00984347" w:rsidRPr="003F1FC5">
        <w:instrText xml:space="preserve"> REF _Ref213142741 \r \h </w:instrText>
      </w:r>
      <w:r w:rsidR="003F1FC5">
        <w:instrText xml:space="preserve"> \* MERGEFORMAT </w:instrText>
      </w:r>
      <w:r w:rsidR="00984347" w:rsidRPr="003F1FC5">
        <w:fldChar w:fldCharType="separate"/>
      </w:r>
      <w:r w:rsidR="00894D11">
        <w:t>27.3</w:t>
      </w:r>
      <w:r w:rsidR="00984347" w:rsidRPr="003F1FC5">
        <w:fldChar w:fldCharType="end"/>
      </w:r>
      <w:r w:rsidRPr="003F1FC5">
        <w:t xml:space="preserve"> této Smlouvy, spočívající </w:t>
      </w:r>
      <w:r w:rsidRPr="00EE42CD">
        <w:t>v neposkytnutí písemné informace o podstatné změně nebo navrhované podstatné změně ve své činnosti, která může mít vliv na plnění závazků vyplývajících ze Smlouvy, ve lhůtě umožňující</w:t>
      </w:r>
      <w:r w:rsidRPr="00EE42CD">
        <w:rPr>
          <w:rFonts w:asciiTheme="minorHAnsi" w:hAnsiTheme="minorHAnsi" w:cstheme="minorHAnsi"/>
        </w:rPr>
        <w:t xml:space="preserve"> Objednateli přijmout potřebná opatření.</w:t>
      </w:r>
    </w:p>
    <w:p w14:paraId="6DE60E4F" w14:textId="7FD9FAAF" w:rsidR="0073442B" w:rsidRPr="00F61710" w:rsidRDefault="0073442B" w:rsidP="00963E58">
      <w:pPr>
        <w:pStyle w:val="003newseznam"/>
        <w:rPr>
          <w:rFonts w:asciiTheme="minorHAnsi" w:hAnsiTheme="minorHAnsi" w:cstheme="minorHAnsi"/>
        </w:rPr>
      </w:pPr>
      <w:r w:rsidRPr="00F61710">
        <w:rPr>
          <w:rFonts w:asciiTheme="minorHAnsi" w:hAnsiTheme="minorHAnsi" w:cstheme="minorHAnsi"/>
        </w:rPr>
        <w:t>50 000 Kč (slovy padesát tisíc korun českých)</w:t>
      </w:r>
    </w:p>
    <w:p w14:paraId="2DBFE57C" w14:textId="2370A293" w:rsidR="0073442B" w:rsidRPr="00593EFE" w:rsidRDefault="0073442B" w:rsidP="00963E58">
      <w:pPr>
        <w:pStyle w:val="004seznami"/>
        <w:rPr>
          <w:rFonts w:asciiTheme="minorHAnsi" w:hAnsiTheme="minorHAnsi" w:cstheme="minorHAnsi"/>
        </w:rPr>
      </w:pPr>
      <w:r w:rsidRPr="00593EFE">
        <w:rPr>
          <w:rFonts w:asciiTheme="minorHAnsi" w:hAnsiTheme="minorHAnsi" w:cstheme="minorHAnsi"/>
        </w:rPr>
        <w:t xml:space="preserve">za každý případ nesplnění povinnosti Dopravce aktualizovat harmonogram podle skutečného průběhu Předrealizačního období nebo písemně sdělit Objednateli jeho aktualizaci v případě, že došlo k nedodržení Dopravcem stanovených termínů dle odstavce </w:t>
      </w:r>
      <w:r w:rsidR="00593EFE" w:rsidRPr="00593EFE">
        <w:rPr>
          <w:rFonts w:asciiTheme="minorHAnsi" w:hAnsiTheme="minorHAnsi" w:cstheme="minorHAnsi"/>
        </w:rPr>
        <w:fldChar w:fldCharType="begin"/>
      </w:r>
      <w:r w:rsidR="00593EFE" w:rsidRPr="00593EFE">
        <w:rPr>
          <w:rFonts w:asciiTheme="minorHAnsi" w:hAnsiTheme="minorHAnsi" w:cstheme="minorHAnsi"/>
        </w:rPr>
        <w:instrText xml:space="preserve"> REF _Ref213149151 \r \h </w:instrText>
      </w:r>
      <w:r w:rsidR="00593EFE">
        <w:rPr>
          <w:rFonts w:asciiTheme="minorHAnsi" w:hAnsiTheme="minorHAnsi" w:cstheme="minorHAnsi"/>
        </w:rPr>
        <w:instrText xml:space="preserve"> \* MERGEFORMAT </w:instrText>
      </w:r>
      <w:r w:rsidR="00593EFE" w:rsidRPr="00593EFE">
        <w:rPr>
          <w:rFonts w:asciiTheme="minorHAnsi" w:hAnsiTheme="minorHAnsi" w:cstheme="minorHAnsi"/>
        </w:rPr>
      </w:r>
      <w:r w:rsidR="00593EFE" w:rsidRPr="00593EFE">
        <w:rPr>
          <w:rFonts w:asciiTheme="minorHAnsi" w:hAnsiTheme="minorHAnsi" w:cstheme="minorHAnsi"/>
        </w:rPr>
        <w:fldChar w:fldCharType="separate"/>
      </w:r>
      <w:r w:rsidR="00894D11">
        <w:rPr>
          <w:rFonts w:asciiTheme="minorHAnsi" w:hAnsiTheme="minorHAnsi" w:cstheme="minorHAnsi"/>
        </w:rPr>
        <w:t>7.1</w:t>
      </w:r>
      <w:r w:rsidR="00593EFE" w:rsidRPr="00593EFE">
        <w:rPr>
          <w:rFonts w:asciiTheme="minorHAnsi" w:hAnsiTheme="minorHAnsi" w:cstheme="minorHAnsi"/>
        </w:rPr>
        <w:fldChar w:fldCharType="end"/>
      </w:r>
      <w:r w:rsidRPr="00593EFE">
        <w:rPr>
          <w:rFonts w:asciiTheme="minorHAnsi" w:hAnsiTheme="minorHAnsi" w:cstheme="minorHAnsi"/>
        </w:rPr>
        <w:t xml:space="preserve"> této Smlouvy; pokutu lze uložit opakovaně v případě, že Dopravce nesplní tuto povinnost ani v dodatečné lhůtě stanovené Objednatelem,</w:t>
      </w:r>
    </w:p>
    <w:p w14:paraId="35D39865" w14:textId="7A7F2A3B" w:rsidR="0073442B" w:rsidRPr="00E4192D" w:rsidRDefault="0073442B" w:rsidP="00963E58">
      <w:pPr>
        <w:pStyle w:val="004seznami"/>
      </w:pPr>
      <w:r w:rsidRPr="00E4192D">
        <w:t xml:space="preserve">za každý případ porušení povinnosti Dopravce dle odstavce </w:t>
      </w:r>
      <w:r w:rsidR="00593EFE" w:rsidRPr="00E4192D">
        <w:fldChar w:fldCharType="begin"/>
      </w:r>
      <w:r w:rsidR="00593EFE" w:rsidRPr="00E4192D">
        <w:instrText xml:space="preserve"> REF _Ref213149364 \r \h </w:instrText>
      </w:r>
      <w:r w:rsidR="00E4192D">
        <w:instrText xml:space="preserve"> \* MERGEFORMAT </w:instrText>
      </w:r>
      <w:r w:rsidR="00593EFE" w:rsidRPr="00E4192D">
        <w:fldChar w:fldCharType="separate"/>
      </w:r>
      <w:r w:rsidR="00894D11">
        <w:t>16.8</w:t>
      </w:r>
      <w:r w:rsidR="00593EFE" w:rsidRPr="00E4192D">
        <w:fldChar w:fldCharType="end"/>
      </w:r>
      <w:r w:rsidRPr="00E4192D">
        <w:t xml:space="preserve"> této Smlouvy, včetně nepřijetí nezbytných opatření k implementaci změn Standardů kvality; pokutu lze uložit opakovaně v případě, že Dopravce nesplní tuto povinnost ani v dodatečné lhůtě stanovené Objednatelem,</w:t>
      </w:r>
    </w:p>
    <w:p w14:paraId="7BE35009" w14:textId="1485233A" w:rsidR="0073442B" w:rsidRPr="00E4192D" w:rsidRDefault="0073442B" w:rsidP="00963E58">
      <w:pPr>
        <w:pStyle w:val="004seznami"/>
      </w:pPr>
      <w:r w:rsidRPr="00E4192D">
        <w:t xml:space="preserve">za každý případ porušení povinnosti Dopravce dle odstavce </w:t>
      </w:r>
      <w:r w:rsidR="00593EFE" w:rsidRPr="00E4192D">
        <w:fldChar w:fldCharType="begin"/>
      </w:r>
      <w:r w:rsidR="00593EFE" w:rsidRPr="00E4192D">
        <w:instrText xml:space="preserve"> REF _Ref213149458 \r \h </w:instrText>
      </w:r>
      <w:r w:rsidR="00E4192D">
        <w:instrText xml:space="preserve"> \* MERGEFORMAT </w:instrText>
      </w:r>
      <w:r w:rsidR="00593EFE" w:rsidRPr="00E4192D">
        <w:fldChar w:fldCharType="separate"/>
      </w:r>
      <w:r w:rsidR="00894D11">
        <w:t>16.12</w:t>
      </w:r>
      <w:r w:rsidR="00593EFE" w:rsidRPr="00E4192D">
        <w:fldChar w:fldCharType="end"/>
      </w:r>
      <w:r w:rsidRPr="00E4192D">
        <w:t xml:space="preserve"> této Smlouvy, včetně nepřijetí nezbytných opatření k implementaci změn požadavků Objednatele; pokutu lze uložit opakovaně v případě, že Dopravce nesplní tuto povinnost ani v dodatečné lhůtě stanovené Objednatelem,</w:t>
      </w:r>
    </w:p>
    <w:p w14:paraId="5A825EC1" w14:textId="223E659F" w:rsidR="0073442B" w:rsidRDefault="0073442B" w:rsidP="00963E58">
      <w:pPr>
        <w:pStyle w:val="004seznami"/>
      </w:pPr>
      <w:r w:rsidRPr="00E4192D">
        <w:t>za každý případ nesplnění informační povinnosti nebo povinnosti Dopravce předat dokumentaci dle odstavce</w:t>
      </w:r>
      <w:r w:rsidR="00E4192D" w:rsidRPr="00E4192D">
        <w:t xml:space="preserve"> </w:t>
      </w:r>
      <w:r w:rsidR="00E4192D" w:rsidRPr="00E4192D">
        <w:fldChar w:fldCharType="begin"/>
      </w:r>
      <w:r w:rsidR="00E4192D" w:rsidRPr="00E4192D">
        <w:instrText xml:space="preserve"> REF _Ref213149793 \r \h </w:instrText>
      </w:r>
      <w:r w:rsidR="00E4192D">
        <w:instrText xml:space="preserve"> \* MERGEFORMAT </w:instrText>
      </w:r>
      <w:r w:rsidR="00E4192D" w:rsidRPr="00E4192D">
        <w:fldChar w:fldCharType="separate"/>
      </w:r>
      <w:r w:rsidR="00894D11">
        <w:t>9.4</w:t>
      </w:r>
      <w:r w:rsidR="00E4192D" w:rsidRPr="00E4192D">
        <w:fldChar w:fldCharType="end"/>
      </w:r>
      <w:r w:rsidRPr="00E4192D">
        <w:t xml:space="preserve"> této Smlouvy; pokutu lze uložit opakovaně v případě, že Dopravce nesplní tuto povinnost ani v dodatečné lhůtě stanovené Objednatelem,</w:t>
      </w:r>
    </w:p>
    <w:p w14:paraId="567A0B1F" w14:textId="340FB585" w:rsidR="0073442B" w:rsidRPr="0003637A" w:rsidRDefault="0073442B" w:rsidP="00963E58">
      <w:pPr>
        <w:pStyle w:val="004seznami"/>
      </w:pPr>
      <w:r w:rsidRPr="00303120">
        <w:t xml:space="preserve">a porušení povinnosti Dopravce dle odstavce </w:t>
      </w:r>
      <w:r w:rsidR="002D5F49" w:rsidRPr="00303120">
        <w:fldChar w:fldCharType="begin"/>
      </w:r>
      <w:r w:rsidR="002D5F49" w:rsidRPr="00303120">
        <w:instrText xml:space="preserve"> REF _Ref213151623 \r \h </w:instrText>
      </w:r>
      <w:r w:rsidR="00303120">
        <w:instrText xml:space="preserve"> \* MERGEFORMAT </w:instrText>
      </w:r>
      <w:r w:rsidR="002D5F49" w:rsidRPr="00303120">
        <w:fldChar w:fldCharType="separate"/>
      </w:r>
      <w:r w:rsidR="00894D11">
        <w:t>17.6</w:t>
      </w:r>
      <w:r w:rsidR="002D5F49" w:rsidRPr="00303120">
        <w:fldChar w:fldCharType="end"/>
      </w:r>
      <w:r w:rsidRPr="00303120">
        <w:t xml:space="preserve"> této Smlouvy, spočívající v nezajištění </w:t>
      </w:r>
      <w:r w:rsidRPr="0003637A">
        <w:t>účasti klíčových zaměstnanců na povinném jednání,</w:t>
      </w:r>
    </w:p>
    <w:p w14:paraId="23098B84" w14:textId="2E97F238" w:rsidR="0073442B" w:rsidRPr="0003637A" w:rsidRDefault="0073442B" w:rsidP="00963E58">
      <w:pPr>
        <w:pStyle w:val="004seznami"/>
      </w:pPr>
      <w:r w:rsidRPr="0003637A">
        <w:t xml:space="preserve">za každý započatý den prodlení s poskytnutím nebo obnovením Bankovní záruky dle čl. </w:t>
      </w:r>
      <w:r w:rsidR="00C712BA">
        <w:fldChar w:fldCharType="begin"/>
      </w:r>
      <w:r w:rsidR="00C712BA">
        <w:instrText xml:space="preserve"> REF _Ref213646998 \n \h </w:instrText>
      </w:r>
      <w:r w:rsidR="00963E58">
        <w:instrText xml:space="preserve"> \* MERGEFORMAT </w:instrText>
      </w:r>
      <w:r w:rsidR="00C712BA">
        <w:fldChar w:fldCharType="separate"/>
      </w:r>
      <w:r w:rsidR="00894D11">
        <w:t>33</w:t>
      </w:r>
      <w:r w:rsidR="00C712BA">
        <w:fldChar w:fldCharType="end"/>
      </w:r>
      <w:r w:rsidRPr="0003637A">
        <w:t xml:space="preserve"> této Smlouvy, pokud Dopravce nepředloží Bankovní záruku ani v přiměřené dodatečné lhůtě stanovené Objednatelem,</w:t>
      </w:r>
    </w:p>
    <w:p w14:paraId="403A05F8" w14:textId="77777777" w:rsidR="0073442B" w:rsidRPr="0074260B" w:rsidRDefault="0073442B" w:rsidP="00963E58">
      <w:pPr>
        <w:pStyle w:val="004seznami"/>
      </w:pPr>
      <w:r w:rsidRPr="0074260B">
        <w:t>za porušení povinnosti Dopravce dle odstavce 20.1 písm. a) této Smlouvy, spočívající v neposkytnutí vysvětlení příčin závadného stavu nebo nepředložení plánovaných opatření pro odstranění závadného stavu ve lhůtě stanovené Objednatelem, pokud Dopravce nezjednal nápravu ani v dodatečné lhůtě stanovené Objednatelem; pokutu lze uložit opakovaně ve vztahu ke stejnému závadnému stavu,</w:t>
      </w:r>
    </w:p>
    <w:p w14:paraId="0D03CBB8" w14:textId="28239AF4" w:rsidR="0073442B" w:rsidRPr="00483B1E" w:rsidRDefault="0073442B" w:rsidP="00963E58">
      <w:pPr>
        <w:pStyle w:val="004seznami"/>
      </w:pPr>
      <w:r w:rsidRPr="00483B1E">
        <w:lastRenderedPageBreak/>
        <w:t xml:space="preserve">za každý případ porušení povinnosti Dopravce dle odstavce </w:t>
      </w:r>
      <w:r w:rsidR="0074260B" w:rsidRPr="00483B1E">
        <w:fldChar w:fldCharType="begin"/>
      </w:r>
      <w:r w:rsidR="0074260B" w:rsidRPr="00483B1E">
        <w:instrText xml:space="preserve"> REF _Ref213140866 \r \h  \* MERGEFORMAT </w:instrText>
      </w:r>
      <w:r w:rsidR="0074260B" w:rsidRPr="00483B1E">
        <w:fldChar w:fldCharType="separate"/>
      </w:r>
      <w:r w:rsidR="00894D11">
        <w:t>22.1</w:t>
      </w:r>
      <w:r w:rsidR="0074260B" w:rsidRPr="00483B1E">
        <w:fldChar w:fldCharType="end"/>
      </w:r>
      <w:r w:rsidR="0074260B" w:rsidRPr="00483B1E">
        <w:t xml:space="preserve"> písm. </w:t>
      </w:r>
      <w:r w:rsidR="0074260B" w:rsidRPr="00483B1E">
        <w:fldChar w:fldCharType="begin"/>
      </w:r>
      <w:r w:rsidR="0074260B" w:rsidRPr="00483B1E">
        <w:instrText xml:space="preserve"> REF _Ref213140876 \n \h  \* MERGEFORMAT </w:instrText>
      </w:r>
      <w:r w:rsidR="0074260B" w:rsidRPr="00483B1E">
        <w:fldChar w:fldCharType="separate"/>
      </w:r>
      <w:r w:rsidR="00894D11">
        <w:t>a)</w:t>
      </w:r>
      <w:r w:rsidR="0074260B" w:rsidRPr="00483B1E">
        <w:fldChar w:fldCharType="end"/>
      </w:r>
      <w:r w:rsidR="0074260B" w:rsidRPr="00483B1E">
        <w:t xml:space="preserve"> </w:t>
      </w:r>
      <w:r w:rsidRPr="00483B1E">
        <w:t>této Smlouvy, spočívající v nepřijetí opatření k předcházení vadám nebo neprokázání přijetí těchto opatření ve lhůtě stanovené Objednatelem; pokutu lze uložit opakovaně v případě, že Dopravce nesplní tuto povinnost ani v dodatečné lhůtě stanovené Objednatelem,</w:t>
      </w:r>
    </w:p>
    <w:p w14:paraId="65AB1667" w14:textId="54B8F213" w:rsidR="0073442B" w:rsidRDefault="0073442B" w:rsidP="00963E58">
      <w:pPr>
        <w:pStyle w:val="004seznami"/>
      </w:pPr>
      <w:r w:rsidRPr="00F46FB2">
        <w:t xml:space="preserve">za každý případ porušení povinností Dopravce dle odstavců </w:t>
      </w:r>
      <w:r w:rsidR="00914D10" w:rsidRPr="00F46FB2">
        <w:fldChar w:fldCharType="begin"/>
      </w:r>
      <w:r w:rsidR="00914D10" w:rsidRPr="00F46FB2">
        <w:instrText xml:space="preserve"> REF _Ref213153706 \r \h </w:instrText>
      </w:r>
      <w:r w:rsidR="00F46FB2">
        <w:instrText xml:space="preserve"> \* MERGEFORMAT </w:instrText>
      </w:r>
      <w:r w:rsidR="00914D10" w:rsidRPr="00F46FB2">
        <w:fldChar w:fldCharType="separate"/>
      </w:r>
      <w:r w:rsidR="00894D11">
        <w:t>22.3</w:t>
      </w:r>
      <w:r w:rsidR="00914D10" w:rsidRPr="00F46FB2">
        <w:fldChar w:fldCharType="end"/>
      </w:r>
      <w:r w:rsidRPr="00F46FB2">
        <w:t xml:space="preserve">, </w:t>
      </w:r>
      <w:r w:rsidR="00914D10" w:rsidRPr="00F46FB2">
        <w:fldChar w:fldCharType="begin"/>
      </w:r>
      <w:r w:rsidR="00914D10" w:rsidRPr="00F46FB2">
        <w:instrText xml:space="preserve"> REF _Ref213153713 \r \h </w:instrText>
      </w:r>
      <w:r w:rsidR="00F46FB2">
        <w:instrText xml:space="preserve"> \* MERGEFORMAT </w:instrText>
      </w:r>
      <w:r w:rsidR="00914D10" w:rsidRPr="00F46FB2">
        <w:fldChar w:fldCharType="separate"/>
      </w:r>
      <w:r w:rsidR="00894D11">
        <w:t>22.4</w:t>
      </w:r>
      <w:r w:rsidR="00914D10" w:rsidRPr="00F46FB2">
        <w:fldChar w:fldCharType="end"/>
      </w:r>
      <w:r w:rsidRPr="00F46FB2">
        <w:t xml:space="preserve">, </w:t>
      </w:r>
      <w:r w:rsidR="00914D10" w:rsidRPr="00F46FB2">
        <w:fldChar w:fldCharType="begin"/>
      </w:r>
      <w:r w:rsidR="00914D10" w:rsidRPr="00F46FB2">
        <w:instrText xml:space="preserve"> REF _Ref213153720 \r \h </w:instrText>
      </w:r>
      <w:r w:rsidR="00F46FB2">
        <w:instrText xml:space="preserve"> \* MERGEFORMAT </w:instrText>
      </w:r>
      <w:r w:rsidR="00914D10" w:rsidRPr="00F46FB2">
        <w:fldChar w:fldCharType="separate"/>
      </w:r>
      <w:r w:rsidR="00894D11">
        <w:t>22.5</w:t>
      </w:r>
      <w:r w:rsidR="00914D10" w:rsidRPr="00F46FB2">
        <w:fldChar w:fldCharType="end"/>
      </w:r>
      <w:r w:rsidRPr="00F46FB2">
        <w:t xml:space="preserve"> a </w:t>
      </w:r>
      <w:r w:rsidR="00914D10" w:rsidRPr="00F46FB2">
        <w:fldChar w:fldCharType="begin"/>
      </w:r>
      <w:r w:rsidR="00914D10" w:rsidRPr="00F46FB2">
        <w:instrText xml:space="preserve"> REF _Ref213153727 \r \h </w:instrText>
      </w:r>
      <w:r w:rsidR="00F46FB2">
        <w:instrText xml:space="preserve"> \* MERGEFORMAT </w:instrText>
      </w:r>
      <w:r w:rsidR="00914D10" w:rsidRPr="00F46FB2">
        <w:fldChar w:fldCharType="separate"/>
      </w:r>
      <w:r w:rsidR="00894D11">
        <w:t>22.6</w:t>
      </w:r>
      <w:r w:rsidR="00914D10" w:rsidRPr="00F46FB2">
        <w:fldChar w:fldCharType="end"/>
      </w:r>
      <w:r w:rsidRPr="00F46FB2">
        <w:t xml:space="preserve"> této Smlouvy, spočívající v neposkytnutí stanoviska k zjištěným nedostatkům kvality ve lhůtě stanovené Objednatelem, nepřítomnosti na jednání svolaném Objednatelem k projednání těchto nedostatků, nepředložení plánu opatření k odstranění nedostatků kvality nebo v neposkytnutí součinnosti při jeho revizi a realizaci; pokutu lze uložit opakovaně v případě, že Dopravce nesplní tuto povinnost ani v dodatečné lhůtě stanovené Objednatelem,</w:t>
      </w:r>
    </w:p>
    <w:p w14:paraId="6D4A2586" w14:textId="649E7A5F" w:rsidR="00035F5A" w:rsidRPr="00F46FB2" w:rsidRDefault="00035F5A" w:rsidP="00963E58">
      <w:pPr>
        <w:pStyle w:val="004seznami"/>
      </w:pPr>
      <w:r w:rsidRPr="00035F5A">
        <w:t xml:space="preserve">za první případ porušení povinnosti Dopravce dle </w:t>
      </w:r>
      <w:r>
        <w:t xml:space="preserve">odstavce </w:t>
      </w:r>
      <w:r>
        <w:fldChar w:fldCharType="begin"/>
      </w:r>
      <w:r>
        <w:instrText xml:space="preserve"> REF _Ref213157241 \r \h </w:instrText>
      </w:r>
      <w:r w:rsidR="00E212B6">
        <w:instrText xml:space="preserve"> \* MERGEFORMAT </w:instrText>
      </w:r>
      <w:r>
        <w:fldChar w:fldCharType="separate"/>
      </w:r>
      <w:r w:rsidR="00894D11">
        <w:t>27.6</w:t>
      </w:r>
      <w:r>
        <w:fldChar w:fldCharType="end"/>
      </w:r>
      <w:r>
        <w:t xml:space="preserve"> </w:t>
      </w:r>
      <w:r w:rsidRPr="00035F5A">
        <w:t>této Smlouvy, spočívající v neposkytnutí plné součinnosti při konkrétní kontrole plnění zákonných a smluvních požadavků nezbytných pro provozování veřejné drážní osobní dopravy v režimu Veřejné služby. Za první případ porušení se považuje každé jednotlivé nesplnění povinnosti související s konkrétní kontrolou, přičemž každá nová kontrola se posuzuje samostatně</w:t>
      </w:r>
    </w:p>
    <w:p w14:paraId="6F874EF9" w14:textId="025E57B9" w:rsidR="0073442B" w:rsidRPr="009E68DB" w:rsidRDefault="0073442B" w:rsidP="00963E58">
      <w:pPr>
        <w:pStyle w:val="004seznami"/>
      </w:pPr>
      <w:r w:rsidRPr="009E68DB">
        <w:t xml:space="preserve">za porušení povinnosti Dopravce dle odstavce </w:t>
      </w:r>
      <w:r w:rsidR="009E68DB" w:rsidRPr="009E68DB">
        <w:fldChar w:fldCharType="begin"/>
      </w:r>
      <w:r w:rsidR="009E68DB" w:rsidRPr="009E68DB">
        <w:instrText xml:space="preserve"> REF _Ref213153941 \r \h </w:instrText>
      </w:r>
      <w:r w:rsidR="009E68DB">
        <w:instrText xml:space="preserve"> \* MERGEFORMAT </w:instrText>
      </w:r>
      <w:r w:rsidR="009E68DB" w:rsidRPr="009E68DB">
        <w:fldChar w:fldCharType="separate"/>
      </w:r>
      <w:r w:rsidR="00894D11">
        <w:t>17.1</w:t>
      </w:r>
      <w:r w:rsidR="009E68DB" w:rsidRPr="009E68DB">
        <w:fldChar w:fldCharType="end"/>
      </w:r>
      <w:r w:rsidRPr="009E68DB">
        <w:t xml:space="preserve"> této Smlouvy, spočívající v nesplnění požadavku na určení klíčových zaměstnanců ve lhůtě 30 dnů od uzavření této Smlouvy,</w:t>
      </w:r>
    </w:p>
    <w:p w14:paraId="1939D483" w14:textId="77777777" w:rsidR="0073442B" w:rsidRPr="00891874" w:rsidRDefault="0073442B" w:rsidP="00963E58">
      <w:pPr>
        <w:pStyle w:val="003newseznam"/>
      </w:pPr>
      <w:r w:rsidRPr="00891874">
        <w:t>100 000 Kč (slovy jedno sto tisíc korun českých)</w:t>
      </w:r>
    </w:p>
    <w:p w14:paraId="5A9A54A5" w14:textId="77777777" w:rsidR="0073442B" w:rsidRPr="008E0AA9" w:rsidRDefault="0073442B" w:rsidP="00963E58">
      <w:pPr>
        <w:pStyle w:val="004seznami"/>
      </w:pPr>
      <w:r w:rsidRPr="008E0AA9">
        <w:t>za nevedení účetnictví v souladu s touto Smlouvou a platnými právními předpisy vztahujícími se k veřejným službám v přepravě cestujících,</w:t>
      </w:r>
    </w:p>
    <w:p w14:paraId="4B3AA0AC" w14:textId="6176D56A" w:rsidR="0073442B" w:rsidRPr="008E0AA9" w:rsidRDefault="0073442B" w:rsidP="00963E58">
      <w:pPr>
        <w:pStyle w:val="004seznami"/>
      </w:pPr>
      <w:r w:rsidRPr="008E0AA9">
        <w:t xml:space="preserve">za porušení povinnosti Dopravce dle odstavce </w:t>
      </w:r>
      <w:r w:rsidR="008E0AA9" w:rsidRPr="008E0AA9">
        <w:fldChar w:fldCharType="begin"/>
      </w:r>
      <w:r w:rsidR="008E0AA9" w:rsidRPr="008E0AA9">
        <w:instrText xml:space="preserve"> REF _Ref213153941 \r \h  \* MERGEFORMAT </w:instrText>
      </w:r>
      <w:r w:rsidR="008E0AA9" w:rsidRPr="008E0AA9">
        <w:fldChar w:fldCharType="separate"/>
      </w:r>
      <w:r w:rsidR="00894D11">
        <w:t>17.1</w:t>
      </w:r>
      <w:r w:rsidR="008E0AA9" w:rsidRPr="008E0AA9">
        <w:fldChar w:fldCharType="end"/>
      </w:r>
      <w:r w:rsidRPr="008E0AA9">
        <w:t xml:space="preserve"> této Smlouvy, spočívající v nesplnění požadavku na určení klíčových zaměstnanců ve lhůtě 30 dnů od uzavření této Smlouvy nebo v neobsazení všech požadovaných klíčových pozic kvalifikovanými osobami, pokud Dopravce nezjednal nápravu ani v dodatečné lhůtě stanovené Objednatelem; pokutu lze uložit opakovaně,</w:t>
      </w:r>
    </w:p>
    <w:p w14:paraId="2332C51F" w14:textId="67BE1172" w:rsidR="0073442B" w:rsidRDefault="0073442B" w:rsidP="00963E58">
      <w:pPr>
        <w:pStyle w:val="004seznami"/>
      </w:pPr>
      <w:r w:rsidRPr="00CC225C">
        <w:t xml:space="preserve">za každý započatý den prodlení se splněním povinnosti předložit doklad o požadovaném pojištění dle odstavce </w:t>
      </w:r>
      <w:r w:rsidR="00CC225C" w:rsidRPr="00CC225C">
        <w:fldChar w:fldCharType="begin"/>
      </w:r>
      <w:r w:rsidR="00CC225C" w:rsidRPr="00CC225C">
        <w:instrText xml:space="preserve"> REF _Ref213155339 \r \h </w:instrText>
      </w:r>
      <w:r w:rsidR="00CC225C">
        <w:instrText xml:space="preserve"> \* MERGEFORMAT </w:instrText>
      </w:r>
      <w:r w:rsidR="00CC225C" w:rsidRPr="00CC225C">
        <w:fldChar w:fldCharType="separate"/>
      </w:r>
      <w:r w:rsidR="00894D11">
        <w:t>32</w:t>
      </w:r>
      <w:r w:rsidR="00CC225C" w:rsidRPr="00CC225C">
        <w:fldChar w:fldCharType="end"/>
      </w:r>
      <w:r w:rsidRPr="00CC225C">
        <w:t xml:space="preserve"> této Smlouvy.</w:t>
      </w:r>
    </w:p>
    <w:p w14:paraId="16838990" w14:textId="60B0C7D0" w:rsidR="00AC6905" w:rsidRDefault="00AC6905" w:rsidP="00963E58">
      <w:pPr>
        <w:pStyle w:val="004seznami"/>
      </w:pPr>
      <w:r w:rsidRPr="00AC6905">
        <w:t xml:space="preserve">za neposkytnutí součinnosti Dopravcem dle </w:t>
      </w:r>
      <w:r>
        <w:t xml:space="preserve">odstavce </w:t>
      </w:r>
      <w:r>
        <w:fldChar w:fldCharType="begin"/>
      </w:r>
      <w:r>
        <w:instrText xml:space="preserve"> REF _Ref213150689 \r \h </w:instrText>
      </w:r>
      <w:r w:rsidR="00E212B6">
        <w:instrText xml:space="preserve"> \* MERGEFORMAT </w:instrText>
      </w:r>
      <w:r>
        <w:fldChar w:fldCharType="separate"/>
      </w:r>
      <w:r w:rsidR="00894D11">
        <w:t>19.3</w:t>
      </w:r>
      <w:r>
        <w:fldChar w:fldCharType="end"/>
      </w:r>
      <w:r w:rsidRPr="00AC6905">
        <w:t xml:space="preserve"> této Smlouvy, pokud Dopravce nezjednal nápravu ani v dodatečné lhůtě stanovené Objednatelem; pokutu lze uložit opakovaně,</w:t>
      </w:r>
    </w:p>
    <w:p w14:paraId="03BD40AD" w14:textId="6AE85892" w:rsidR="002F5282" w:rsidRDefault="002F5282" w:rsidP="00963E58">
      <w:pPr>
        <w:pStyle w:val="004seznami"/>
      </w:pPr>
      <w:r>
        <w:t>z</w:t>
      </w:r>
      <w:r w:rsidRPr="002F5282">
        <w:t xml:space="preserve">a porušení povinnosti Dopravce dle </w:t>
      </w:r>
      <w:r>
        <w:t xml:space="preserve">odstavce </w:t>
      </w:r>
      <w:r>
        <w:fldChar w:fldCharType="begin"/>
      </w:r>
      <w:r>
        <w:instrText xml:space="preserve"> REF _Ref213157241 \r \h </w:instrText>
      </w:r>
      <w:r w:rsidR="00E212B6">
        <w:instrText xml:space="preserve"> \* MERGEFORMAT </w:instrText>
      </w:r>
      <w:r>
        <w:fldChar w:fldCharType="separate"/>
      </w:r>
      <w:r w:rsidR="00894D11">
        <w:t>27.6</w:t>
      </w:r>
      <w:r>
        <w:fldChar w:fldCharType="end"/>
      </w:r>
      <w:r>
        <w:t xml:space="preserve"> </w:t>
      </w:r>
      <w:r w:rsidRPr="002F5282">
        <w:t>této Smlouvy, spočívající v neposkytnutí plné součinnosti při kontrole plnění zákonných a smluvních požadavků nezbytných pro provozování veřejné drážní osobní dopravy v režimu Veřejné služby, pokud Dopravce nezjednal nápravu ani v dodatečné lhůtě stanovené Objednatelem; pokutu lze uložit opakovaně,</w:t>
      </w:r>
    </w:p>
    <w:p w14:paraId="08BFB241" w14:textId="44C3BA53" w:rsidR="002F5282" w:rsidRPr="00CC225C" w:rsidRDefault="00BE1E42" w:rsidP="00963E58">
      <w:pPr>
        <w:pStyle w:val="004seznami"/>
      </w:pPr>
      <w:r w:rsidRPr="00BE1E42">
        <w:t xml:space="preserve">za porušení povinnosti Dopravce dle </w:t>
      </w:r>
      <w:r w:rsidR="003C1232">
        <w:t xml:space="preserve">odstavce </w:t>
      </w:r>
      <w:r w:rsidR="003C1232" w:rsidRPr="009E68DB">
        <w:fldChar w:fldCharType="begin"/>
      </w:r>
      <w:r w:rsidR="003C1232" w:rsidRPr="009E68DB">
        <w:instrText xml:space="preserve"> REF _Ref213153941 \r \h </w:instrText>
      </w:r>
      <w:r w:rsidR="003C1232">
        <w:instrText xml:space="preserve"> \* MERGEFORMAT </w:instrText>
      </w:r>
      <w:r w:rsidR="003C1232" w:rsidRPr="009E68DB">
        <w:fldChar w:fldCharType="separate"/>
      </w:r>
      <w:r w:rsidR="00894D11">
        <w:t>17.1</w:t>
      </w:r>
      <w:r w:rsidR="003C1232" w:rsidRPr="009E68DB">
        <w:fldChar w:fldCharType="end"/>
      </w:r>
      <w:r w:rsidRPr="00BE1E42">
        <w:t xml:space="preserve"> této Smlouvy, spočívající v nesplnění požadavku na určení klíčových zaměstnanců ve lhůtě 30 dnů od uzavření této Smlouvy, pokud Dopravce nezjednal nápravu ani v dodatečné lhůtě stanovené Objednatelem; pokutu lze uložit opakovaně,</w:t>
      </w:r>
    </w:p>
    <w:p w14:paraId="6DC0F98B" w14:textId="77777777" w:rsidR="0073442B" w:rsidRPr="001A10A8" w:rsidRDefault="0073442B" w:rsidP="00963E58">
      <w:pPr>
        <w:pStyle w:val="003newseznam"/>
      </w:pPr>
      <w:r w:rsidRPr="001A10A8">
        <w:t>500 000 Kč (slovy pět set tisíc korun českých)</w:t>
      </w:r>
    </w:p>
    <w:p w14:paraId="1F324E0C" w14:textId="76714560" w:rsidR="0073442B" w:rsidRPr="001A10A8" w:rsidRDefault="0073442B" w:rsidP="00963E58">
      <w:pPr>
        <w:pStyle w:val="004seznami"/>
      </w:pPr>
      <w:r w:rsidRPr="001A10A8">
        <w:t xml:space="preserve">za neposkytnutí součinnosti nezbytné k převodu Vozidel a jejich součástí dle čl. </w:t>
      </w:r>
      <w:r w:rsidR="001A10A8" w:rsidRPr="001A10A8">
        <w:fldChar w:fldCharType="begin"/>
      </w:r>
      <w:r w:rsidR="001A10A8" w:rsidRPr="001A10A8">
        <w:instrText xml:space="preserve"> REF _Ref207013903 \r \h </w:instrText>
      </w:r>
      <w:r w:rsidR="001A10A8">
        <w:instrText xml:space="preserve"> \* MERGEFORMAT </w:instrText>
      </w:r>
      <w:r w:rsidR="001A10A8" w:rsidRPr="001A10A8">
        <w:fldChar w:fldCharType="separate"/>
      </w:r>
      <w:r w:rsidR="00894D11">
        <w:t>26</w:t>
      </w:r>
      <w:r w:rsidR="001A10A8" w:rsidRPr="001A10A8">
        <w:fldChar w:fldCharType="end"/>
      </w:r>
      <w:r w:rsidRPr="001A10A8">
        <w:t xml:space="preserve"> této Smlouvy, včetně kritických náhradních dílů, případně i specifického příslušenství k Vozidlům, softwarových a dalších licencí potřebných pro řádné užívání Vozidel a jejich </w:t>
      </w:r>
      <w:r w:rsidRPr="001A10A8">
        <w:lastRenderedPageBreak/>
        <w:t>údržbu, včetně uživatelských příruček a licenčních podmínek; pokutu lze uložit opakovaně v případě, že Dopravce nesplní tuto povinnost ani v dodatečné lhůtě stanovené Objednatelem,</w:t>
      </w:r>
    </w:p>
    <w:p w14:paraId="67E8E245" w14:textId="5221090A" w:rsidR="0073442B" w:rsidRDefault="0073442B" w:rsidP="00963E58">
      <w:pPr>
        <w:pStyle w:val="004seznami"/>
      </w:pPr>
      <w:r w:rsidRPr="005C7A14">
        <w:t>za každý případ porušení povinnosti Dopravce dle odstavců</w:t>
      </w:r>
      <w:r w:rsidR="003A1CAC" w:rsidRPr="005C7A14">
        <w:t xml:space="preserve"> </w:t>
      </w:r>
      <w:r w:rsidR="003A1CAC" w:rsidRPr="005C7A14">
        <w:fldChar w:fldCharType="begin"/>
      </w:r>
      <w:r w:rsidR="003A1CAC" w:rsidRPr="005C7A14">
        <w:instrText xml:space="preserve"> REF _Ref210689904 \r \h </w:instrText>
      </w:r>
      <w:r w:rsidR="005C7A14">
        <w:instrText xml:space="preserve"> \* MERGEFORMAT </w:instrText>
      </w:r>
      <w:r w:rsidR="003A1CAC" w:rsidRPr="005C7A14">
        <w:fldChar w:fldCharType="separate"/>
      </w:r>
      <w:r w:rsidR="00894D11">
        <w:t>22.7</w:t>
      </w:r>
      <w:r w:rsidR="003A1CAC" w:rsidRPr="005C7A14">
        <w:fldChar w:fldCharType="end"/>
      </w:r>
      <w:r w:rsidRPr="005C7A14">
        <w:t xml:space="preserve">, </w:t>
      </w:r>
      <w:r w:rsidR="003A1CAC" w:rsidRPr="005C7A14">
        <w:fldChar w:fldCharType="begin"/>
      </w:r>
      <w:r w:rsidR="003A1CAC" w:rsidRPr="005C7A14">
        <w:instrText xml:space="preserve"> REF _Ref187034439 \r \h </w:instrText>
      </w:r>
      <w:r w:rsidR="005C7A14">
        <w:instrText xml:space="preserve"> \* MERGEFORMAT </w:instrText>
      </w:r>
      <w:r w:rsidR="003A1CAC" w:rsidRPr="005C7A14">
        <w:fldChar w:fldCharType="separate"/>
      </w:r>
      <w:r w:rsidR="00894D11">
        <w:t>22.9</w:t>
      </w:r>
      <w:r w:rsidR="003A1CAC" w:rsidRPr="005C7A14">
        <w:fldChar w:fldCharType="end"/>
      </w:r>
      <w:r w:rsidRPr="005C7A14">
        <w:t xml:space="preserve"> nebo </w:t>
      </w:r>
      <w:r w:rsidR="003A1CAC" w:rsidRPr="005C7A14">
        <w:fldChar w:fldCharType="begin"/>
      </w:r>
      <w:r w:rsidR="003A1CAC" w:rsidRPr="005C7A14">
        <w:instrText xml:space="preserve"> REF _Ref187306042 \r \h </w:instrText>
      </w:r>
      <w:r w:rsidR="005C7A14">
        <w:instrText xml:space="preserve"> \* MERGEFORMAT </w:instrText>
      </w:r>
      <w:r w:rsidR="003A1CAC" w:rsidRPr="005C7A14">
        <w:fldChar w:fldCharType="separate"/>
      </w:r>
      <w:r w:rsidR="00894D11">
        <w:t>22.10</w:t>
      </w:r>
      <w:r w:rsidR="003A1CAC" w:rsidRPr="005C7A14">
        <w:fldChar w:fldCharType="end"/>
      </w:r>
      <w:r w:rsidRPr="005C7A14">
        <w:t xml:space="preserve"> této Smlouvy, spočívající v nezavedení krizového managementu v případech, kdy jeho zavedení je povinností Dopravce podle této Smlouvy, včetně neprovedení nezbytných opatření uvedených v krizovém plánu nebo neposkytnutí součinnosti při jeho aktualizaci; pokutu lze uložit opakovaně v případě, že Dopravce nesplní tuto povinnost ani v dodatečné lhůtě stanovené Objednatelem</w:t>
      </w:r>
      <w:r w:rsidR="00053B04">
        <w:t>,</w:t>
      </w:r>
    </w:p>
    <w:p w14:paraId="64492854" w14:textId="7B09B922" w:rsidR="00053B04" w:rsidRDefault="00053B04" w:rsidP="00963E58">
      <w:pPr>
        <w:pStyle w:val="003newseznam"/>
      </w:pPr>
      <w:r>
        <w:t xml:space="preserve">10,0 % zůstatkové ceny Vozidla, ale minimálně </w:t>
      </w:r>
      <w:r w:rsidR="00EB025A">
        <w:t>15 000 000</w:t>
      </w:r>
      <w:r>
        <w:t xml:space="preserve"> Kč </w:t>
      </w:r>
    </w:p>
    <w:p w14:paraId="343149CE" w14:textId="25BEC98A" w:rsidR="00053B04" w:rsidRPr="005C7A14" w:rsidRDefault="00053B04" w:rsidP="00963E58">
      <w:pPr>
        <w:pStyle w:val="004seznami"/>
      </w:pPr>
      <w:r>
        <w:t xml:space="preserve">za každé Vozidlo, u kterého Dopravce v rozporu s touto Smlouvou neprovedl revitalizaci v rozsahu nebo termínech stanovených v čl. </w:t>
      </w:r>
      <w:r>
        <w:fldChar w:fldCharType="begin"/>
      </w:r>
      <w:r>
        <w:instrText xml:space="preserve"> REF _Ref207012600 \r \h </w:instrText>
      </w:r>
      <w:r w:rsidR="00E212B6">
        <w:instrText xml:space="preserve"> \* MERGEFORMAT </w:instrText>
      </w:r>
      <w:r>
        <w:fldChar w:fldCharType="separate"/>
      </w:r>
      <w:r w:rsidR="00894D11">
        <w:t>10</w:t>
      </w:r>
      <w:r>
        <w:fldChar w:fldCharType="end"/>
      </w:r>
      <w:r>
        <w:t xml:space="preserve"> této Smlouvy.</w:t>
      </w:r>
    </w:p>
    <w:p w14:paraId="6C3D6EF2" w14:textId="77777777" w:rsidR="0073442B" w:rsidRPr="0077169A" w:rsidRDefault="0073442B" w:rsidP="00963E58">
      <w:pPr>
        <w:pStyle w:val="002slovantext"/>
      </w:pPr>
      <w:r w:rsidRPr="0077169A">
        <w:t>Pokud je pro porušení určité povinnosti stanovena smluvní pokuta a současně je pro případ, že Dopravce nezjedná nápravu ani v dodatečné lhůtě stanovené Objednatelem, stanovena vyšší smluvní pokuta, uplatní se výhradně tato vyšší smluvní pokuta. V takovém případě nelze uložit nižší smluvní pokutu určenou pro samotné porušení povinnosti samostatně vedle této vyšší smluvní pokuty či kumulativně s touto vyšší smluvní pokutou.</w:t>
      </w:r>
    </w:p>
    <w:p w14:paraId="0BD619C0" w14:textId="77777777" w:rsidR="0073442B" w:rsidRPr="00F5204A" w:rsidRDefault="0073442B" w:rsidP="00963E58">
      <w:pPr>
        <w:pStyle w:val="002slovantext"/>
      </w:pPr>
      <w:r w:rsidRPr="00F5204A">
        <w:t>V případě nenahlášení tržeb v rozporu s touto Smlouvou ani v termínu dodatečně stanoveném Objednatelem zaplatí Dopravce smluvní pokutu ve výši 50 Kč (padesát korun českých) za každý ujetý vlkm v rámci závazku Veřejné služby dle této Smlouvy za měsíc, kdy Dopravce tržby nenahlásil.</w:t>
      </w:r>
    </w:p>
    <w:p w14:paraId="2FA69A84" w14:textId="60035306" w:rsidR="0073442B" w:rsidRDefault="0073442B" w:rsidP="00963E58">
      <w:pPr>
        <w:pStyle w:val="002slovantext"/>
      </w:pPr>
      <w:r w:rsidRPr="00F5204A">
        <w:t xml:space="preserve">Pokud Dopravce nepodá žádost o dotaci, o kterou měl v souladu s čl. </w:t>
      </w:r>
      <w:r w:rsidR="0077169A" w:rsidRPr="00F5204A">
        <w:fldChar w:fldCharType="begin"/>
      </w:r>
      <w:r w:rsidR="0077169A" w:rsidRPr="00F5204A">
        <w:instrText xml:space="preserve"> REF _Ref213159135 \r \h </w:instrText>
      </w:r>
      <w:r w:rsidR="00F5204A">
        <w:instrText xml:space="preserve"> \* MERGEFORMAT </w:instrText>
      </w:r>
      <w:r w:rsidR="0077169A" w:rsidRPr="00F5204A">
        <w:fldChar w:fldCharType="separate"/>
      </w:r>
      <w:r w:rsidR="00894D11">
        <w:t>31</w:t>
      </w:r>
      <w:r w:rsidR="0077169A" w:rsidRPr="00F5204A">
        <w:fldChar w:fldCharType="end"/>
      </w:r>
      <w:r w:rsidRPr="00F5204A">
        <w:t xml:space="preserve"> této Smlouvy požádat, a definitivně tím zmaří možnost získání této dotace, je povinen uhradit Objednateli smluvní pokutu ve výši 3 % z celkové maximální možné výše dotace, o kterou mohl a měl požádat. Tato pokuta bude uplatněna za každý jednotlivý případ, kdy Dopravce nepožádal o dotaci a již není možné žádost dodatečně podat.</w:t>
      </w:r>
    </w:p>
    <w:p w14:paraId="502806A4" w14:textId="752116EF" w:rsidR="00F5204A" w:rsidRPr="00F5204A" w:rsidRDefault="00F5204A" w:rsidP="00963E58">
      <w:pPr>
        <w:pStyle w:val="002slovantext"/>
      </w:pPr>
      <w:r w:rsidRPr="00F5204A">
        <w:t>V případě, že Dopravce odmítne nebo neumožní kontrolu plnění dle této Smlouvy, činí smluvní pokuta 10 000 Kč (deset tisíc korun českých) v případě prvního odmítnutí, 100 000 Kč (jedno sto tisíc korun českých) v případě opakovaného odmítnutí. V případě odmítnutí kontroly ekonomických podkladů této Smlouvy zaplatí Dopravce smluvní pokutu ve výši 50 000 Kč (padesát tisíc korun českých), v případě opakovaného odmítnutí pokutu ve výši 250 000 Kč (dvě stě padesát tisíc korun českých).</w:t>
      </w:r>
    </w:p>
    <w:p w14:paraId="058EEA61" w14:textId="10161424" w:rsidR="002B484B" w:rsidRPr="00712D56" w:rsidRDefault="002B484B" w:rsidP="00963E58">
      <w:pPr>
        <w:pStyle w:val="002slovantext"/>
      </w:pPr>
      <w:r w:rsidRPr="00F5204A">
        <w:t xml:space="preserve">V případě, že </w:t>
      </w:r>
      <w:r>
        <w:t xml:space="preserve">Dopravce bez předchozího písemného souhlasu Objednatele ukončil, neuzavřel nebo nezajistil platnost a účinnost </w:t>
      </w:r>
      <w:r w:rsidRPr="006F335D">
        <w:t>Smlouv</w:t>
      </w:r>
      <w:r>
        <w:t>y</w:t>
      </w:r>
      <w:r w:rsidRPr="006F335D">
        <w:t xml:space="preserve"> o zajištění vypořádání tržeb z</w:t>
      </w:r>
      <w:r>
        <w:t> </w:t>
      </w:r>
      <w:r w:rsidRPr="006F335D">
        <w:t>jízdného</w:t>
      </w:r>
      <w:r>
        <w:t xml:space="preserve">, </w:t>
      </w:r>
      <w:r w:rsidRPr="00F5204A">
        <w:t>zaplatí Dopravce smluvní pokutu ve výši</w:t>
      </w:r>
      <w:r>
        <w:t xml:space="preserve"> </w:t>
      </w:r>
      <w:r w:rsidRPr="002B484B">
        <w:t>50 000 Kč (padesát tisíc korun českých) za každý započatý kalendářní měsíc, počínaje měsícem, ve kterém uplyne lhůta</w:t>
      </w:r>
      <w:r>
        <w:t xml:space="preserve"> </w:t>
      </w:r>
      <w:r w:rsidRPr="008B3634">
        <w:rPr>
          <w:rFonts w:ascii="Segoe UI" w:hAnsi="Segoe UI" w:cs="Segoe UI"/>
          <w:bCs/>
        </w:rPr>
        <w:t>pro uzavření</w:t>
      </w:r>
      <w:r>
        <w:rPr>
          <w:rFonts w:ascii="Segoe UI" w:hAnsi="Segoe UI" w:cs="Segoe UI"/>
          <w:bCs/>
        </w:rPr>
        <w:t xml:space="preserve"> </w:t>
      </w:r>
      <w:r w:rsidRPr="006F335D">
        <w:t>Smlouv</w:t>
      </w:r>
      <w:r>
        <w:t>y</w:t>
      </w:r>
      <w:r w:rsidRPr="006F335D">
        <w:t xml:space="preserve"> o zajištění vypořádání tržeb z</w:t>
      </w:r>
      <w:r>
        <w:t> </w:t>
      </w:r>
      <w:r w:rsidRPr="006F335D">
        <w:t>jízdného</w:t>
      </w:r>
      <w:r>
        <w:t>.</w:t>
      </w:r>
    </w:p>
    <w:p w14:paraId="22501B09" w14:textId="77777777" w:rsidR="00E42935" w:rsidRDefault="00E42935" w:rsidP="00963E58">
      <w:pPr>
        <w:pStyle w:val="002slovantext"/>
      </w:pPr>
      <w:bookmarkStart w:id="103" w:name="_heading=h.uffqefi5y6iw" w:colFirst="0" w:colLast="0"/>
      <w:bookmarkEnd w:id="103"/>
      <w:r>
        <w:t>V případě, že Objednatel činí Dopravci opakovanou výzvu ke splnění povinnosti dle této Smlouvy, je oprávněn tak učinit nejdříve po uplynutí dodatečné lhůty stanovené v předchozí výzvě. Pokud v předchozí výzvě nebyla stanovena dodatečná lhůta, může Objednatel učinit opakovanou výzvu nejdříve po uplynutí 3 dnů od jejího odeslání.</w:t>
      </w:r>
    </w:p>
    <w:p w14:paraId="7629DAC5" w14:textId="77777777" w:rsidR="00E42935" w:rsidRDefault="00E42935" w:rsidP="00963E58">
      <w:pPr>
        <w:pStyle w:val="002slovantext"/>
      </w:pPr>
      <w:r>
        <w:lastRenderedPageBreak/>
        <w:t>Ve všech případech platí, že úhradou smluvní pokuty není dotčeno právo na náhradu škody způsobené porušením povinnosti, na kterou se smluvní pokuta vztahuje. Uložením smluvní pokuty nedochází k zániku povinnosti ze Smlouvy, která byla předmětem sankce.</w:t>
      </w:r>
    </w:p>
    <w:p w14:paraId="3EBAA1BD" w14:textId="6A2CC335" w:rsidR="00E42935" w:rsidRDefault="00E42935" w:rsidP="00963E58">
      <w:pPr>
        <w:pStyle w:val="002slovantext"/>
      </w:pPr>
      <w:bookmarkStart w:id="104" w:name="_heading=h.8i97w628vqts" w:colFirst="0" w:colLast="0"/>
      <w:bookmarkStart w:id="105" w:name="_Ref210233136"/>
      <w:bookmarkEnd w:id="104"/>
      <w:r>
        <w:t xml:space="preserve">Smluvní pokuty uplatněné Objednatelem v souladu s ustanoveními Smlouvy mohou být kombinovány a kumulovány, a to až do souhrnné výše deseti (10) procent Kompenzace poskytované Dopravci v průběhu </w:t>
      </w:r>
      <w:r w:rsidR="00162DAF">
        <w:t>Dopravní</w:t>
      </w:r>
      <w:r>
        <w:t>ho roku, ve kterém dojde ke skutečnosti zakládající nárok na uplatnění smluvní pokuty (Limit sankcí).</w:t>
      </w:r>
      <w:bookmarkEnd w:id="105"/>
    </w:p>
    <w:p w14:paraId="18DBB856" w14:textId="3CFF6188" w:rsidR="00E42935" w:rsidRDefault="00E42935" w:rsidP="00963E58">
      <w:pPr>
        <w:pStyle w:val="002slovantext"/>
      </w:pPr>
      <w:r>
        <w:t xml:space="preserve">Odchylně od předchozího odstavce se smluvní pokuty za neuskutečněné vlakové spoje kumulují libovolně a nezapočítávají se do souhrnné limitace deseti (10) procent objemu Kompenzace stanovené v odstavce </w:t>
      </w:r>
      <w:r>
        <w:fldChar w:fldCharType="begin"/>
      </w:r>
      <w:r>
        <w:instrText xml:space="preserve"> REF _Ref210233136 \r \h  \* MERGEFORMAT </w:instrText>
      </w:r>
      <w:r>
        <w:fldChar w:fldCharType="separate"/>
      </w:r>
      <w:r w:rsidR="00894D11">
        <w:t>37.10</w:t>
      </w:r>
      <w:r>
        <w:fldChar w:fldCharType="end"/>
      </w:r>
      <w:r>
        <w:t xml:space="preserve"> Smlouvy.</w:t>
      </w:r>
    </w:p>
    <w:p w14:paraId="403B8B91" w14:textId="34134EA9" w:rsidR="00E42935" w:rsidRDefault="00E42935" w:rsidP="00963E58">
      <w:pPr>
        <w:pStyle w:val="002slovantext"/>
      </w:pPr>
      <w:r>
        <w:t>V případě, že záměr uložit smluvní pokutu není založen na kontrolním zjištění postupem podle odstavce </w:t>
      </w:r>
      <w:r>
        <w:fldChar w:fldCharType="begin"/>
      </w:r>
      <w:r>
        <w:instrText xml:space="preserve"> REF _Ref210233170 \n \h </w:instrText>
      </w:r>
      <w:r w:rsidR="00E212B6">
        <w:instrText xml:space="preserve"> \* MERGEFORMAT </w:instrText>
      </w:r>
      <w:r>
        <w:fldChar w:fldCharType="separate"/>
      </w:r>
      <w:r w:rsidR="00894D11">
        <w:t>21.10</w:t>
      </w:r>
      <w:r>
        <w:fldChar w:fldCharType="end"/>
      </w:r>
      <w:r>
        <w:t xml:space="preserve"> Smlouvy, Objednatel se zavazuje svůj záměr uplatnit smluvní pokutu písemně oznámit Dopravci nejpozději do jednoho (1) měsíce od zjištění závady nebo ode dne doručení posledního výkazu, ze kterého je možné plnění příslušné povinnosti stanovit. V oznámení Objednatel uvede konkrétní ustanovení Smlouvy, které bylo Dopravcem porušeno, popis konkrétního jednání, jímž k porušení došlo, včetně jeho časového určení, jednotlivé položky smluvních pokut a jejich celkovou výši, dále bankovní účet, na který Dopravce smluvní pokutu uhradí. Dopravci ve výzvě stanoví alespoň 15 (patnáct) kalendářních dnů na prověření a písemné vyjádření se ve věci. Objednatel je povinen tvrzení uvedená v oznámení doložit příslušnými důkazy.</w:t>
      </w:r>
    </w:p>
    <w:p w14:paraId="476608BA" w14:textId="77777777" w:rsidR="00E42935" w:rsidRDefault="00E42935" w:rsidP="00963E58">
      <w:pPr>
        <w:pStyle w:val="002slovantext"/>
      </w:pPr>
      <w:r>
        <w:t>Nevyjádří-li se Dopravce ve stanovené lhůtě, je povinen uhradit smluvní pokuty dle této Smlouvy ve lhůtě 15 (patnácti) kalendářních dnů po obdržení výzvy. Vyjádří-li se Dopravce ve stanovené lhůtě, objednatel vyjádření zhodnotí a rozhodne, zda smluvní pokutu uplatní a o tomto rozhodnutí písemně informuje Dopravce.</w:t>
      </w:r>
    </w:p>
    <w:p w14:paraId="30699340" w14:textId="78FB9F7B" w:rsidR="00E42935" w:rsidRDefault="00E42935" w:rsidP="00963E58">
      <w:pPr>
        <w:pStyle w:val="002slovantext"/>
      </w:pPr>
      <w:r>
        <w:t xml:space="preserve">V případě porušení povinností zjištěných prostřednictvím kontrolního protokolu může být smluvní pokuta uložena až po uplynutí lhůty pro podání námitek Dopravce odstavce </w:t>
      </w:r>
      <w:r>
        <w:fldChar w:fldCharType="begin"/>
      </w:r>
      <w:r>
        <w:instrText xml:space="preserve"> REF _Ref210233170 \n \h </w:instrText>
      </w:r>
      <w:r w:rsidR="00E212B6">
        <w:instrText xml:space="preserve"> \* MERGEFORMAT </w:instrText>
      </w:r>
      <w:r>
        <w:fldChar w:fldCharType="separate"/>
      </w:r>
      <w:r w:rsidR="00894D11">
        <w:t>21.10</w:t>
      </w:r>
      <w:r>
        <w:fldChar w:fldCharType="end"/>
      </w:r>
      <w:r>
        <w:t xml:space="preserve"> této Smlouvy. </w:t>
      </w:r>
    </w:p>
    <w:p w14:paraId="5D42C342" w14:textId="03F496CD" w:rsidR="00E42935" w:rsidRDefault="00E42935" w:rsidP="00963E58">
      <w:pPr>
        <w:pStyle w:val="002slovantext"/>
      </w:pPr>
      <w:r>
        <w:t>Pokud Dopravce poruší povinnosti dle této Smlouvy a vznikne mu povinnost uhradit smluvní pokutu, je Objednatel oprávněn vystavit fakturu se splatností 30 (třicet) dnů, která bude zaslána elektronicky na kontaktní e-mailovou adresu Dopravce uvedenou v této Smlouvě, přičemž přílohou faktury bude finální přehled nevyhovujících stavů s popisem porušení a udělené pokuty dle příslušných ustanovení této Smlouvy a Přílohy č. </w:t>
      </w:r>
      <w:r>
        <w:fldChar w:fldCharType="begin"/>
      </w:r>
      <w:r>
        <w:instrText xml:space="preserve"> REF _Ref210683178 \n \h </w:instrText>
      </w:r>
      <w:r w:rsidR="00E212B6">
        <w:instrText xml:space="preserve"> \* MERGEFORMAT </w:instrText>
      </w:r>
      <w:r>
        <w:fldChar w:fldCharType="separate"/>
      </w:r>
      <w:r w:rsidR="00894D11">
        <w:t>3</w:t>
      </w:r>
      <w:r>
        <w:fldChar w:fldCharType="end"/>
      </w:r>
      <w:r>
        <w:t xml:space="preserve"> této Smlouvy. V případě prodlení s úhradou smluvní pokuty je Dopravce povinen zaplatit Objednateli úrok z prodlení ve výši 0,05 % (pět setin procenta) z neuhrazené částky za každý den prodlení, přičemž pokud prodlení překročí 15 (patnáct) dnů, je Objednatel oprávněn jednostranně provést zápočet neuhrazené smluvní pokuty proti jakékoliv splatné i nesplatné pohledávce Dopravce vůči Objednateli, a to i bez předchozí dohody s Dopravcem. Objednatel je rovněž oprávněn namísto vystavení faktury na smluvní pokutu provést jednostranný zápočet této smluvní pokuty proti jakékoliv splatné i nesplatné pohledávce Dopravce vůči Objednateli, přičemž v takovém případě Objednatel oznámí Dopravci provedení zápočtu a sdělí mu podklady k udělené smluvní pokutě a započtené částce.</w:t>
      </w:r>
    </w:p>
    <w:p w14:paraId="65499FFA" w14:textId="77777777" w:rsidR="00E42935" w:rsidRDefault="00E42935" w:rsidP="00963E58">
      <w:pPr>
        <w:pStyle w:val="002slovantext"/>
      </w:pPr>
      <w:r>
        <w:t xml:space="preserve">Objednatel je oprávněn uložit smluvní pokutu opakovaně v případě porušení povinností, u nichž je možná náprava, a Dopravce závadný stav neodstraní ani po uložení smluvní pokuty. V takovém případě </w:t>
      </w:r>
      <w:r>
        <w:lastRenderedPageBreak/>
        <w:t>je možné smluvní pokutu uložit opětovně za každé další období, v němž závadný stav trvá, nebo za každý jednotlivý případ jeho opakovaného výskytu.</w:t>
      </w:r>
    </w:p>
    <w:p w14:paraId="548B3454" w14:textId="77777777" w:rsidR="00E42935" w:rsidRDefault="00E42935" w:rsidP="00963E58">
      <w:pPr>
        <w:pStyle w:val="002slovantext"/>
      </w:pPr>
      <w:r>
        <w:t>Pokud je Dopravce v prodlení s placením smluvní pokuty, je povinen zaplatit Objednateli úrok z prodlení ve výši 0,05 % z neuhrazené smluvní pokuty za každý započatý den prodlení. Objednatel si vyhrazuje právo na určení způsobu úhrady smluvní pokuty, a to i formou zápočtu, není-li to v rozporu s obecně závaznými právními předpisy.</w:t>
      </w:r>
    </w:p>
    <w:p w14:paraId="7B6353AD" w14:textId="77777777" w:rsidR="00E42935" w:rsidRDefault="00E42935" w:rsidP="00963E58">
      <w:pPr>
        <w:pStyle w:val="002slovantext"/>
      </w:pPr>
      <w:bookmarkStart w:id="106" w:name="_heading=h.fm16tddexue7" w:colFirst="0" w:colLast="0"/>
      <w:bookmarkEnd w:id="106"/>
      <w:r>
        <w:t>V případě, že je Objednatel v prodlení s úhradou měsíční splátky nebo jiné platby nebo smluvní pokuty podle této Smlouvy, je Dopravce oprávněn požadovat úhradu úroku z prodlení ve výši 0,05 % z neuhrazené části platby nebo smluvní pokuty za každý započatý den prodlení.</w:t>
      </w:r>
    </w:p>
    <w:p w14:paraId="2C8E19E5" w14:textId="02CF0A65" w:rsidR="00E42935" w:rsidRDefault="00E42935" w:rsidP="00963E58">
      <w:pPr>
        <w:pStyle w:val="002slovantext"/>
      </w:pPr>
      <w:r>
        <w:t>Smluvní pokuty uvedené v</w:t>
      </w:r>
      <w:r w:rsidR="003A02D9">
        <w:t> tomto článku Smlouvy</w:t>
      </w:r>
      <w:r w:rsidR="00D642F3">
        <w:t xml:space="preserve"> </w:t>
      </w:r>
      <w:r w:rsidR="003A02D9">
        <w:t xml:space="preserve">a </w:t>
      </w:r>
      <w:r>
        <w:t>Příloze č. </w:t>
      </w:r>
      <w:r w:rsidR="009B201B">
        <w:fldChar w:fldCharType="begin"/>
      </w:r>
      <w:r w:rsidR="009B201B">
        <w:instrText xml:space="preserve"> REF _Ref210689415 \n \h </w:instrText>
      </w:r>
      <w:r w:rsidR="00E212B6">
        <w:instrText xml:space="preserve"> \* MERGEFORMAT </w:instrText>
      </w:r>
      <w:r w:rsidR="009B201B">
        <w:fldChar w:fldCharType="separate"/>
      </w:r>
      <w:r w:rsidR="00894D11">
        <w:t>14</w:t>
      </w:r>
      <w:r w:rsidR="009B201B">
        <w:fldChar w:fldCharType="end"/>
      </w:r>
      <w:r>
        <w:t xml:space="preserve"> této Smlouvy jsou uvedeny v cenové úrovni roku 2025 a budou automaticky navýšeny podle míry inflace vyjádřené Indexem spotřebitelských cen v souladu s pravidly pro indexaci Cenotvorných položek stanovenými touto Smlouvou. Tato indexace smluvních pokut bude prováděna souběžně s indexací Cenotvorných položek podle této Smlouvy v případě, že v daném roce kumulovaná míra inflace od posledního roku, kdy byla indexace provedena, dosáhne alespoň 10 %. Nová výše smluvních pokut bude stanovena na následující </w:t>
      </w:r>
      <w:r w:rsidR="00162DAF">
        <w:t>Dopravní</w:t>
      </w:r>
      <w:r>
        <w:t xml:space="preserve"> rok. Smluvní pokuty, jejichž výše ke dni uzavření této Smlouvy činí méně než 100 Kč, budou po navýšení zaokrouhleny na celé koruny směrem nahoru, smluvní pokuty ve výši méně než 1 000 Kč budou zaokrouhleny na celé desetikoruny směrem nahoru a smluvní pokuty ve výši 1 000 Kč a více budou zaokrouhleny na celé stokoruny směrem nahoru.</w:t>
      </w:r>
    </w:p>
    <w:p w14:paraId="62843E61" w14:textId="77777777" w:rsidR="00E42935" w:rsidRDefault="00E42935" w:rsidP="00963E58">
      <w:pPr>
        <w:pStyle w:val="002slovantext"/>
      </w:pPr>
      <w:r>
        <w:t>Pokud by součet uložených smluvních pokut za porušení povinností Dopravce dle této Smlouvy za jeden realizovaný Spoj dosáhl výše přesahující 80 % smluvní pokuty, která by byla uložena za neodjetí tohoto Spoje, je Dopravce oprávněn požadovat, aby součet uložených smluvních pokut byl snížen na 80 % této smluvní pokuty. Dopravce je povinen svůj požadavek písemně doložit Objednateli, včetně výpočtu, na jehož základě byla překročená hodnota smluvních pokut zjištěna, pokud Objednatel nestanoví jinak. Objednatel je povinen tento výpočet prověřit a případně upravit uložené smluvní pokuty v souladu s tímto ustanovením. Pokud Objednatel stanoví, že Dopravce není povinen tento výpočet dokládat, zajistí prověřování a případné úpravy uložených smluvních pokut vlastními silami, například prostřednictvím softwarového řešení nebo jiných interních mechanismů.</w:t>
      </w:r>
    </w:p>
    <w:p w14:paraId="5101C414" w14:textId="1511A109" w:rsidR="005E3CA8" w:rsidRDefault="005E3CA8" w:rsidP="00963E58">
      <w:pPr>
        <w:pStyle w:val="001slovannadpis"/>
      </w:pPr>
      <w:bookmarkStart w:id="107" w:name="_Ref210690351"/>
      <w:r w:rsidRPr="005E3CA8">
        <w:t>ZÁVAŽNÉ PORUŠENÍ SMLOUVY</w:t>
      </w:r>
      <w:bookmarkEnd w:id="107"/>
    </w:p>
    <w:p w14:paraId="79A96CC9" w14:textId="77777777" w:rsidR="00B779BB" w:rsidRDefault="00B779BB" w:rsidP="00963E58">
      <w:pPr>
        <w:pStyle w:val="002slovantext"/>
      </w:pPr>
      <w:bookmarkStart w:id="108" w:name="_Ref210234939"/>
      <w:r>
        <w:t>Smluvní strany se dohodly, že za závažné porušení Smlouvy ze strany Dopravce se považují následující skutečnosti:</w:t>
      </w:r>
      <w:bookmarkEnd w:id="108"/>
    </w:p>
    <w:p w14:paraId="73BF4BA2" w14:textId="77777777" w:rsidR="00B779BB" w:rsidRDefault="00B779BB" w:rsidP="00963E58">
      <w:pPr>
        <w:pStyle w:val="002slovantext"/>
        <w:numPr>
          <w:ilvl w:val="2"/>
          <w:numId w:val="209"/>
        </w:numPr>
      </w:pPr>
      <w:bookmarkStart w:id="109" w:name="_heading=h.at7e0abpq7f5" w:colFirst="0" w:colLast="0"/>
      <w:bookmarkEnd w:id="109"/>
      <w:r>
        <w:t>s přihlédnutím ke všem okolnostem je zcela nepochybné, že Dopravce z důvodů, které jsou, byť z části na straně Dopravce, nezahájí plnění Dopravního výkonu v souladu s touto Smlouvou; Objednatel je povinen bez zbytečného prodlení písemně oznámit Dopravci, že zjistil hrozící riziko nezahájení plnění Dopravního výkonu a poskytnout mu lhůtu k písemnému vyjádření k tomuto zjištění s lhůtou delší než sedm (7) kalendářních dnů; jestliže Objednatel tuto oznamovací povinnost nesplní, nedochází k závažnému porušení Smlouvy ze strany Dopravce,</w:t>
      </w:r>
      <w:bookmarkStart w:id="110" w:name="_heading=h.8ir6ano4vxh1" w:colFirst="0" w:colLast="0"/>
      <w:bookmarkEnd w:id="110"/>
    </w:p>
    <w:p w14:paraId="0CC5865B" w14:textId="77777777" w:rsidR="00B779BB" w:rsidRDefault="00B779BB" w:rsidP="00963E58">
      <w:pPr>
        <w:pStyle w:val="002slovantext"/>
        <w:numPr>
          <w:ilvl w:val="2"/>
          <w:numId w:val="209"/>
        </w:numPr>
      </w:pPr>
      <w:r>
        <w:lastRenderedPageBreak/>
        <w:t>Dopravce ztratil v průběhu plnění této Smlouvy oprávnění k provozování veřejné osobní drážní dopravy podle zvláštních právních předpisů (například licenci nebo osvědčení dopravce podle Zákona o dráhách),</w:t>
      </w:r>
      <w:bookmarkStart w:id="111" w:name="_heading=h.ely37ajpe4g0" w:colFirst="0" w:colLast="0"/>
      <w:bookmarkEnd w:id="111"/>
    </w:p>
    <w:p w14:paraId="10C01852" w14:textId="77777777" w:rsidR="00B779BB" w:rsidRDefault="00B779BB" w:rsidP="00963E58">
      <w:pPr>
        <w:pStyle w:val="002slovantext"/>
        <w:numPr>
          <w:ilvl w:val="2"/>
          <w:numId w:val="209"/>
        </w:numPr>
      </w:pPr>
      <w:r>
        <w:t>proti Dopravci bylo rozhodnuto o jeho úpadku nebo byl insolvenční návrh podaný proti Dopravci zamítnut pro nedostatek majetku dlužníka podle insolvenčního zákona</w:t>
      </w:r>
      <w:bookmarkStart w:id="112" w:name="_heading=h.mlwlkrpu90gm" w:colFirst="0" w:colLast="0"/>
      <w:bookmarkEnd w:id="112"/>
      <w:r>
        <w:t>,</w:t>
      </w:r>
    </w:p>
    <w:p w14:paraId="3471AB4D" w14:textId="630B6318" w:rsidR="00B779BB" w:rsidRDefault="00B779BB" w:rsidP="00963E58">
      <w:pPr>
        <w:pStyle w:val="002slovantext"/>
        <w:numPr>
          <w:ilvl w:val="2"/>
          <w:numId w:val="209"/>
        </w:numPr>
      </w:pPr>
      <w:r>
        <w:t xml:space="preserve">Dopravce přerušil poskytování dopravních služeb ve veřejném zájmu podle této Smlouvy ze zavinění Dopravce alespoň po dobu tří (3) kalendářních dnů po sobě jdoucích nebo nesplnil z vlastní viny 5 % (pět procent) a více </w:t>
      </w:r>
      <w:r w:rsidR="00EF1268">
        <w:t>O</w:t>
      </w:r>
      <w:r>
        <w:t xml:space="preserve">bjednaného dopravního výkonu během jednoho kalendářního měsíce, s výjimkou případů, kdy došlo k závažnému porušení smlouvy ze strany Objednatele podle odstavce </w:t>
      </w:r>
      <w:r>
        <w:fldChar w:fldCharType="begin"/>
      </w:r>
      <w:r>
        <w:instrText xml:space="preserve"> REF _Ref210233741 \r \h  \* MERGEFORMAT </w:instrText>
      </w:r>
      <w:r>
        <w:fldChar w:fldCharType="separate"/>
      </w:r>
      <w:r w:rsidR="00894D11">
        <w:t>38.2</w:t>
      </w:r>
      <w:r>
        <w:fldChar w:fldCharType="end"/>
      </w:r>
      <w:r>
        <w:t xml:space="preserve"> této Smlouvy,</w:t>
      </w:r>
    </w:p>
    <w:p w14:paraId="07C57494" w14:textId="77777777" w:rsidR="00B779BB" w:rsidRDefault="00B779BB" w:rsidP="00963E58">
      <w:pPr>
        <w:pStyle w:val="002slovantext"/>
        <w:numPr>
          <w:ilvl w:val="2"/>
          <w:numId w:val="209"/>
        </w:numPr>
      </w:pPr>
      <w:r>
        <w:t>Objednatelem byly uplatněny smluvní pokuty za neuskutečněné vlakové spoje souhrnně převyšující patnáct (15) procent celkové výše Kompenzace poskytnuté Dopravci za období platnosti jízdního řádu, ve kterém dojde ke skutečnosti zakládající nárok na uplatnění smluvní pokuty,</w:t>
      </w:r>
      <w:bookmarkStart w:id="113" w:name="_heading=h.no2n3oalw2p1" w:colFirst="0" w:colLast="0"/>
      <w:bookmarkEnd w:id="113"/>
    </w:p>
    <w:p w14:paraId="3D160FCF" w14:textId="447546B9" w:rsidR="00B779BB" w:rsidRDefault="00B779BB" w:rsidP="00963E58">
      <w:pPr>
        <w:pStyle w:val="002slovantext"/>
        <w:numPr>
          <w:ilvl w:val="2"/>
          <w:numId w:val="209"/>
        </w:numPr>
      </w:pPr>
      <w:bookmarkStart w:id="114" w:name="_Hlk210677632"/>
      <w:r>
        <w:t xml:space="preserve">celková výše uplatněných smluvních pokut dle této Smlouvy za </w:t>
      </w:r>
      <w:r w:rsidR="00162DAF">
        <w:t>Dopravní</w:t>
      </w:r>
      <w:r>
        <w:t xml:space="preserve"> rok dosáhne Limitu sankcí dva bezprostředně po sobě jdoucí celé </w:t>
      </w:r>
      <w:r w:rsidR="00162DAF">
        <w:t>Dopravní</w:t>
      </w:r>
      <w:r>
        <w:t xml:space="preserve"> roky,</w:t>
      </w:r>
      <w:bookmarkEnd w:id="114"/>
    </w:p>
    <w:p w14:paraId="12693AF7" w14:textId="6D06FEAF" w:rsidR="00B779BB" w:rsidRDefault="00B779BB" w:rsidP="00963E58">
      <w:pPr>
        <w:pStyle w:val="002slovantext"/>
        <w:numPr>
          <w:ilvl w:val="2"/>
          <w:numId w:val="209"/>
        </w:numPr>
      </w:pPr>
      <w:bookmarkStart w:id="115" w:name="_Ref213509512"/>
      <w:r>
        <w:t xml:space="preserve">Dopravce bez předchozího písemného souhlasu Objednatele ukončil, neuzavřel nebo nezajistil platnost a účinnost </w:t>
      </w:r>
      <w:r w:rsidR="006F335D" w:rsidRPr="006F335D">
        <w:t>Smlouv</w:t>
      </w:r>
      <w:r w:rsidR="006F335D">
        <w:t>y</w:t>
      </w:r>
      <w:r w:rsidR="006F335D" w:rsidRPr="006F335D">
        <w:t xml:space="preserve"> o zajištění vypořádání tržeb z jízdného</w:t>
      </w:r>
      <w:r>
        <w:t>, a nezjednal nápravu ani v dodatečné lhůtě poskytnuté Objednatelem, která činí minimálně 5 pracovních dnů,</w:t>
      </w:r>
      <w:bookmarkEnd w:id="115"/>
    </w:p>
    <w:p w14:paraId="6A07C323" w14:textId="38C1D598" w:rsidR="00B779BB" w:rsidRDefault="00B779BB" w:rsidP="00963E58">
      <w:pPr>
        <w:pStyle w:val="002slovantext"/>
        <w:numPr>
          <w:ilvl w:val="2"/>
          <w:numId w:val="209"/>
        </w:numPr>
      </w:pPr>
      <w:r>
        <w:t xml:space="preserve">nastane situace, která zakládá Objednateli právo vypovědět Smlouvu podle odstavců </w:t>
      </w:r>
      <w:r>
        <w:fldChar w:fldCharType="begin"/>
      </w:r>
      <w:r>
        <w:instrText xml:space="preserve"> REF _Ref210689904 \n \h </w:instrText>
      </w:r>
      <w:r w:rsidR="00E212B6">
        <w:instrText xml:space="preserve"> \* MERGEFORMAT </w:instrText>
      </w:r>
      <w:r>
        <w:fldChar w:fldCharType="separate"/>
      </w:r>
      <w:r w:rsidR="00894D11">
        <w:t>22.7</w:t>
      </w:r>
      <w:r>
        <w:fldChar w:fldCharType="end"/>
      </w:r>
      <w:r>
        <w:t xml:space="preserve">, </w:t>
      </w:r>
      <w:r>
        <w:fldChar w:fldCharType="begin"/>
      </w:r>
      <w:r>
        <w:instrText xml:space="preserve"> REF _Ref187034439 \n \h </w:instrText>
      </w:r>
      <w:r w:rsidR="00E212B6">
        <w:instrText xml:space="preserve"> \* MERGEFORMAT </w:instrText>
      </w:r>
      <w:r>
        <w:fldChar w:fldCharType="separate"/>
      </w:r>
      <w:r w:rsidR="00894D11">
        <w:t>22.9</w:t>
      </w:r>
      <w:r>
        <w:fldChar w:fldCharType="end"/>
      </w:r>
      <w:r>
        <w:t xml:space="preserve"> nebo </w:t>
      </w:r>
      <w:r>
        <w:fldChar w:fldCharType="begin"/>
      </w:r>
      <w:r>
        <w:instrText xml:space="preserve"> REF _Ref187306042 \n \h </w:instrText>
      </w:r>
      <w:r w:rsidR="00E212B6">
        <w:instrText xml:space="preserve"> \* MERGEFORMAT </w:instrText>
      </w:r>
      <w:r>
        <w:fldChar w:fldCharType="separate"/>
      </w:r>
      <w:r w:rsidR="00894D11">
        <w:t>22.10</w:t>
      </w:r>
      <w:r>
        <w:fldChar w:fldCharType="end"/>
      </w:r>
      <w:r>
        <w:t xml:space="preserve"> této Smlouvy,</w:t>
      </w:r>
    </w:p>
    <w:p w14:paraId="46D5F267" w14:textId="578B5D48" w:rsidR="00B779BB" w:rsidRDefault="00B779BB" w:rsidP="00963E58">
      <w:pPr>
        <w:pStyle w:val="002slovantext"/>
        <w:numPr>
          <w:ilvl w:val="2"/>
          <w:numId w:val="209"/>
        </w:numPr>
      </w:pPr>
      <w:r>
        <w:t xml:space="preserve">nastane situace, která zakládá Objednateli právo vypovědět Smlouvu podle odstavce </w:t>
      </w:r>
      <w:r>
        <w:fldChar w:fldCharType="begin"/>
      </w:r>
      <w:r>
        <w:instrText xml:space="preserve"> REF _Ref210690019 \n \h </w:instrText>
      </w:r>
      <w:r w:rsidR="00E212B6">
        <w:instrText xml:space="preserve"> \* MERGEFORMAT </w:instrText>
      </w:r>
      <w:r>
        <w:fldChar w:fldCharType="separate"/>
      </w:r>
      <w:r w:rsidR="00894D11">
        <w:t>36.7</w:t>
      </w:r>
      <w:r>
        <w:fldChar w:fldCharType="end"/>
      </w:r>
      <w:r>
        <w:t xml:space="preserve"> této Smlouvy,</w:t>
      </w:r>
    </w:p>
    <w:p w14:paraId="18C12759" w14:textId="77777777" w:rsidR="00B779BB" w:rsidRDefault="00B779BB" w:rsidP="00963E58">
      <w:pPr>
        <w:pStyle w:val="002slovantext"/>
        <w:numPr>
          <w:ilvl w:val="2"/>
          <w:numId w:val="209"/>
        </w:numPr>
      </w:pPr>
      <w:r>
        <w:t>Dopravce porušil významnou smluvní povinnost stanovenou touto Smlouvou. Za významné smluvní povinnosti se považuje</w:t>
      </w:r>
    </w:p>
    <w:p w14:paraId="450F3136" w14:textId="7AEA6375" w:rsidR="00B779BB" w:rsidRDefault="00B779BB" w:rsidP="00963E58">
      <w:pPr>
        <w:pStyle w:val="002slovantext"/>
        <w:numPr>
          <w:ilvl w:val="3"/>
          <w:numId w:val="209"/>
        </w:numPr>
      </w:pPr>
      <w:r>
        <w:t xml:space="preserve">nesplnění požadavků stanovených v odstavce </w:t>
      </w:r>
      <w:r>
        <w:fldChar w:fldCharType="begin"/>
      </w:r>
      <w:r>
        <w:instrText xml:space="preserve"> REF _Ref210233934 \n \h </w:instrText>
      </w:r>
      <w:r w:rsidR="00E212B6">
        <w:instrText xml:space="preserve"> \* MERGEFORMAT </w:instrText>
      </w:r>
      <w:r>
        <w:fldChar w:fldCharType="separate"/>
      </w:r>
      <w:r w:rsidR="00894D11">
        <w:t>27.1</w:t>
      </w:r>
      <w:r>
        <w:fldChar w:fldCharType="end"/>
      </w:r>
      <w:r>
        <w:t xml:space="preserve"> Smlouvy ke dni Zahájení provozu,</w:t>
      </w:r>
    </w:p>
    <w:p w14:paraId="72DFC113" w14:textId="61E8ED34" w:rsidR="00B779BB" w:rsidRDefault="00B779BB" w:rsidP="00963E58">
      <w:pPr>
        <w:pStyle w:val="002slovantext"/>
        <w:numPr>
          <w:ilvl w:val="3"/>
          <w:numId w:val="209"/>
        </w:numPr>
      </w:pPr>
      <w:r>
        <w:t xml:space="preserve">odmítnutí uzavřít dodatek ke Smlouvě podle odstavce </w:t>
      </w:r>
      <w:r>
        <w:fldChar w:fldCharType="begin"/>
      </w:r>
      <w:r>
        <w:instrText xml:space="preserve"> REF _Ref210690098 \n \h </w:instrText>
      </w:r>
      <w:r w:rsidR="00E212B6">
        <w:instrText xml:space="preserve"> \* MERGEFORMAT </w:instrText>
      </w:r>
      <w:r>
        <w:fldChar w:fldCharType="separate"/>
      </w:r>
      <w:r w:rsidR="00894D11">
        <w:t>14.7</w:t>
      </w:r>
      <w:r>
        <w:fldChar w:fldCharType="end"/>
      </w:r>
      <w:r>
        <w:t xml:space="preserve"> nebo </w:t>
      </w:r>
      <w:r w:rsidR="0077161F">
        <w:fldChar w:fldCharType="begin"/>
      </w:r>
      <w:r w:rsidR="0077161F">
        <w:instrText xml:space="preserve"> REF _Ref213641989 \n \h </w:instrText>
      </w:r>
      <w:r w:rsidR="00E212B6">
        <w:instrText xml:space="preserve"> \* MERGEFORMAT </w:instrText>
      </w:r>
      <w:r w:rsidR="0077161F">
        <w:fldChar w:fldCharType="separate"/>
      </w:r>
      <w:r w:rsidR="00894D11">
        <w:t>15.2</w:t>
      </w:r>
      <w:r w:rsidR="0077161F">
        <w:fldChar w:fldCharType="end"/>
      </w:r>
      <w:r>
        <w:t xml:space="preserve"> Smlouvy,</w:t>
      </w:r>
    </w:p>
    <w:p w14:paraId="0CFEFBA7" w14:textId="43C8E34C" w:rsidR="00B779BB" w:rsidRDefault="00B779BB" w:rsidP="00963E58">
      <w:pPr>
        <w:pStyle w:val="002slovantext"/>
        <w:numPr>
          <w:ilvl w:val="3"/>
          <w:numId w:val="209"/>
        </w:numPr>
      </w:pPr>
      <w:r>
        <w:t>porušení povinnosti zřídit a provozovat osobní pokladny podle této Smlouvy ve dvou obdobích platnosti jízdního řádu v průběhu Doby plnění této Smlouvy,</w:t>
      </w:r>
    </w:p>
    <w:p w14:paraId="78AB9485" w14:textId="2F48392A" w:rsidR="0077161F" w:rsidRDefault="0077161F" w:rsidP="00963E58">
      <w:pPr>
        <w:pStyle w:val="002slovantext"/>
        <w:numPr>
          <w:ilvl w:val="3"/>
          <w:numId w:val="209"/>
        </w:numPr>
      </w:pPr>
      <w:r>
        <w:t>porušení povinností dle čl</w:t>
      </w:r>
      <w:r w:rsidR="001F5745">
        <w:t>.</w:t>
      </w:r>
      <w:r>
        <w:t xml:space="preserve"> </w:t>
      </w:r>
      <w:r>
        <w:fldChar w:fldCharType="begin"/>
      </w:r>
      <w:r>
        <w:instrText xml:space="preserve"> REF _Ref210687438 \n \h </w:instrText>
      </w:r>
      <w:r w:rsidR="00E212B6">
        <w:instrText xml:space="preserve"> \* MERGEFORMAT </w:instrText>
      </w:r>
      <w:r>
        <w:fldChar w:fldCharType="separate"/>
      </w:r>
      <w:r w:rsidR="00894D11">
        <w:t>29</w:t>
      </w:r>
      <w:r>
        <w:fldChar w:fldCharType="end"/>
      </w:r>
      <w:r>
        <w:t xml:space="preserve"> Smlouvy,</w:t>
      </w:r>
    </w:p>
    <w:p w14:paraId="2D08F1FD" w14:textId="3CD79619" w:rsidR="00B779BB" w:rsidRDefault="00B779BB" w:rsidP="00963E58">
      <w:pPr>
        <w:pStyle w:val="002slovantext"/>
        <w:numPr>
          <w:ilvl w:val="3"/>
          <w:numId w:val="209"/>
        </w:numPr>
      </w:pPr>
      <w:r>
        <w:t xml:space="preserve">nesplnění povinnosti podle odstavce </w:t>
      </w:r>
      <w:r>
        <w:fldChar w:fldCharType="begin"/>
      </w:r>
      <w:r>
        <w:instrText xml:space="preserve"> REF _Ref210690175 \n \h </w:instrText>
      </w:r>
      <w:r w:rsidR="00E212B6">
        <w:instrText xml:space="preserve"> \* MERGEFORMAT </w:instrText>
      </w:r>
      <w:r>
        <w:fldChar w:fldCharType="separate"/>
      </w:r>
      <w:r w:rsidR="00894D11">
        <w:t>35.1</w:t>
      </w:r>
      <w:r>
        <w:fldChar w:fldCharType="end"/>
      </w:r>
      <w:r>
        <w:t xml:space="preserve"> Smlouvy.</w:t>
      </w:r>
    </w:p>
    <w:p w14:paraId="4B3832DA" w14:textId="19EAC68D" w:rsidR="00B779BB" w:rsidRDefault="00B779BB" w:rsidP="00963E58">
      <w:pPr>
        <w:pStyle w:val="002slovantext"/>
      </w:pPr>
      <w:bookmarkStart w:id="116" w:name="_heading=h.6bqcndsmi5au" w:colFirst="0" w:colLast="0"/>
      <w:bookmarkStart w:id="117" w:name="_Ref210233741"/>
      <w:bookmarkEnd w:id="116"/>
      <w:r>
        <w:t xml:space="preserve">Za závažné porušení Smlouvy ze strany Objednatele se považuje opakované prodlení Objednatele v období platnosti příslušného jízdního řádu s platbami podle čl. </w:t>
      </w:r>
      <w:r>
        <w:fldChar w:fldCharType="begin"/>
      </w:r>
      <w:r>
        <w:instrText xml:space="preserve"> REF _Ref210690243 \n \h </w:instrText>
      </w:r>
      <w:r w:rsidR="00E212B6">
        <w:instrText xml:space="preserve"> \* MERGEFORMAT </w:instrText>
      </w:r>
      <w:r>
        <w:fldChar w:fldCharType="separate"/>
      </w:r>
      <w:r w:rsidR="00894D11">
        <w:t>19</w:t>
      </w:r>
      <w:r>
        <w:fldChar w:fldCharType="end"/>
      </w:r>
      <w:r>
        <w:t xml:space="preserve"> této Smlouvy po dobu delší než šedesát (60) kalendářních dnů.</w:t>
      </w:r>
      <w:bookmarkEnd w:id="117"/>
    </w:p>
    <w:p w14:paraId="601B7242" w14:textId="4B46CFA1" w:rsidR="004F2A4C" w:rsidRDefault="00B779BB" w:rsidP="00963E58">
      <w:pPr>
        <w:pStyle w:val="001slovannadpis"/>
      </w:pPr>
      <w:r>
        <w:lastRenderedPageBreak/>
        <w:t>UKONČENÍ SMLOUVY A VÝPOVĚDNÍ DŮVODY</w:t>
      </w:r>
    </w:p>
    <w:p w14:paraId="5E6644D6" w14:textId="77777777" w:rsidR="001D0DE1" w:rsidRDefault="001D0DE1" w:rsidP="00963E58">
      <w:pPr>
        <w:pStyle w:val="002slovantext"/>
      </w:pPr>
      <w:r>
        <w:t>Smlouva zaniká uplynutím doby, na niž byla sjednána. Smlouva dále zaniká písemnou dohodou Smluvních stran. Smlouva rovněž zaniká výpovědí v souladu ustanoveními tohoto článku Smlouvy.</w:t>
      </w:r>
    </w:p>
    <w:p w14:paraId="146BC07A" w14:textId="77777777" w:rsidR="001D0DE1" w:rsidRDefault="001D0DE1" w:rsidP="00963E58">
      <w:pPr>
        <w:pStyle w:val="002slovantext"/>
      </w:pPr>
      <w:bookmarkStart w:id="118" w:name="_heading=h.j1wfh125veto" w:colFirst="0" w:colLast="0"/>
      <w:bookmarkStart w:id="119" w:name="_Ref210234332"/>
      <w:bookmarkEnd w:id="118"/>
      <w:r>
        <w:t>Objednatel je oprávněn vypovědět tuto Smlouvu, pokud Dopravce podstatným způsobem poruší své povinnosti dle této Smlouvy ve smyslu § 2002 Občanského zákoníku, a s ohledem na všechny okolnosti konkrétního případu a oprávněné zájmy obou Smluvních stran nelze spravedlivě požadovat, aby Objednatel pokračoval ve smluvním vztahu. Pokud povaha porušení umožňuje nápravu, je Objednatel povinen Dopravci před výpovědí poskytnout přiměřenou lhůtu k nápravě porušení, ledaže je zřejmé, že Dopravce ani v dodatečné lhůtě své povinnosti nesplní. V případě, že Dopravce ani po uplynutí této lhůty porušení nenapraví, má Objednatel právo Smlouvu vypovědět.</w:t>
      </w:r>
      <w:bookmarkEnd w:id="119"/>
    </w:p>
    <w:p w14:paraId="04C3D008" w14:textId="14EEA027" w:rsidR="001D0DE1" w:rsidRDefault="001D0DE1" w:rsidP="00963E58">
      <w:pPr>
        <w:pStyle w:val="002slovantext"/>
      </w:pPr>
      <w:bookmarkStart w:id="120" w:name="_heading=h.e3jfith61tn9" w:colFirst="0" w:colLast="0"/>
      <w:bookmarkEnd w:id="120"/>
      <w:r>
        <w:t xml:space="preserve">Smluvní strany se dohodly, že porušení smlouvy vymezená v čl. </w:t>
      </w:r>
      <w:r>
        <w:fldChar w:fldCharType="begin"/>
      </w:r>
      <w:r>
        <w:instrText xml:space="preserve"> REF _Ref210690351 \n \h </w:instrText>
      </w:r>
      <w:r w:rsidR="000A6887">
        <w:instrText xml:space="preserve"> \* MERGEFORMAT </w:instrText>
      </w:r>
      <w:r>
        <w:fldChar w:fldCharType="separate"/>
      </w:r>
      <w:r w:rsidR="00894D11">
        <w:t>38</w:t>
      </w:r>
      <w:r>
        <w:fldChar w:fldCharType="end"/>
      </w:r>
      <w:r>
        <w:t xml:space="preserve"> této Smlouvy naplňují podmínky uvedené v odstavci </w:t>
      </w:r>
      <w:r>
        <w:fldChar w:fldCharType="begin"/>
      </w:r>
      <w:r>
        <w:instrText xml:space="preserve"> REF _Ref210234332 \r \h  \* MERGEFORMAT </w:instrText>
      </w:r>
      <w:r>
        <w:fldChar w:fldCharType="separate"/>
      </w:r>
      <w:r w:rsidR="00894D11">
        <w:t>39.2</w:t>
      </w:r>
      <w:r>
        <w:fldChar w:fldCharType="end"/>
      </w:r>
      <w:r>
        <w:t xml:space="preserve"> této Smlouvy, a tedy se považují za podstatné porušení Smlouvy, které bez zřetele k okolnostem konkrétního případu a oprávněným zájmům Smluvních stran neumožňují spravedlivě požadovat, aby Objednatel pokračoval ve smluvním vztahu, přičemž Objednatel není v těchto situacích povinen Dopravci před výpovědí poskytnout přiměřenou lhůtu k nápravě porušení, pokud není stanoveno jinak.</w:t>
      </w:r>
    </w:p>
    <w:p w14:paraId="67106FDC" w14:textId="0A6BFD0C" w:rsidR="001D0DE1" w:rsidRDefault="001D0DE1" w:rsidP="00963E58">
      <w:pPr>
        <w:pStyle w:val="002slovantext"/>
      </w:pPr>
      <w:bookmarkStart w:id="121" w:name="_heading=h.8dut90fegjfl" w:colFirst="0" w:colLast="0"/>
      <w:bookmarkEnd w:id="121"/>
      <w:r>
        <w:t xml:space="preserve">Dopravce je oprávněn vypovědět tuto Smlouvu pouze v případě, že Objednatel opakovaně nebo závažně poruší své platební povinnosti. Za opakované prodlení se považuje třetí případ, kdy Objednatel neuhradí splatnou platbu v plné výši ani po uplynutí 15 (patnácti) kalendářních dnů od její splatnosti, a to v průběhu jednoho </w:t>
      </w:r>
      <w:r w:rsidR="00162DAF">
        <w:t>Dopravní</w:t>
      </w:r>
      <w:r>
        <w:t>ho roku. Za závažné prodlení se považuje jednorázové prodlení s úhradou splatné platby po dobu delší než 45 (čtyřicet pět) kalendářních dnů. Dopravce je oprávněn přistoupit k výpovědi Smlouvy až poté, co písemně vyzve Objednatele k úhradě dlužné částky a poskytne mu dodatečnou lhůtu k úhradě, která nesmí být kratší než 15 (patnáct) kalendářních dnů, přičemž tato lhůta musí být uvedena v písemné výzvě k úhradě. Pokud Objednatel neuhradí dlužnou částku ani v této dodatečné lhůtě, je Dopravce oprávněn přistoupit k výpovědi Smlouvy.</w:t>
      </w:r>
    </w:p>
    <w:p w14:paraId="7CA04A85" w14:textId="30F93CD5" w:rsidR="001D0DE1" w:rsidRDefault="001D0DE1" w:rsidP="00963E58">
      <w:pPr>
        <w:pStyle w:val="002slovantext"/>
      </w:pPr>
      <w:r>
        <w:t>V případě, že Dopravce v souladu s tímto článkem Smlouvy Smlouvu vypoví, nepoužije se čl. </w:t>
      </w:r>
      <w:r>
        <w:fldChar w:fldCharType="begin"/>
      </w:r>
      <w:r>
        <w:instrText xml:space="preserve"> REF _Ref207013903 \n \h </w:instrText>
      </w:r>
      <w:r w:rsidR="000A6887">
        <w:instrText xml:space="preserve"> \* MERGEFORMAT </w:instrText>
      </w:r>
      <w:r>
        <w:fldChar w:fldCharType="separate"/>
      </w:r>
      <w:r w:rsidR="00894D11">
        <w:t>26</w:t>
      </w:r>
      <w:r>
        <w:fldChar w:fldCharType="end"/>
      </w:r>
      <w:r>
        <w:t xml:space="preserve"> této Smlouvy, pokud Dopravce nestanoví jinak nebo pokud se Smluvní strany nedohodnou jinak. Pokud to bude objektivně možné, je Dopravce povinen jednat v dobré víře a nabídnout Objednateli Řádná vozidla k užívání za na trhu obvyklých podmínek, pokud o to Objednatel požádá, a to na dobu nezbytně nutnou k zajištění plynulého poskytování veřejných služeb. Dopravce je rovněž povinen jednat v dobré víře a za na trhu obvyklých podmínek nabídnout Řádná vozidla novému provozovateli veřejných služeb, aby bylo možné zajistit kontinuitu dopravy. Smluvní strany jsou povinny uzavřít dodatek k této Smlouvě, který upraví podmínky užívání nebo pronájmu Řádných vozidel, a postupovat maximálně součinně, aby zajistily nepřerušené poskytování veřejné dopravy.</w:t>
      </w:r>
    </w:p>
    <w:p w14:paraId="2C57DD55" w14:textId="77777777" w:rsidR="001D0DE1" w:rsidRDefault="001D0DE1" w:rsidP="00963E58">
      <w:pPr>
        <w:pStyle w:val="002slovantext"/>
      </w:pPr>
      <w:r>
        <w:t>Výpověď musí mít písemnou formu a musí být doručena druhé Smluvní straně. V případě nemožnosti doručení výpovědi druhé Smluvní straně na adresu uvedenou v této Smlouvě nebo na adresu, kterou si Smluvní strany předem písemně sdělí, se za den doručení považuje 10. (desátý) kalendářní den ode dne odeslání výpovědi.</w:t>
      </w:r>
    </w:p>
    <w:p w14:paraId="41D2DA06" w14:textId="77777777" w:rsidR="001D0DE1" w:rsidRDefault="001D0DE1" w:rsidP="00963E58">
      <w:pPr>
        <w:pStyle w:val="002slovantext"/>
      </w:pPr>
      <w:r>
        <w:t>Výpovědní doba činí 6 (šest) měsíců a počíná běžet prvním dnem kalendářního měsíce následujícího po doručení výpovědi druhé Smluvní straně.</w:t>
      </w:r>
    </w:p>
    <w:p w14:paraId="5102F158" w14:textId="77777777" w:rsidR="001D0DE1" w:rsidRDefault="001D0DE1" w:rsidP="00963E58">
      <w:pPr>
        <w:pStyle w:val="002slovantext"/>
      </w:pPr>
      <w:r>
        <w:lastRenderedPageBreak/>
        <w:t>Výpovědí Smlouvy nezanikají nároky na zaplacení smluvní pokuty (smluvních pokut), které vznikly do okamžiku ukončení Smlouvy některým ze způsobů stanovených touto Smlouvou.</w:t>
      </w:r>
    </w:p>
    <w:p w14:paraId="119A6A5C" w14:textId="6C7BE939" w:rsidR="004F2A4C" w:rsidRDefault="004F2A4C" w:rsidP="00963E58">
      <w:pPr>
        <w:pStyle w:val="001slovannadpis"/>
      </w:pPr>
      <w:bookmarkStart w:id="122" w:name="_Ref210690639"/>
      <w:r w:rsidRPr="00845AB5">
        <w:t>KOMUNIKACE SMLUVNÍCH STRAN</w:t>
      </w:r>
      <w:bookmarkEnd w:id="122"/>
    </w:p>
    <w:p w14:paraId="5904A5A0" w14:textId="39882062" w:rsidR="004F2A4C" w:rsidRPr="004F2A4C" w:rsidRDefault="004F2A4C" w:rsidP="00963E58">
      <w:pPr>
        <w:pStyle w:val="002slovantext"/>
      </w:pPr>
      <w:r w:rsidRPr="004F2A4C">
        <w:t>Všechna oznámení, výzvy, právní úkony, informace</w:t>
      </w:r>
      <w:r w:rsidR="004E47A0">
        <w:t xml:space="preserve"> </w:t>
      </w:r>
      <w:r w:rsidR="004E47A0" w:rsidRPr="004F2A4C">
        <w:t>a</w:t>
      </w:r>
      <w:r w:rsidR="004E47A0">
        <w:t> </w:t>
      </w:r>
      <w:r w:rsidRPr="004F2A4C">
        <w:t>jiná sdělení učiněná ve věcech této Smlouvy mohou být doručována pouze (a) osobně, nebo (b) prostřednictvím provozovatele poštovních služeb, nebo (c) prostřednictvím datové schránky, n</w:t>
      </w:r>
      <w:r w:rsidR="007E699F">
        <w:t>ebo (d) elektronickou poštou (e</w:t>
      </w:r>
      <w:r w:rsidR="007E699F">
        <w:noBreakHyphen/>
      </w:r>
      <w:r w:rsidRPr="004F2A4C">
        <w:t>mailem) se zaručeným elektronickým podpisem oprávněn</w:t>
      </w:r>
      <w:r w:rsidR="007E699F">
        <w:t>é osoby na následující adresy k </w:t>
      </w:r>
      <w:r w:rsidRPr="004F2A4C">
        <w:t>rukám následujících osob:</w:t>
      </w:r>
    </w:p>
    <w:p w14:paraId="2252CD95" w14:textId="0AAEBF02" w:rsidR="004F2A4C" w:rsidRPr="004A4881" w:rsidRDefault="004F2A4C" w:rsidP="00963E58">
      <w:pPr>
        <w:pStyle w:val="nesltext"/>
        <w:shd w:val="clear" w:color="auto" w:fill="auto"/>
        <w:tabs>
          <w:tab w:val="left" w:pos="0"/>
        </w:tabs>
        <w:rPr>
          <w:b/>
        </w:rPr>
      </w:pPr>
      <w:r w:rsidRPr="004A4881">
        <w:rPr>
          <w:b/>
        </w:rPr>
        <w:t>Krajský úřad Kraje Vysočina</w:t>
      </w:r>
    </w:p>
    <w:p w14:paraId="5DA59A87" w14:textId="72C71CB0" w:rsidR="004F2A4C" w:rsidRPr="004F2A4C" w:rsidRDefault="004F2A4C" w:rsidP="00963E58">
      <w:pPr>
        <w:pStyle w:val="nesltext"/>
        <w:shd w:val="clear" w:color="auto" w:fill="auto"/>
        <w:tabs>
          <w:tab w:val="left" w:pos="0"/>
        </w:tabs>
      </w:pPr>
      <w:r w:rsidRPr="004F2A4C">
        <w:t xml:space="preserve">se sídlem: </w:t>
      </w:r>
      <w:r w:rsidR="003C0ADF" w:rsidRPr="004F2A4C">
        <w:rPr>
          <w:bCs/>
        </w:rPr>
        <w:t>Žižkova 1882/57</w:t>
      </w:r>
      <w:r w:rsidR="003C0ADF" w:rsidRPr="004A4881">
        <w:rPr>
          <w:bCs/>
        </w:rPr>
        <w:t xml:space="preserve">, </w:t>
      </w:r>
      <w:r w:rsidR="003C0ADF" w:rsidRPr="00473DEB">
        <w:rPr>
          <w:bCs/>
        </w:rPr>
        <w:t>586 01</w:t>
      </w:r>
      <w:r w:rsidR="003C0ADF" w:rsidRPr="004A4881">
        <w:rPr>
          <w:bCs/>
        </w:rPr>
        <w:t xml:space="preserve"> Jihlava</w:t>
      </w:r>
    </w:p>
    <w:p w14:paraId="4B07A51A" w14:textId="161C2966" w:rsidR="00404F61" w:rsidRDefault="004F2A4C" w:rsidP="00963E58">
      <w:pPr>
        <w:pStyle w:val="nesltext"/>
        <w:shd w:val="clear" w:color="auto" w:fill="auto"/>
        <w:tabs>
          <w:tab w:val="left" w:pos="0"/>
        </w:tabs>
      </w:pPr>
      <w:r w:rsidRPr="004F2A4C">
        <w:t>kontaktní osoba</w:t>
      </w:r>
      <w:r w:rsidR="00404F61">
        <w:t xml:space="preserve"> pro jednání ve věcech Smlouvy</w:t>
      </w:r>
      <w:r w:rsidRPr="004F2A4C">
        <w:t xml:space="preserve">: </w:t>
      </w:r>
    </w:p>
    <w:p w14:paraId="35261F3C" w14:textId="019DE384" w:rsidR="004F2A4C" w:rsidRPr="004F2A4C" w:rsidRDefault="003C0ADF" w:rsidP="00963E58">
      <w:pPr>
        <w:pStyle w:val="nesltext"/>
        <w:shd w:val="clear" w:color="auto" w:fill="auto"/>
        <w:tabs>
          <w:tab w:val="left" w:pos="0"/>
        </w:tabs>
      </w:pPr>
      <w:r w:rsidRPr="00853A0A">
        <w:rPr>
          <w:highlight w:val="yellow"/>
        </w:rPr>
        <w:t>____________________________</w:t>
      </w:r>
    </w:p>
    <w:p w14:paraId="516CFBE8" w14:textId="3A06EF77" w:rsidR="00404F61" w:rsidRDefault="00404F61" w:rsidP="00963E58">
      <w:pPr>
        <w:pStyle w:val="nesltext"/>
        <w:shd w:val="clear" w:color="auto" w:fill="auto"/>
        <w:tabs>
          <w:tab w:val="left" w:pos="0"/>
        </w:tabs>
      </w:pPr>
      <w:r>
        <w:t xml:space="preserve">tel.: </w:t>
      </w:r>
      <w:r w:rsidR="003C0ADF" w:rsidRPr="00853A0A">
        <w:rPr>
          <w:highlight w:val="yellow"/>
        </w:rPr>
        <w:t>____________________________</w:t>
      </w:r>
    </w:p>
    <w:p w14:paraId="29D42F8D" w14:textId="0F5ECC07" w:rsidR="004F2A4C" w:rsidRPr="004F2A4C" w:rsidRDefault="004F2A4C" w:rsidP="00963E58">
      <w:pPr>
        <w:pStyle w:val="nesltext"/>
        <w:shd w:val="clear" w:color="auto" w:fill="auto"/>
        <w:tabs>
          <w:tab w:val="left" w:pos="0"/>
        </w:tabs>
      </w:pPr>
      <w:r w:rsidRPr="004F2A4C">
        <w:t>e-mail:</w:t>
      </w:r>
      <w:r>
        <w:t xml:space="preserve"> </w:t>
      </w:r>
      <w:r w:rsidR="003C0ADF" w:rsidRPr="00853A0A">
        <w:rPr>
          <w:highlight w:val="yellow"/>
        </w:rPr>
        <w:t>____________________________</w:t>
      </w:r>
    </w:p>
    <w:p w14:paraId="0973BFEB" w14:textId="77777777" w:rsidR="004F2A4C" w:rsidRPr="004F2A4C" w:rsidRDefault="004F2A4C" w:rsidP="00963E58">
      <w:pPr>
        <w:pStyle w:val="nesltext"/>
        <w:shd w:val="clear" w:color="auto" w:fill="auto"/>
        <w:tabs>
          <w:tab w:val="left" w:pos="0"/>
        </w:tabs>
      </w:pPr>
    </w:p>
    <w:p w14:paraId="780D3CD2" w14:textId="6D99F590" w:rsidR="004F2A4C" w:rsidRPr="00404F61" w:rsidRDefault="00E3516A" w:rsidP="00963E58">
      <w:pPr>
        <w:pStyle w:val="nesltext"/>
        <w:shd w:val="clear" w:color="auto" w:fill="auto"/>
        <w:tabs>
          <w:tab w:val="left" w:pos="0"/>
        </w:tabs>
        <w:rPr>
          <w:b/>
        </w:rPr>
      </w:pPr>
      <w:r w:rsidRPr="00853A0A">
        <w:rPr>
          <w:b/>
          <w:highlight w:val="yellow"/>
        </w:rPr>
        <w:t>_________________</w:t>
      </w:r>
      <w:r w:rsidR="004D0328">
        <w:rPr>
          <w:b/>
        </w:rPr>
        <w:t>.</w:t>
      </w:r>
    </w:p>
    <w:p w14:paraId="2EE34684" w14:textId="466E754C" w:rsidR="004F2A4C" w:rsidRPr="004F2A4C" w:rsidRDefault="00404F61" w:rsidP="00963E58">
      <w:pPr>
        <w:pStyle w:val="nesltext"/>
        <w:shd w:val="clear" w:color="auto" w:fill="auto"/>
        <w:tabs>
          <w:tab w:val="left" w:pos="0"/>
        </w:tabs>
      </w:pPr>
      <w:r>
        <w:rPr>
          <w:bCs/>
        </w:rPr>
        <w:t xml:space="preserve">se sídlem: </w:t>
      </w:r>
      <w:r w:rsidR="00E3516A" w:rsidRPr="00853A0A">
        <w:rPr>
          <w:highlight w:val="yellow"/>
        </w:rPr>
        <w:t>_____________________</w:t>
      </w:r>
    </w:p>
    <w:p w14:paraId="6015041A" w14:textId="77777777" w:rsidR="004F2A4C" w:rsidRPr="004F2A4C" w:rsidRDefault="004F2A4C" w:rsidP="00963E58">
      <w:pPr>
        <w:pStyle w:val="nesltext"/>
        <w:shd w:val="clear" w:color="auto" w:fill="auto"/>
        <w:tabs>
          <w:tab w:val="left" w:pos="0"/>
        </w:tabs>
      </w:pPr>
      <w:r w:rsidRPr="004F2A4C">
        <w:t xml:space="preserve">kontaktní osoba pro jednání ve věcech Smlouvy: </w:t>
      </w:r>
    </w:p>
    <w:p w14:paraId="28D1EBE3" w14:textId="1696B250" w:rsidR="00404F61" w:rsidRDefault="00E3516A" w:rsidP="00963E58">
      <w:pPr>
        <w:pStyle w:val="nesltext"/>
        <w:shd w:val="clear" w:color="auto" w:fill="auto"/>
        <w:tabs>
          <w:tab w:val="left" w:pos="0"/>
        </w:tabs>
      </w:pPr>
      <w:r w:rsidRPr="00853A0A">
        <w:rPr>
          <w:highlight w:val="yellow"/>
        </w:rPr>
        <w:t>____________________________</w:t>
      </w:r>
    </w:p>
    <w:p w14:paraId="5F934B51" w14:textId="2E436867" w:rsidR="004F2A4C" w:rsidRPr="004F2A4C" w:rsidRDefault="004F2A4C" w:rsidP="00963E58">
      <w:pPr>
        <w:pStyle w:val="nesltext"/>
        <w:shd w:val="clear" w:color="auto" w:fill="auto"/>
        <w:tabs>
          <w:tab w:val="left" w:pos="0"/>
        </w:tabs>
      </w:pPr>
      <w:r w:rsidRPr="004F2A4C">
        <w:t xml:space="preserve">tel.: </w:t>
      </w:r>
      <w:r w:rsidR="00E3516A" w:rsidRPr="00853A0A">
        <w:rPr>
          <w:highlight w:val="yellow"/>
        </w:rPr>
        <w:t>____________________</w:t>
      </w:r>
    </w:p>
    <w:p w14:paraId="67BDA2DD" w14:textId="6B08F9E1" w:rsidR="004F2A4C" w:rsidRPr="004F2A4C" w:rsidRDefault="004F2A4C" w:rsidP="00963E58">
      <w:pPr>
        <w:pStyle w:val="nesltext"/>
        <w:shd w:val="clear" w:color="auto" w:fill="auto"/>
        <w:tabs>
          <w:tab w:val="left" w:pos="0"/>
        </w:tabs>
      </w:pPr>
      <w:r w:rsidRPr="004F2A4C">
        <w:t xml:space="preserve">e-mail.: </w:t>
      </w:r>
      <w:r w:rsidR="00E3516A" w:rsidRPr="00853A0A">
        <w:rPr>
          <w:highlight w:val="yellow"/>
        </w:rPr>
        <w:t>_________________</w:t>
      </w:r>
    </w:p>
    <w:p w14:paraId="711DE288" w14:textId="52670AFF" w:rsidR="004F2A4C" w:rsidRDefault="004F2A4C" w:rsidP="00963E58">
      <w:pPr>
        <w:pStyle w:val="nesltext"/>
        <w:shd w:val="clear" w:color="auto" w:fill="auto"/>
        <w:tabs>
          <w:tab w:val="left" w:pos="0"/>
        </w:tabs>
      </w:pPr>
      <w:r w:rsidRPr="004F2A4C">
        <w:t>nebo na takovou jinou poštovní a/nebo elektronickou adresu či</w:t>
      </w:r>
      <w:r w:rsidR="004E47A0">
        <w:t xml:space="preserve"> </w:t>
      </w:r>
      <w:r w:rsidR="004E47A0" w:rsidRPr="004F2A4C">
        <w:t>k</w:t>
      </w:r>
      <w:r w:rsidR="004E47A0">
        <w:t> </w:t>
      </w:r>
      <w:r w:rsidRPr="004F2A4C">
        <w:t>rukám jiných osob, než je shora uvedeno, pokud o</w:t>
      </w:r>
      <w:r w:rsidR="006E4432">
        <w:t> </w:t>
      </w:r>
      <w:r w:rsidRPr="004F2A4C">
        <w:t>takové změně učiní příslušná Smluvní strana (adresát) oznámení v</w:t>
      </w:r>
      <w:r w:rsidR="007E1557">
        <w:t> </w:t>
      </w:r>
      <w:r w:rsidRPr="004F2A4C">
        <w:t>s</w:t>
      </w:r>
      <w:r w:rsidR="00C87312">
        <w:t>ouladu s </w:t>
      </w:r>
      <w:r w:rsidRPr="004F2A4C">
        <w:t>tímto článkem této Smlouvy.</w:t>
      </w:r>
    </w:p>
    <w:p w14:paraId="103B8725" w14:textId="3B2321A5" w:rsidR="00475055" w:rsidRPr="004F2A4C" w:rsidRDefault="00475055" w:rsidP="00963E58">
      <w:pPr>
        <w:pStyle w:val="002slovantext"/>
      </w:pPr>
      <w:r w:rsidRPr="00475055">
        <w:t>O změnách adres</w:t>
      </w:r>
      <w:r w:rsidR="004E47A0">
        <w:t xml:space="preserve"> </w:t>
      </w:r>
      <w:r w:rsidR="004E47A0" w:rsidRPr="00475055">
        <w:t>a</w:t>
      </w:r>
      <w:r w:rsidR="004E47A0">
        <w:t> </w:t>
      </w:r>
      <w:r w:rsidRPr="00475055">
        <w:t>kontaktů uvedených</w:t>
      </w:r>
      <w:r w:rsidR="004E47A0">
        <w:t xml:space="preserve"> </w:t>
      </w:r>
      <w:r w:rsidR="004E47A0" w:rsidRPr="00475055">
        <w:t>v</w:t>
      </w:r>
      <w:r w:rsidR="004E47A0">
        <w:t> </w:t>
      </w:r>
      <w:r w:rsidRPr="00475055">
        <w:t xml:space="preserve">této Smlouvě </w:t>
      </w:r>
      <w:r w:rsidRPr="00D6561D">
        <w:t xml:space="preserve">včetně </w:t>
      </w:r>
      <w:r w:rsidR="00614608">
        <w:t>jiných důležitých kontaktů</w:t>
      </w:r>
      <w:r w:rsidRPr="00475055">
        <w:t xml:space="preserve"> jsou Smluvní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Smlouvě, ale budou jedním ze změnových bodů prvního následujícího dodatku, pokud bude sestaven</w:t>
      </w:r>
      <w:r w:rsidR="004E47A0">
        <w:t xml:space="preserve"> </w:t>
      </w:r>
      <w:r w:rsidR="004E47A0" w:rsidRPr="00475055">
        <w:t>z</w:t>
      </w:r>
      <w:r w:rsidR="004E47A0">
        <w:t> </w:t>
      </w:r>
      <w:r w:rsidRPr="00475055">
        <w:t xml:space="preserve">jiného titulu než zde uvedeného. </w:t>
      </w:r>
    </w:p>
    <w:p w14:paraId="22886AFA" w14:textId="6EEF68E3" w:rsidR="004F2A4C" w:rsidRPr="004F2A4C" w:rsidRDefault="004F2A4C" w:rsidP="00963E58">
      <w:pPr>
        <w:pStyle w:val="002slovantext"/>
      </w:pPr>
      <w:r w:rsidRPr="004F2A4C">
        <w:t>Veškerá oznámení, informace</w:t>
      </w:r>
      <w:r w:rsidR="004E47A0">
        <w:t xml:space="preserve"> </w:t>
      </w:r>
      <w:r w:rsidR="004E47A0" w:rsidRPr="004F2A4C">
        <w:t>a</w:t>
      </w:r>
      <w:r w:rsidR="004E47A0">
        <w:t> </w:t>
      </w:r>
      <w:r w:rsidRPr="004F2A4C">
        <w:t>jiná sdělení podaná ve věcech této Smlouvy se považují se za doručená:</w:t>
      </w:r>
    </w:p>
    <w:p w14:paraId="667CBE21" w14:textId="77777777" w:rsidR="004F2A4C" w:rsidRPr="004F2A4C" w:rsidRDefault="004F2A4C" w:rsidP="00963E58">
      <w:pPr>
        <w:pStyle w:val="003newseznam"/>
      </w:pPr>
      <w:r w:rsidRPr="004F2A4C">
        <w:t>dnem, kdy je adresát osobně převezme;</w:t>
      </w:r>
    </w:p>
    <w:p w14:paraId="5A96D280" w14:textId="754ED8D7" w:rsidR="004F2A4C" w:rsidRPr="004F2A4C" w:rsidRDefault="004F2A4C" w:rsidP="00963E58">
      <w:pPr>
        <w:pStyle w:val="003newseznam"/>
      </w:pPr>
      <w:r w:rsidRPr="004F2A4C">
        <w:t xml:space="preserve">dnem, kdy je </w:t>
      </w:r>
      <w:r w:rsidRPr="00614608">
        <w:t>adresát převezme na své poštovní adrese. Nebyla-li zastižena žádná osoba, které by bylo možno písemnost doručit, písemnost se uloží</w:t>
      </w:r>
      <w:r w:rsidR="004E47A0" w:rsidRPr="00614608">
        <w:t xml:space="preserve"> u </w:t>
      </w:r>
      <w:r w:rsidRPr="00614608">
        <w:t>doručovatele a</w:t>
      </w:r>
      <w:r w:rsidR="007E1557" w:rsidRPr="00614608">
        <w:t> </w:t>
      </w:r>
      <w:r w:rsidRPr="00614608">
        <w:t>adresát se</w:t>
      </w:r>
      <w:r w:rsidR="004E47A0" w:rsidRPr="00614608">
        <w:t xml:space="preserve"> o </w:t>
      </w:r>
      <w:r w:rsidRPr="00614608">
        <w:t xml:space="preserve">takovémto uložení vhodným způsobem informuje. Jestliže si adresát uložené písemnosti písemnost ve </w:t>
      </w:r>
      <w:r w:rsidRPr="00614608">
        <w:lastRenderedPageBreak/>
        <w:t xml:space="preserve">lhůtě desíti (10) kalendářních dnů ode </w:t>
      </w:r>
      <w:r w:rsidRPr="004F2A4C">
        <w:t>dne, kdy byla uložena</w:t>
      </w:r>
      <w:r w:rsidR="004E47A0">
        <w:t xml:space="preserve"> </w:t>
      </w:r>
      <w:r w:rsidR="004E47A0" w:rsidRPr="004F2A4C">
        <w:t>a</w:t>
      </w:r>
      <w:r w:rsidR="004E47A0">
        <w:t> </w:t>
      </w:r>
      <w:r w:rsidRPr="004F2A4C">
        <w:t>připravena</w:t>
      </w:r>
      <w:r w:rsidR="004E47A0">
        <w:t xml:space="preserve"> </w:t>
      </w:r>
      <w:r w:rsidR="004E47A0" w:rsidRPr="004F2A4C">
        <w:t>k</w:t>
      </w:r>
      <w:r w:rsidR="004E47A0">
        <w:t> </w:t>
      </w:r>
      <w:r w:rsidRPr="004F2A4C">
        <w:t>vyzvednutí, nevyzvedne, písemnost se považuje za doručenou posledním dnem této lhůty;</w:t>
      </w:r>
    </w:p>
    <w:p w14:paraId="67166285" w14:textId="70D586F7" w:rsidR="004F2A4C" w:rsidRPr="004F2A4C" w:rsidRDefault="004F2A4C" w:rsidP="00963E58">
      <w:pPr>
        <w:pStyle w:val="003newseznam"/>
      </w:pPr>
      <w:r w:rsidRPr="004F2A4C">
        <w:t xml:space="preserve">dnem, kdy je datová zpráva doručena adresátovi podle zákona </w:t>
      </w:r>
      <w:r w:rsidR="004E47A0">
        <w:t>č. </w:t>
      </w:r>
      <w:r w:rsidR="004E47A0" w:rsidRPr="004F2A4C">
        <w:t>3</w:t>
      </w:r>
      <w:r w:rsidRPr="004F2A4C">
        <w:t>00/2008 Sb., o elektronických úkonech</w:t>
      </w:r>
      <w:r w:rsidR="004E47A0">
        <w:t xml:space="preserve"> </w:t>
      </w:r>
      <w:r w:rsidR="004E47A0" w:rsidRPr="004F2A4C">
        <w:t>a</w:t>
      </w:r>
      <w:r w:rsidR="004E47A0">
        <w:t> </w:t>
      </w:r>
      <w:r w:rsidRPr="004F2A4C">
        <w:t>autorizované konverzi dokumentů, ve znění pozdějších předpisů;</w:t>
      </w:r>
    </w:p>
    <w:p w14:paraId="058D55D6" w14:textId="58126D08" w:rsidR="004F2A4C" w:rsidRPr="00E26238" w:rsidRDefault="004F2A4C" w:rsidP="00963E58">
      <w:pPr>
        <w:pStyle w:val="003newseznam"/>
      </w:pPr>
      <w:r w:rsidRPr="004F2A4C">
        <w:t>dnem prokazatelného odeslání na elektronickou adresu Smluvní strany (e-mail),</w:t>
      </w:r>
      <w:r w:rsidR="004E47A0">
        <w:t xml:space="preserve"> </w:t>
      </w:r>
      <w:r w:rsidR="004E47A0" w:rsidRPr="004F2A4C">
        <w:t>a</w:t>
      </w:r>
      <w:r w:rsidR="004E47A0">
        <w:t> </w:t>
      </w:r>
      <w:r w:rsidRPr="004F2A4C">
        <w:t>to za podmínky, že je zpráva opatřena zaručeným elektronickým podpisem osoby oprávněné</w:t>
      </w:r>
      <w:r w:rsidR="004E47A0">
        <w:t xml:space="preserve"> </w:t>
      </w:r>
      <w:r w:rsidR="004E47A0" w:rsidRPr="004F2A4C">
        <w:t>v</w:t>
      </w:r>
      <w:r w:rsidR="004E47A0">
        <w:t> </w:t>
      </w:r>
      <w:r w:rsidRPr="004F2A4C">
        <w:t>dané věci jednat za odesílající Smluvní stranu.</w:t>
      </w:r>
    </w:p>
    <w:p w14:paraId="2A98E392" w14:textId="77777777" w:rsidR="00E26238" w:rsidRDefault="00E26238" w:rsidP="00963E58">
      <w:pPr>
        <w:pStyle w:val="001slovannadpis"/>
      </w:pPr>
      <w:r>
        <w:t>ŘEŠENÍ SPORŮ</w:t>
      </w:r>
    </w:p>
    <w:p w14:paraId="465F30D5" w14:textId="77777777" w:rsidR="00E26238" w:rsidRPr="00E1765C" w:rsidRDefault="00E26238" w:rsidP="00963E58">
      <w:pPr>
        <w:pStyle w:val="Odstavecseseznamem"/>
        <w:widowControl/>
        <w:numPr>
          <w:ilvl w:val="0"/>
          <w:numId w:val="215"/>
        </w:numPr>
        <w:autoSpaceDE/>
        <w:autoSpaceDN/>
        <w:adjustRightInd/>
        <w:spacing w:before="240" w:after="200" w:line="276" w:lineRule="auto"/>
        <w:contextualSpacing w:val="0"/>
        <w:jc w:val="both"/>
        <w:rPr>
          <w:rFonts w:eastAsia="SimSun"/>
          <w:vanish/>
        </w:rPr>
      </w:pPr>
    </w:p>
    <w:p w14:paraId="4CE1269B" w14:textId="469E9CC5" w:rsidR="00E26238" w:rsidRPr="006015B5" w:rsidRDefault="00E26238" w:rsidP="00963E58">
      <w:pPr>
        <w:pStyle w:val="002slovantext"/>
      </w:pPr>
      <w:r w:rsidRPr="006015B5">
        <w:t>Smluvní strany se zavazují veškeré spory</w:t>
      </w:r>
      <w:r w:rsidR="004E47A0">
        <w:t xml:space="preserve"> </w:t>
      </w:r>
      <w:r w:rsidR="004E47A0" w:rsidRPr="006015B5">
        <w:t>a</w:t>
      </w:r>
      <w:r w:rsidR="004E47A0">
        <w:t> </w:t>
      </w:r>
      <w:r w:rsidRPr="006015B5">
        <w:t>nároky vyplývající</w:t>
      </w:r>
      <w:r w:rsidR="004E47A0">
        <w:t xml:space="preserve"> </w:t>
      </w:r>
      <w:r w:rsidR="004E47A0" w:rsidRPr="006015B5">
        <w:t>z</w:t>
      </w:r>
      <w:r w:rsidR="004E47A0">
        <w:t> </w:t>
      </w:r>
      <w:r w:rsidRPr="006015B5">
        <w:t>této Smlouvy nebo související</w:t>
      </w:r>
      <w:r w:rsidR="004E47A0">
        <w:t xml:space="preserve"> </w:t>
      </w:r>
      <w:r w:rsidR="004E47A0" w:rsidRPr="006015B5">
        <w:t>s</w:t>
      </w:r>
      <w:r w:rsidR="004E47A0">
        <w:t> </w:t>
      </w:r>
      <w:r w:rsidRPr="006015B5">
        <w:t>jejím porušením, ukončením či platností</w:t>
      </w:r>
      <w:r w:rsidR="004E47A0">
        <w:t xml:space="preserve"> </w:t>
      </w:r>
      <w:r w:rsidR="004E47A0" w:rsidRPr="006015B5">
        <w:t>v</w:t>
      </w:r>
      <w:r w:rsidR="004E47A0">
        <w:t> </w:t>
      </w:r>
      <w:r w:rsidRPr="006015B5">
        <w:t>co nejvyšší možné míře vyřešit smírnou cestou. Smluvní strany budou vyvíjet maximální úsilí</w:t>
      </w:r>
      <w:r w:rsidR="004E47A0">
        <w:t xml:space="preserve"> </w:t>
      </w:r>
      <w:r w:rsidR="004E47A0" w:rsidRPr="006015B5">
        <w:t>o</w:t>
      </w:r>
      <w:r w:rsidR="004E47A0">
        <w:t> </w:t>
      </w:r>
      <w:r w:rsidRPr="006015B5">
        <w:t>dosažení dohody prostřednictvím transparentní, otevřené a</w:t>
      </w:r>
      <w:r w:rsidR="00D6561D">
        <w:t> </w:t>
      </w:r>
      <w:r w:rsidRPr="006015B5">
        <w:t>konstruktivní komunikace,</w:t>
      </w:r>
      <w:r w:rsidR="004E47A0">
        <w:t xml:space="preserve"> </w:t>
      </w:r>
      <w:r w:rsidR="004E47A0" w:rsidRPr="006015B5">
        <w:t>a</w:t>
      </w:r>
      <w:r w:rsidR="004E47A0">
        <w:t> </w:t>
      </w:r>
      <w:r w:rsidRPr="006015B5">
        <w:t>to dříve, než by spory mohly přejít</w:t>
      </w:r>
      <w:r w:rsidR="004E47A0">
        <w:t xml:space="preserve"> </w:t>
      </w:r>
      <w:r w:rsidR="004E47A0" w:rsidRPr="006015B5">
        <w:t>k</w:t>
      </w:r>
      <w:r w:rsidR="004E47A0">
        <w:t> </w:t>
      </w:r>
      <w:r w:rsidRPr="006015B5">
        <w:t>soudnímu řízení. Cílem je minimalizovat negativní dopady na plnění Smlouvy</w:t>
      </w:r>
      <w:r w:rsidR="004E47A0">
        <w:t xml:space="preserve"> </w:t>
      </w:r>
      <w:r w:rsidR="004E47A0" w:rsidRPr="006015B5">
        <w:t>a</w:t>
      </w:r>
      <w:r w:rsidR="004E47A0">
        <w:t> </w:t>
      </w:r>
      <w:r w:rsidRPr="006015B5">
        <w:t>zajistit kontinuitu spolupráce.</w:t>
      </w:r>
    </w:p>
    <w:p w14:paraId="7492F03B" w14:textId="1FC381F3" w:rsidR="00E26238" w:rsidRPr="006015B5" w:rsidRDefault="00E26238" w:rsidP="00963E58">
      <w:pPr>
        <w:pStyle w:val="002slovantext"/>
      </w:pPr>
      <w:r w:rsidRPr="006015B5">
        <w:t xml:space="preserve">V případě, že vznikne spor, Smluvní strany jsou povinny zahájit vzájemná jednání bez zbytečného odkladu. </w:t>
      </w:r>
      <w:r w:rsidRPr="00614608">
        <w:t>Každá Smluvní strana jmenuje zástupce, který bude pověřen vyjednáním smírného řešení sporu. Tato jednání mají probíhat</w:t>
      </w:r>
      <w:r w:rsidR="004E47A0" w:rsidRPr="00614608">
        <w:t xml:space="preserve"> v </w:t>
      </w:r>
      <w:r w:rsidRPr="00614608">
        <w:t>dobré víře</w:t>
      </w:r>
      <w:r w:rsidR="004E47A0" w:rsidRPr="00614608">
        <w:t xml:space="preserve"> a </w:t>
      </w:r>
      <w:r w:rsidRPr="00614608">
        <w:t>bez zbytečných průtahů. Pokud jednání nepovede k</w:t>
      </w:r>
      <w:r w:rsidR="00D6561D" w:rsidRPr="00614608">
        <w:t> </w:t>
      </w:r>
      <w:r w:rsidRPr="00614608">
        <w:t xml:space="preserve">dohodě do 30 dnů od zahájení jednání, mohou Smluvní strany po vzájemné dohodě zapojit třetí neutrální stranu jako mediátora, aby napomohl dosažení </w:t>
      </w:r>
      <w:r w:rsidRPr="006015B5">
        <w:t>kompromisu.</w:t>
      </w:r>
    </w:p>
    <w:p w14:paraId="4417052A" w14:textId="025C1C72" w:rsidR="00E26238" w:rsidRPr="006015B5" w:rsidRDefault="00E26238" w:rsidP="00963E58">
      <w:pPr>
        <w:pStyle w:val="002slovantext"/>
      </w:pPr>
      <w:r w:rsidRPr="006015B5">
        <w:t>Pokud se Smluvní strany rozhodnou využít mediace, společně vyberou mediátora</w:t>
      </w:r>
      <w:r w:rsidR="004E47A0">
        <w:t xml:space="preserve"> </w:t>
      </w:r>
      <w:r w:rsidR="004E47A0" w:rsidRPr="006015B5">
        <w:t>z</w:t>
      </w:r>
      <w:r w:rsidR="004E47A0">
        <w:t> </w:t>
      </w:r>
      <w:r w:rsidRPr="006015B5">
        <w:t>řad odborníků na danou oblast nebo jinou nezávislou osobu, na které se Smluvní strany dohodnou. Nedohodnou-li se Smluvní strany jinak, nesou náklady na mediaci společně</w:t>
      </w:r>
      <w:r w:rsidR="004E47A0">
        <w:t xml:space="preserve"> </w:t>
      </w:r>
      <w:r w:rsidR="004E47A0" w:rsidRPr="006015B5">
        <w:t>a</w:t>
      </w:r>
      <w:r w:rsidR="004E47A0">
        <w:t> </w:t>
      </w:r>
      <w:r w:rsidRPr="006015B5">
        <w:t>nerozdílně. Mediace je nezávazná, což znamená, že Smluvní strany nejsou povinny přijmout navržené řešení, avšak zavazují se mediaci projednat</w:t>
      </w:r>
      <w:r w:rsidR="004E47A0">
        <w:t xml:space="preserve"> </w:t>
      </w:r>
      <w:r w:rsidR="004E47A0" w:rsidRPr="006015B5">
        <w:t>v</w:t>
      </w:r>
      <w:r w:rsidR="004E47A0">
        <w:t> </w:t>
      </w:r>
      <w:r w:rsidRPr="006015B5">
        <w:t>dobré víře.</w:t>
      </w:r>
    </w:p>
    <w:p w14:paraId="422DEE4E" w14:textId="022C4FBC" w:rsidR="00E26238" w:rsidRPr="006015B5" w:rsidRDefault="00E26238" w:rsidP="00963E58">
      <w:pPr>
        <w:pStyle w:val="002slovantext"/>
      </w:pPr>
      <w:r w:rsidRPr="006015B5">
        <w:t>Pokud spor nelze vyřešit smírnou cestou ani prostřednictvím mediace, Smluvní strany se dohodly, že všechny spory vzniklé</w:t>
      </w:r>
      <w:r w:rsidR="004E47A0">
        <w:t xml:space="preserve"> </w:t>
      </w:r>
      <w:r w:rsidR="004E47A0" w:rsidRPr="006015B5">
        <w:t>z</w:t>
      </w:r>
      <w:r w:rsidR="004E47A0">
        <w:t> </w:t>
      </w:r>
      <w:r w:rsidRPr="006015B5">
        <w:t>této Smlouvy nebo</w:t>
      </w:r>
      <w:r w:rsidR="004E47A0">
        <w:t xml:space="preserve"> </w:t>
      </w:r>
      <w:r w:rsidR="004E47A0" w:rsidRPr="006015B5">
        <w:t>v</w:t>
      </w:r>
      <w:r w:rsidR="004E47A0">
        <w:t> </w:t>
      </w:r>
      <w:r w:rsidRPr="006015B5">
        <w:t>souvislosti</w:t>
      </w:r>
      <w:r w:rsidR="004E47A0">
        <w:t xml:space="preserve"> </w:t>
      </w:r>
      <w:r w:rsidR="004E47A0" w:rsidRPr="006015B5">
        <w:t>s</w:t>
      </w:r>
      <w:r w:rsidR="004E47A0">
        <w:t> </w:t>
      </w:r>
      <w:r w:rsidRPr="006015B5">
        <w:t>ní budou rozhodovány výlučně soudem místně příslušným dle sídla Objednatele.</w:t>
      </w:r>
    </w:p>
    <w:p w14:paraId="55A6B6DB" w14:textId="561DC5F5" w:rsidR="009B18AF" w:rsidRDefault="00E26238" w:rsidP="00963E58">
      <w:pPr>
        <w:pStyle w:val="002slovantext"/>
      </w:pPr>
      <w:r w:rsidRPr="006015B5">
        <w:t>Ani zahájení smírčích jednání, mediace nebo soudního řízení neosvobozuje Smluvní strany od povinnosti plnit závazky vyplývající</w:t>
      </w:r>
      <w:r w:rsidR="004E47A0">
        <w:t xml:space="preserve"> </w:t>
      </w:r>
      <w:r w:rsidR="004E47A0" w:rsidRPr="006015B5">
        <w:t>z</w:t>
      </w:r>
      <w:r w:rsidR="004E47A0">
        <w:t> </w:t>
      </w:r>
      <w:r w:rsidRPr="006015B5">
        <w:t>této Smlouvy, pokud se nedohodnou jinak. Během řešení sporů jsou Smluvní strany povinny pokračovat</w:t>
      </w:r>
      <w:r w:rsidR="004E47A0">
        <w:t xml:space="preserve"> </w:t>
      </w:r>
      <w:r w:rsidR="004E47A0" w:rsidRPr="006015B5">
        <w:t>v</w:t>
      </w:r>
      <w:r w:rsidR="004E47A0">
        <w:t> </w:t>
      </w:r>
      <w:r w:rsidRPr="006015B5">
        <w:t>plnění svých povinností v maximální možné míře tak, aby nedošlo</w:t>
      </w:r>
      <w:r w:rsidR="004E47A0">
        <w:t xml:space="preserve"> </w:t>
      </w:r>
      <w:r w:rsidR="004E47A0" w:rsidRPr="006015B5">
        <w:t>k</w:t>
      </w:r>
      <w:r w:rsidR="004E47A0">
        <w:t> </w:t>
      </w:r>
      <w:r w:rsidRPr="006015B5">
        <w:t>narušení provozu</w:t>
      </w:r>
      <w:r w:rsidR="006A1A2C">
        <w:t>.</w:t>
      </w:r>
    </w:p>
    <w:p w14:paraId="751F246F" w14:textId="113E8A55" w:rsidR="009B18AF" w:rsidRDefault="009B18AF" w:rsidP="00963E58">
      <w:pPr>
        <w:pStyle w:val="001slovannadpis"/>
      </w:pPr>
      <w:r w:rsidRPr="00845AB5">
        <w:t>OSTATNÍ UJEDNÁNÍ</w:t>
      </w:r>
    </w:p>
    <w:p w14:paraId="55FD7E3D" w14:textId="3FD3380E" w:rsidR="009B18AF" w:rsidRPr="009B18AF" w:rsidRDefault="009B18AF" w:rsidP="00963E58">
      <w:pPr>
        <w:pStyle w:val="002slovantext"/>
      </w:pPr>
      <w:r w:rsidRPr="009B18AF">
        <w:t>Smluvní strany se zavazují, že svou činností budou přispívat</w:t>
      </w:r>
      <w:r w:rsidR="004E47A0">
        <w:t xml:space="preserve"> </w:t>
      </w:r>
      <w:r w:rsidR="004E47A0" w:rsidRPr="009B18AF">
        <w:t>k</w:t>
      </w:r>
      <w:r w:rsidR="004E47A0">
        <w:t> </w:t>
      </w:r>
      <w:r w:rsidRPr="009B18AF">
        <w:t>rozvoji veřejné osobní dopravy jako celku</w:t>
      </w:r>
      <w:r w:rsidR="004E47A0">
        <w:t xml:space="preserve"> </w:t>
      </w:r>
      <w:r w:rsidR="004E47A0" w:rsidRPr="009B18AF">
        <w:t>a</w:t>
      </w:r>
      <w:r w:rsidR="004E47A0">
        <w:t> </w:t>
      </w:r>
      <w:r w:rsidRPr="009B18AF">
        <w:t>budou budovat pozitivní obraz drážní dopravy na veřejnosti.</w:t>
      </w:r>
    </w:p>
    <w:p w14:paraId="78E0C439" w14:textId="6F136DE8" w:rsidR="009B18AF" w:rsidRPr="009B18AF" w:rsidRDefault="009B18AF" w:rsidP="00963E58">
      <w:pPr>
        <w:pStyle w:val="002slovantext"/>
      </w:pPr>
      <w:r w:rsidRPr="009B18AF">
        <w:t>Smluvní strany budou během doby platnosti Smlouvy usilovat</w:t>
      </w:r>
      <w:r w:rsidR="004E47A0">
        <w:t xml:space="preserve"> </w:t>
      </w:r>
      <w:r w:rsidR="004E47A0" w:rsidRPr="009B18AF">
        <w:t>o</w:t>
      </w:r>
      <w:r w:rsidR="004E47A0">
        <w:t> </w:t>
      </w:r>
      <w:r w:rsidRPr="009B18AF">
        <w:t>úzké partnerství a důvěryhodnou spolupráci. To zahrnuje především rychlou</w:t>
      </w:r>
      <w:r w:rsidR="004E47A0">
        <w:t xml:space="preserve"> </w:t>
      </w:r>
      <w:r w:rsidR="004E47A0" w:rsidRPr="009B18AF">
        <w:t>a</w:t>
      </w:r>
      <w:r w:rsidR="004E47A0">
        <w:t> </w:t>
      </w:r>
      <w:r w:rsidRPr="009B18AF">
        <w:t>bezodkladnou výměnu informací u všech problémů vyvstanuvších během naplňování Smlouvy.</w:t>
      </w:r>
    </w:p>
    <w:p w14:paraId="35D5AE9F" w14:textId="46A8A9B7" w:rsidR="009B18AF" w:rsidRPr="00E9371E" w:rsidRDefault="009B18AF" w:rsidP="00963E58">
      <w:pPr>
        <w:pStyle w:val="002slovantext"/>
        <w:rPr>
          <w:bCs/>
        </w:rPr>
      </w:pPr>
      <w:r w:rsidRPr="009B18AF">
        <w:lastRenderedPageBreak/>
        <w:t>Dopravce bere na vědomí</w:t>
      </w:r>
      <w:r w:rsidR="004E47A0">
        <w:t xml:space="preserve"> </w:t>
      </w:r>
      <w:r w:rsidR="004E47A0" w:rsidRPr="009B18AF">
        <w:t>a</w:t>
      </w:r>
      <w:r w:rsidR="004E47A0">
        <w:t> </w:t>
      </w:r>
      <w:r w:rsidRPr="009B18AF">
        <w:t>výslovně souhlasí</w:t>
      </w:r>
      <w:r w:rsidR="004E47A0">
        <w:t xml:space="preserve"> </w:t>
      </w:r>
      <w:r w:rsidR="004E47A0" w:rsidRPr="009B18AF">
        <w:t>s</w:t>
      </w:r>
      <w:r w:rsidR="004E47A0">
        <w:t> </w:t>
      </w:r>
      <w:r w:rsidRPr="009B18AF">
        <w:t>tím, že:</w:t>
      </w:r>
    </w:p>
    <w:p w14:paraId="139A1950" w14:textId="07ABEF31" w:rsidR="009A5D5A" w:rsidRDefault="009B18AF" w:rsidP="00963E58">
      <w:pPr>
        <w:pStyle w:val="003newseznam"/>
      </w:pPr>
      <w:r w:rsidRPr="009B18AF">
        <w:t>údaje z pravidelných průzkumů frekvence cestujících, údaje</w:t>
      </w:r>
      <w:r w:rsidR="004E47A0">
        <w:t xml:space="preserve"> </w:t>
      </w:r>
      <w:r w:rsidR="004E47A0" w:rsidRPr="009B18AF">
        <w:t>o</w:t>
      </w:r>
      <w:r w:rsidR="004E47A0">
        <w:t> </w:t>
      </w:r>
      <w:r w:rsidRPr="009B18AF">
        <w:t>evidenci jízdních dokladů a výkazy nákladů</w:t>
      </w:r>
      <w:r w:rsidR="004E47A0">
        <w:t xml:space="preserve"> </w:t>
      </w:r>
      <w:r w:rsidR="004E47A0" w:rsidRPr="009B18AF">
        <w:t>a</w:t>
      </w:r>
      <w:r w:rsidR="004E47A0">
        <w:t> </w:t>
      </w:r>
      <w:r w:rsidRPr="00D239DD">
        <w:rPr>
          <w:color w:val="000000" w:themeColor="text1"/>
        </w:rPr>
        <w:t xml:space="preserve">výnosů za poslední tři (3) období </w:t>
      </w:r>
      <w:r w:rsidR="008E2778" w:rsidRPr="00D239DD">
        <w:rPr>
          <w:color w:val="000000" w:themeColor="text1"/>
        </w:rPr>
        <w:t xml:space="preserve">kalendářního roku </w:t>
      </w:r>
      <w:r w:rsidRPr="00D239DD">
        <w:rPr>
          <w:color w:val="000000" w:themeColor="text1"/>
        </w:rPr>
        <w:t xml:space="preserve">z Doby plnění této Smlouvy, poskytované na základě této Smlouvy, </w:t>
      </w:r>
      <w:r w:rsidRPr="009B18AF">
        <w:t xml:space="preserve">mohou být zveřejněny v souvislosti s přípravou </w:t>
      </w:r>
      <w:r w:rsidR="009A627D">
        <w:t>uzavření smlouvy</w:t>
      </w:r>
      <w:r w:rsidR="004E47A0">
        <w:t xml:space="preserve"> o </w:t>
      </w:r>
      <w:r w:rsidR="009A627D">
        <w:t xml:space="preserve">veřejných službách v přepravě cestujících </w:t>
      </w:r>
      <w:r w:rsidRPr="009B18AF">
        <w:t>na další období</w:t>
      </w:r>
      <w:r w:rsidR="009A5D5A">
        <w:t>;</w:t>
      </w:r>
    </w:p>
    <w:p w14:paraId="6198E014" w14:textId="6BE45491" w:rsidR="009B18AF" w:rsidRPr="009B18AF" w:rsidRDefault="009A5D5A" w:rsidP="00963E58">
      <w:pPr>
        <w:pStyle w:val="003newseznam"/>
      </w:pPr>
      <w:r>
        <w:t xml:space="preserve">poskytne Objednateli informace dle článku 4 </w:t>
      </w:r>
      <w:r w:rsidR="004E47A0">
        <w:t>odst. 8</w:t>
      </w:r>
      <w:r>
        <w:t xml:space="preserve"> Nařízení </w:t>
      </w:r>
      <w:r w:rsidR="004E47A0">
        <w:t>č. 1</w:t>
      </w:r>
      <w:r>
        <w:t xml:space="preserve">370/2007 ve znění Nařízení </w:t>
      </w:r>
      <w:r w:rsidR="004E47A0">
        <w:t>č. 2</w:t>
      </w:r>
      <w:r>
        <w:t>016/2338</w:t>
      </w:r>
      <w:r w:rsidR="009B18AF" w:rsidRPr="009B18AF">
        <w:t>.</w:t>
      </w:r>
    </w:p>
    <w:p w14:paraId="1B8F962D" w14:textId="5859659A" w:rsidR="00CF3D31" w:rsidRPr="004A4881" w:rsidRDefault="009B18AF" w:rsidP="00963E58">
      <w:pPr>
        <w:pStyle w:val="002slovantext"/>
      </w:pPr>
      <w:r w:rsidRPr="009B18AF">
        <w:t>Objednatel je oprávněn pověřit či zmocnit k výkonu některých práv</w:t>
      </w:r>
      <w:r w:rsidR="004E47A0">
        <w:t xml:space="preserve"> </w:t>
      </w:r>
      <w:r w:rsidR="004E47A0" w:rsidRPr="009B18AF">
        <w:t>a</w:t>
      </w:r>
      <w:r w:rsidR="004E47A0">
        <w:t> </w:t>
      </w:r>
      <w:r w:rsidRPr="009B18AF">
        <w:t>povinností podle této Smlouvy třetí osoby bez jakéhokoliv omezení. Pověření či zmocnění konkrétní osoby, nebo odvolání pověření či zmocnění, sdělí Objednatele v souladu s čl.</w:t>
      </w:r>
      <w:r w:rsidR="0081588B">
        <w:t xml:space="preserve"> </w:t>
      </w:r>
      <w:r w:rsidR="00614608">
        <w:rPr>
          <w:rFonts w:asciiTheme="minorHAnsi" w:hAnsiTheme="minorHAnsi" w:cstheme="minorHAnsi"/>
          <w:szCs w:val="22"/>
          <w:highlight w:val="yellow"/>
        </w:rPr>
        <w:fldChar w:fldCharType="begin"/>
      </w:r>
      <w:r w:rsidR="00614608">
        <w:instrText xml:space="preserve"> REF _Ref210690639 \n \h </w:instrText>
      </w:r>
      <w:r w:rsidR="003E1D12">
        <w:rPr>
          <w:rFonts w:asciiTheme="minorHAnsi" w:hAnsiTheme="minorHAnsi" w:cstheme="minorHAnsi"/>
          <w:szCs w:val="22"/>
          <w:highlight w:val="yellow"/>
        </w:rPr>
        <w:instrText xml:space="preserve"> \* MERGEFORMAT </w:instrText>
      </w:r>
      <w:r w:rsidR="00614608">
        <w:rPr>
          <w:rFonts w:asciiTheme="minorHAnsi" w:hAnsiTheme="minorHAnsi" w:cstheme="minorHAnsi"/>
          <w:szCs w:val="22"/>
          <w:highlight w:val="yellow"/>
        </w:rPr>
      </w:r>
      <w:r w:rsidR="00614608">
        <w:rPr>
          <w:rFonts w:asciiTheme="minorHAnsi" w:hAnsiTheme="minorHAnsi" w:cstheme="minorHAnsi"/>
          <w:szCs w:val="22"/>
          <w:highlight w:val="yellow"/>
        </w:rPr>
        <w:fldChar w:fldCharType="separate"/>
      </w:r>
      <w:r w:rsidR="00894D11">
        <w:t>40</w:t>
      </w:r>
      <w:r w:rsidR="00614608">
        <w:rPr>
          <w:rFonts w:asciiTheme="minorHAnsi" w:hAnsiTheme="minorHAnsi" w:cstheme="minorHAnsi"/>
          <w:szCs w:val="22"/>
          <w:highlight w:val="yellow"/>
        </w:rPr>
        <w:fldChar w:fldCharType="end"/>
      </w:r>
      <w:r w:rsidRPr="009B18AF">
        <w:t xml:space="preserve"> Smlouvy.</w:t>
      </w:r>
      <w:bookmarkStart w:id="123" w:name="_Ref522565616"/>
    </w:p>
    <w:bookmarkEnd w:id="123"/>
    <w:p w14:paraId="6E810C85" w14:textId="484C2A4D" w:rsidR="00CF3D31" w:rsidRPr="004A4881" w:rsidRDefault="00F63C3F" w:rsidP="00963E58">
      <w:pPr>
        <w:pStyle w:val="001slovannadpis"/>
      </w:pPr>
      <w:r>
        <w:tab/>
      </w:r>
      <w:r w:rsidR="002A7517">
        <w:t>ZÁVĚREČNÁ USTANOVENÍ</w:t>
      </w:r>
    </w:p>
    <w:p w14:paraId="67CA31CA" w14:textId="10EE1316" w:rsidR="006F4304" w:rsidRPr="00614608" w:rsidRDefault="00614608" w:rsidP="00963E58">
      <w:pPr>
        <w:pStyle w:val="002slovantext"/>
        <w:rPr>
          <w:b/>
          <w:bCs/>
        </w:rPr>
      </w:pPr>
      <w:r>
        <w:t>Tato Smlouva nabývá platnosti dnem jejího podpisu oběma Smluvními stranami a účinnosti nabývá Smlouva dnem zveřejnění Smlouvy v registru smluv podle Zákona o registru smluv.</w:t>
      </w:r>
    </w:p>
    <w:p w14:paraId="66439B4A" w14:textId="4AA96449" w:rsidR="00614608" w:rsidRPr="00614608" w:rsidRDefault="00614608" w:rsidP="00963E58">
      <w:pPr>
        <w:pStyle w:val="002slovantext"/>
        <w:rPr>
          <w:b/>
          <w:bCs/>
        </w:rPr>
      </w:pPr>
      <w:r>
        <w:t>Tato Smlouva včetně jejích příloh obsahuje úplnou dohodu mezi Smluvními stranami ohledně předmětu Smlouvy a nahrazuje všechny předchozí dohody a ujednání mezi Smluvními stranami. Dopravce tímto bere na vědomí, že neuzavírá Smlouvu na základě záruk, prohlášení nebo závazků, ať už byly učiněny jakkoli nebo komukoli, s výjimkou případů, kdy jsou takové záruky, prohlášení nebo závazky obsaženy ve Smlouvě.</w:t>
      </w:r>
    </w:p>
    <w:p w14:paraId="393FFA1F" w14:textId="05F08DA4" w:rsidR="00614608" w:rsidRDefault="00614608" w:rsidP="00963E58">
      <w:pPr>
        <w:pStyle w:val="002slovantext"/>
      </w:pPr>
      <w:r>
        <w:t xml:space="preserve">Změny a doplňky této Smlouvy se provádějí pouze formou písemných, vzestupně číslovaných dodatků, které se po podpisu poslední Smluvní stranou stanou nedílnou součástí této Smlouvy. Dodatky mohou být uzavřeny v listinné nebo elektronické podobě, a to za podmínek stanovených v odstavci </w:t>
      </w:r>
      <w:r>
        <w:fldChar w:fldCharType="begin"/>
      </w:r>
      <w:r>
        <w:instrText xml:space="preserve"> REF _Ref210222353 \r \h  \* MERGEFORMAT </w:instrText>
      </w:r>
      <w:r>
        <w:fldChar w:fldCharType="separate"/>
      </w:r>
      <w:r w:rsidR="00894D11">
        <w:t>43.4</w:t>
      </w:r>
      <w:r>
        <w:fldChar w:fldCharType="end"/>
      </w:r>
      <w:r>
        <w:t xml:space="preserve"> této Smlouvy.</w:t>
      </w:r>
    </w:p>
    <w:p w14:paraId="666B5AD7" w14:textId="77777777" w:rsidR="00614608" w:rsidRDefault="00614608" w:rsidP="00963E58">
      <w:pPr>
        <w:pStyle w:val="002slovantext"/>
      </w:pPr>
      <w:bookmarkStart w:id="124" w:name="_heading=h.wliuof54i6dd" w:colFirst="0" w:colLast="0"/>
      <w:bookmarkStart w:id="125" w:name="_Ref210222353"/>
      <w:bookmarkEnd w:id="124"/>
      <w:r>
        <w:t>Smlouva bude uzavřena v písemné formě, a to buď v listinné nebo v elektronické podobě. Pokud bude Smlouva uzavřena v listinné podobě, bude vyhotovena v pěti (5) vyhotoveních s platností originálu, z nichž tři (3) vyhotovení obdrží Objednatel a dvě (2) vyhotovení Dopravce. Pokud bude Smlouva uzavřena v elektronické podobě, má její elektronické zachycení opatřené elektronickými podpisy zástupců obou smluvních stran platnost originálu. Stejnými pravidly se řídí uzavírání dodatků.</w:t>
      </w:r>
      <w:bookmarkEnd w:id="125"/>
    </w:p>
    <w:p w14:paraId="3F88D34E" w14:textId="77777777" w:rsidR="00614608" w:rsidRDefault="00614608" w:rsidP="00963E58">
      <w:pPr>
        <w:pStyle w:val="002slovantext"/>
      </w:pPr>
      <w:r>
        <w:t>Pro celou Smlouvu platí jednotně a výhradně české právo.</w:t>
      </w:r>
    </w:p>
    <w:p w14:paraId="7F1F3212" w14:textId="77777777" w:rsidR="00614608" w:rsidRDefault="00614608" w:rsidP="00963E58">
      <w:pPr>
        <w:pStyle w:val="002slovantext"/>
      </w:pPr>
      <w:r>
        <w:t xml:space="preserve">Komunikace mezi Smluvními stranami bude probíhat v českém jazyce. </w:t>
      </w:r>
    </w:p>
    <w:p w14:paraId="6AD0DB77" w14:textId="77777777" w:rsidR="00614608" w:rsidRDefault="00614608" w:rsidP="00963E58">
      <w:pPr>
        <w:pStyle w:val="002slovantext"/>
      </w:pPr>
      <w:r>
        <w:t>Dopravce je oprávněn k postoupení jakýchkoliv práv a povinností ze Smlouvy pouze se souhlasem Objednatele.</w:t>
      </w:r>
    </w:p>
    <w:p w14:paraId="6980590B" w14:textId="77777777" w:rsidR="00614608" w:rsidRDefault="00614608" w:rsidP="00963E58">
      <w:pPr>
        <w:pStyle w:val="002slovantext"/>
      </w:pPr>
      <w:r>
        <w:t>Smluvní strany musí zajistit, že za plnění všech smluvních práv a povinností neomezeně ručí také právní nástupce příslušné Smluvní strany.</w:t>
      </w:r>
    </w:p>
    <w:p w14:paraId="7BE4DBBA" w14:textId="77777777" w:rsidR="00614608" w:rsidRDefault="00614608" w:rsidP="00963E58">
      <w:pPr>
        <w:pStyle w:val="002slovantext"/>
      </w:pPr>
      <w:r>
        <w:t xml:space="preserve">Pozbydou-li jednotlivá ustanovení Smlouvy platnost nebo ze skutečných či právních důvodů nebudou moci být realizována, aniž by tím bylo zachování celku Smlouvy pro jednu ze Smluvních stran neúnosné, nebudou ostatní ustanovení této Smlouvy dotčena. Totéž platí v případě, že se ukáže mezera </w:t>
      </w:r>
      <w:r>
        <w:lastRenderedPageBreak/>
        <w:t>v ustanoveních. Namísto neplatných nebo nerealizovatelných ustanovení nebo k vyplnění mezery se Smluvní strany zavazují dohodnout ustanovení, bude-li to možné, které bude ekonomicky nejblíže účelu, o který Smluvní strany usilují.</w:t>
      </w:r>
    </w:p>
    <w:p w14:paraId="49B04DC8" w14:textId="76389B48" w:rsidR="00CF3D31" w:rsidRPr="003E1D12" w:rsidRDefault="00CF3D31" w:rsidP="00963E58">
      <w:pPr>
        <w:pStyle w:val="002slovantext"/>
        <w:rPr>
          <w:sz w:val="24"/>
          <w:szCs w:val="28"/>
        </w:rPr>
      </w:pPr>
      <w:r w:rsidRPr="001A4A2E">
        <w:t xml:space="preserve">Nedílnou součástí této Smlouvy jsou </w:t>
      </w:r>
      <w:r w:rsidR="006C703F" w:rsidRPr="001A4A2E">
        <w:t>Příloh</w:t>
      </w:r>
      <w:r w:rsidRPr="001A4A2E">
        <w:t>y:</w:t>
      </w:r>
      <w:r w:rsidR="002D28A0">
        <w:t xml:space="preserve"> </w:t>
      </w:r>
      <w:r w:rsidR="002D28A0" w:rsidRPr="00C60190">
        <w:rPr>
          <w:szCs w:val="22"/>
        </w:rPr>
        <w:t>[</w:t>
      </w:r>
      <w:r w:rsidR="00C01850" w:rsidRPr="00C60190">
        <w:rPr>
          <w:szCs w:val="22"/>
        </w:rPr>
        <w:t>Smluvní s</w:t>
      </w:r>
      <w:r w:rsidR="002D28A0" w:rsidRPr="00C60190">
        <w:rPr>
          <w:szCs w:val="22"/>
        </w:rPr>
        <w:t>trany berou na vědomí</w:t>
      </w:r>
      <w:r w:rsidR="004E47A0" w:rsidRPr="00C60190">
        <w:rPr>
          <w:szCs w:val="22"/>
        </w:rPr>
        <w:t xml:space="preserve"> a </w:t>
      </w:r>
      <w:r w:rsidR="002D28A0" w:rsidRPr="00C60190">
        <w:rPr>
          <w:szCs w:val="22"/>
        </w:rPr>
        <w:t>zavazují se, že nedílnou součástí této Smlouvy jsou následující přílohy ve znění ke dni podpisu této Smlouvy; pakliže by příloha Smlouvy byla změněna dodatkem Smlouvy, bude tato příloha zveřejněna v registru smluv spolu s dodatkem této Smlouvy:]</w:t>
      </w:r>
    </w:p>
    <w:p w14:paraId="49ED11BD" w14:textId="259E3F02" w:rsidR="007C5DE6" w:rsidRDefault="007C5DE6" w:rsidP="00963E58">
      <w:pPr>
        <w:pStyle w:val="005seznam1"/>
      </w:pPr>
      <w:bookmarkStart w:id="126" w:name="_Ref210683416"/>
      <w:r>
        <w:t>Rámcové jízdní řády</w:t>
      </w:r>
      <w:bookmarkEnd w:id="126"/>
    </w:p>
    <w:p w14:paraId="3E3C34C9" w14:textId="61E277A9" w:rsidR="007C5DE6" w:rsidRDefault="007C5DE6" w:rsidP="00963E58">
      <w:pPr>
        <w:pStyle w:val="005seznam1"/>
      </w:pPr>
      <w:r>
        <w:t>Rámcové oběhy vozidel</w:t>
      </w:r>
    </w:p>
    <w:p w14:paraId="793B2CBB" w14:textId="3750F722" w:rsidR="007C5DE6" w:rsidRDefault="007C5DE6" w:rsidP="00963E58">
      <w:pPr>
        <w:pStyle w:val="005seznam1"/>
      </w:pPr>
      <w:bookmarkStart w:id="127" w:name="_Ref210683178"/>
      <w:r>
        <w:t>Technicko-provozní standardy VDV</w:t>
      </w:r>
      <w:bookmarkEnd w:id="127"/>
    </w:p>
    <w:p w14:paraId="625EC74B" w14:textId="6F7F0483" w:rsidR="008D5CE5" w:rsidRDefault="007C5DE6" w:rsidP="00963E58">
      <w:pPr>
        <w:pStyle w:val="005seznam1"/>
      </w:pPr>
      <w:bookmarkStart w:id="128" w:name="_Ref510863797"/>
      <w:r w:rsidRPr="007C5DE6">
        <w:t>Odchylky Skutečnosti od Objednávky</w:t>
      </w:r>
      <w:r w:rsidR="004E47A0">
        <w:t xml:space="preserve"> </w:t>
      </w:r>
      <w:r w:rsidR="004E47A0" w:rsidRPr="007C5DE6">
        <w:t>v</w:t>
      </w:r>
      <w:r w:rsidR="004E47A0">
        <w:t> </w:t>
      </w:r>
      <w:r w:rsidRPr="007C5DE6">
        <w:t>kalendářním měsíci</w:t>
      </w:r>
      <w:bookmarkEnd w:id="128"/>
      <w:r w:rsidR="0027410E">
        <w:t xml:space="preserve"> (Bude doplněno na základě jednání)</w:t>
      </w:r>
    </w:p>
    <w:p w14:paraId="51A6EA0F" w14:textId="77777777" w:rsidR="008D5CE5" w:rsidRDefault="00E87EE1" w:rsidP="00963E58">
      <w:pPr>
        <w:pStyle w:val="005seznam1"/>
      </w:pPr>
      <w:bookmarkStart w:id="129" w:name="_Ref213508914"/>
      <w:r>
        <w:t>Výkaz neřádně řazených spojů</w:t>
      </w:r>
      <w:bookmarkEnd w:id="129"/>
    </w:p>
    <w:p w14:paraId="78A78688" w14:textId="77777777" w:rsidR="008D5CE5" w:rsidRDefault="00684C3B" w:rsidP="00963E58">
      <w:pPr>
        <w:pStyle w:val="005seznam1"/>
      </w:pPr>
      <w:bookmarkStart w:id="130" w:name="_Ref213508925"/>
      <w:r>
        <w:t>Výkaz zpoždění spojů</w:t>
      </w:r>
      <w:bookmarkStart w:id="131" w:name="_Ref210679203"/>
      <w:bookmarkEnd w:id="130"/>
    </w:p>
    <w:p w14:paraId="76AD00F2" w14:textId="77777777" w:rsidR="008D5CE5" w:rsidRDefault="007C5DE6" w:rsidP="00963E58">
      <w:pPr>
        <w:pStyle w:val="005seznam1"/>
      </w:pPr>
      <w:r w:rsidRPr="007C5DE6">
        <w:t>Výkaz z průzkumu frekvence cestujících</w:t>
      </w:r>
      <w:bookmarkEnd w:id="131"/>
    </w:p>
    <w:p w14:paraId="78445E65" w14:textId="20DA6DA4" w:rsidR="007C5DE6" w:rsidRDefault="007C5DE6" w:rsidP="00963E58">
      <w:pPr>
        <w:pStyle w:val="005seznam1"/>
      </w:pPr>
      <w:bookmarkStart w:id="132" w:name="_Ref213508939"/>
      <w:r w:rsidRPr="007C5DE6">
        <w:t xml:space="preserve">Evidence jízdních dokladů prodaných Dopravcem mimo Tarif </w:t>
      </w:r>
      <w:r>
        <w:t>VDV</w:t>
      </w:r>
      <w:bookmarkEnd w:id="132"/>
    </w:p>
    <w:p w14:paraId="518CA587" w14:textId="775D3AFB" w:rsidR="007C5DE6" w:rsidRDefault="00323E31" w:rsidP="00963E58">
      <w:pPr>
        <w:pStyle w:val="005seznam1"/>
      </w:pPr>
      <w:bookmarkStart w:id="133" w:name="_Ref210680256"/>
      <w:r>
        <w:t>Finanční model</w:t>
      </w:r>
      <w:bookmarkEnd w:id="133"/>
    </w:p>
    <w:p w14:paraId="4489C049" w14:textId="62E7CE6D" w:rsidR="00323E31" w:rsidRPr="00323E31" w:rsidRDefault="00F15DCD" w:rsidP="00963E58">
      <w:pPr>
        <w:pStyle w:val="005seznam1"/>
      </w:pPr>
      <w:bookmarkStart w:id="134" w:name="_Ref210683704"/>
      <w:r>
        <w:rPr>
          <w:color w:val="000000"/>
        </w:rPr>
        <w:t>V</w:t>
      </w:r>
      <w:r w:rsidR="00323E31">
        <w:rPr>
          <w:color w:val="000000"/>
        </w:rPr>
        <w:t>ýpočet</w:t>
      </w:r>
      <w:r w:rsidR="004E47A0">
        <w:rPr>
          <w:color w:val="000000"/>
        </w:rPr>
        <w:t xml:space="preserve"> </w:t>
      </w:r>
      <w:r w:rsidR="00323E31">
        <w:rPr>
          <w:color w:val="000000"/>
        </w:rPr>
        <w:t>Kompenzace</w:t>
      </w:r>
      <w:bookmarkEnd w:id="134"/>
    </w:p>
    <w:p w14:paraId="413AD9D1" w14:textId="637186F4" w:rsidR="00323E31" w:rsidRPr="003E1E28" w:rsidRDefault="00323E31" w:rsidP="00963E58">
      <w:pPr>
        <w:pStyle w:val="005seznam1"/>
      </w:pPr>
      <w:bookmarkStart w:id="135" w:name="_Ref210681853"/>
      <w:r>
        <w:rPr>
          <w:color w:val="000000"/>
        </w:rPr>
        <w:t>Harmonogram předrealizačního období</w:t>
      </w:r>
      <w:bookmarkEnd w:id="135"/>
    </w:p>
    <w:p w14:paraId="2BAC7631" w14:textId="53ECC1BC" w:rsidR="003E1E28" w:rsidRPr="00D21C7E" w:rsidRDefault="003E1E28" w:rsidP="00963E58">
      <w:pPr>
        <w:pStyle w:val="005seznam1"/>
      </w:pPr>
      <w:bookmarkStart w:id="136" w:name="_Ref210682882"/>
      <w:r>
        <w:rPr>
          <w:color w:val="000000"/>
        </w:rPr>
        <w:t>Definice pojmů</w:t>
      </w:r>
      <w:bookmarkEnd w:id="136"/>
    </w:p>
    <w:p w14:paraId="5E4650C3" w14:textId="33BB9386" w:rsidR="00D21C7E" w:rsidRPr="00E42935" w:rsidRDefault="00D21C7E" w:rsidP="00963E58">
      <w:pPr>
        <w:pStyle w:val="005seznam1"/>
      </w:pPr>
      <w:bookmarkStart w:id="137" w:name="_Ref210680677"/>
      <w:r>
        <w:rPr>
          <w:color w:val="000000"/>
        </w:rPr>
        <w:t>Seznam Vozidel</w:t>
      </w:r>
      <w:bookmarkEnd w:id="137"/>
    </w:p>
    <w:p w14:paraId="25A7FE21" w14:textId="787952C6" w:rsidR="00E42935" w:rsidRPr="008D5CE5" w:rsidRDefault="00E42935" w:rsidP="00963E58">
      <w:pPr>
        <w:pStyle w:val="005seznam1"/>
      </w:pPr>
      <w:bookmarkStart w:id="138" w:name="_Ref210689415"/>
      <w:r>
        <w:rPr>
          <w:color w:val="000000"/>
        </w:rPr>
        <w:t>Tabulka smluvních pokut</w:t>
      </w:r>
      <w:bookmarkEnd w:id="138"/>
    </w:p>
    <w:p w14:paraId="624AB050" w14:textId="23A097BC" w:rsidR="008D5CE5" w:rsidRDefault="00D870A9" w:rsidP="00963E58">
      <w:pPr>
        <w:pStyle w:val="005seznam1"/>
      </w:pPr>
      <w:bookmarkStart w:id="139" w:name="_Ref210686217"/>
      <w:r>
        <w:t xml:space="preserve">a) </w:t>
      </w:r>
      <w:r w:rsidR="008D5CE5">
        <w:t xml:space="preserve">Další podmínky a TPS </w:t>
      </w:r>
      <w:bookmarkEnd w:id="139"/>
      <w:r>
        <w:t>IREDO</w:t>
      </w:r>
    </w:p>
    <w:p w14:paraId="3E04F4B4" w14:textId="2C4F2F55" w:rsidR="00D870A9" w:rsidRDefault="00D870A9" w:rsidP="00D870A9">
      <w:pPr>
        <w:pStyle w:val="005seznam1"/>
        <w:numPr>
          <w:ilvl w:val="0"/>
          <w:numId w:val="0"/>
        </w:numPr>
        <w:ind w:left="1843"/>
      </w:pPr>
      <w:r>
        <w:t>b) Další podmínky a TPS PID</w:t>
      </w:r>
    </w:p>
    <w:p w14:paraId="053CFD60" w14:textId="5EACA1E8" w:rsidR="00DC6468" w:rsidRDefault="001861D2" w:rsidP="00963E58">
      <w:pPr>
        <w:pStyle w:val="005seznam1"/>
      </w:pPr>
      <w:bookmarkStart w:id="140" w:name="_Ref213510784"/>
      <w:r>
        <w:t>Výkaz plnění</w:t>
      </w:r>
      <w:r w:rsidR="00DC6468">
        <w:t xml:space="preserve"> přípojných vazeb</w:t>
      </w:r>
      <w:bookmarkEnd w:id="140"/>
    </w:p>
    <w:p w14:paraId="661F22A7" w14:textId="56F796D3" w:rsidR="00A32AAA" w:rsidRPr="002D28A0" w:rsidRDefault="00A32AAA" w:rsidP="00963E58">
      <w:pPr>
        <w:pStyle w:val="005seznam1"/>
      </w:pPr>
      <w:bookmarkStart w:id="141" w:name="_Ref210306048"/>
      <w:r>
        <w:rPr>
          <w:color w:val="000000"/>
        </w:rPr>
        <w:t>Metodika stanovení objednaných hodin</w:t>
      </w:r>
      <w:bookmarkEnd w:id="141"/>
    </w:p>
    <w:p w14:paraId="22F9BF4A" w14:textId="77777777" w:rsidR="003B6D82" w:rsidRDefault="003B6D82" w:rsidP="00963E58">
      <w:pPr>
        <w:tabs>
          <w:tab w:val="left" w:pos="0"/>
        </w:tabs>
        <w:ind w:left="357"/>
        <w:rPr>
          <w:rFonts w:asciiTheme="minorHAnsi" w:hAnsiTheme="minorHAnsi" w:cstheme="minorHAnsi"/>
          <w:sz w:val="22"/>
          <w:szCs w:val="22"/>
        </w:rPr>
      </w:pPr>
    </w:p>
    <w:p w14:paraId="2A480639" w14:textId="77777777" w:rsidR="00131491" w:rsidRPr="004A4881" w:rsidRDefault="00131491" w:rsidP="00963E58">
      <w:pPr>
        <w:tabs>
          <w:tab w:val="left" w:pos="0"/>
        </w:tabs>
        <w:ind w:left="357"/>
        <w:rPr>
          <w:rFonts w:asciiTheme="minorHAnsi" w:hAnsiTheme="minorHAnsi" w:cstheme="minorHAnsi"/>
          <w:sz w:val="22"/>
          <w:szCs w:val="22"/>
        </w:rPr>
      </w:pPr>
    </w:p>
    <w:p w14:paraId="2F6629E8" w14:textId="77777777" w:rsidR="00CF3D31" w:rsidRPr="004A4881" w:rsidRDefault="00CF3D31" w:rsidP="00963E58">
      <w:pPr>
        <w:tabs>
          <w:tab w:val="left" w:pos="0"/>
        </w:tabs>
        <w:ind w:left="357"/>
        <w:rPr>
          <w:rFonts w:asciiTheme="minorHAnsi" w:hAnsiTheme="minorHAnsi" w:cstheme="minorHAnsi"/>
          <w:sz w:val="22"/>
          <w:szCs w:val="22"/>
        </w:rPr>
      </w:pPr>
    </w:p>
    <w:p w14:paraId="7D628391" w14:textId="36DA5B72" w:rsidR="00CF3D31" w:rsidRPr="004A4881" w:rsidRDefault="00CF3D31" w:rsidP="00963E58">
      <w:pPr>
        <w:keepNext/>
        <w:keepLines/>
        <w:widowControl/>
        <w:tabs>
          <w:tab w:val="left" w:pos="0"/>
          <w:tab w:val="left" w:leader="dot" w:pos="2952"/>
          <w:tab w:val="left" w:pos="5040"/>
        </w:tabs>
        <w:spacing w:after="120"/>
        <w:rPr>
          <w:rFonts w:asciiTheme="minorHAnsi" w:hAnsiTheme="minorHAnsi" w:cstheme="minorHAnsi"/>
          <w:spacing w:val="-6"/>
          <w:sz w:val="22"/>
          <w:szCs w:val="22"/>
        </w:rPr>
      </w:pPr>
      <w:r w:rsidRPr="004A4881">
        <w:rPr>
          <w:rFonts w:asciiTheme="minorHAnsi" w:hAnsiTheme="minorHAnsi" w:cstheme="minorHAnsi"/>
          <w:sz w:val="22"/>
          <w:szCs w:val="22"/>
        </w:rPr>
        <w:t xml:space="preserve">V </w:t>
      </w:r>
      <w:r w:rsidR="001A4A2E" w:rsidRPr="00AD2EB1">
        <w:rPr>
          <w:rFonts w:asciiTheme="minorHAnsi" w:hAnsiTheme="minorHAnsi"/>
          <w:sz w:val="22"/>
          <w:szCs w:val="22"/>
          <w:highlight w:val="yellow"/>
        </w:rPr>
        <w:fldChar w:fldCharType="begin"/>
      </w:r>
      <w:r w:rsidR="001A4A2E" w:rsidRPr="00AD2EB1">
        <w:rPr>
          <w:rFonts w:asciiTheme="minorHAnsi" w:hAnsiTheme="minorHAnsi"/>
          <w:sz w:val="22"/>
          <w:szCs w:val="22"/>
          <w:highlight w:val="yellow"/>
        </w:rPr>
        <w:instrText xml:space="preserve"> MACROBUTTON  AcceptAllConflictsInDoc [Bude doplněno]</w:instrText>
      </w:r>
      <w:r w:rsidR="001A4A2E" w:rsidRPr="00AD2EB1">
        <w:rPr>
          <w:rFonts w:asciiTheme="minorHAnsi" w:hAnsiTheme="minorHAnsi"/>
          <w:sz w:val="22"/>
          <w:szCs w:val="22"/>
          <w:highlight w:val="yellow"/>
        </w:rPr>
        <w:fldChar w:fldCharType="end"/>
      </w:r>
      <w:r w:rsidR="001A4A2E">
        <w:rPr>
          <w:rFonts w:asciiTheme="minorHAnsi" w:hAnsiTheme="minorHAnsi"/>
          <w:sz w:val="22"/>
          <w:szCs w:val="22"/>
        </w:rPr>
        <w:t xml:space="preserve"> </w:t>
      </w:r>
      <w:r w:rsidRPr="004A4881">
        <w:rPr>
          <w:rFonts w:asciiTheme="minorHAnsi" w:hAnsiTheme="minorHAnsi" w:cstheme="minorHAnsi"/>
          <w:sz w:val="22"/>
          <w:szCs w:val="22"/>
        </w:rPr>
        <w:t xml:space="preserve">dne </w:t>
      </w:r>
      <w:r w:rsidRPr="004A4881">
        <w:rPr>
          <w:rFonts w:asciiTheme="minorHAnsi" w:hAnsiTheme="minorHAnsi" w:cstheme="minorHAnsi"/>
          <w:spacing w:val="-6"/>
          <w:sz w:val="22"/>
          <w:szCs w:val="22"/>
        </w:rPr>
        <w:t>[</w:t>
      </w:r>
      <w:r w:rsidRPr="004A4881">
        <w:rPr>
          <w:rFonts w:asciiTheme="minorHAnsi" w:hAnsiTheme="minorHAnsi" w:cstheme="minorHAnsi"/>
          <w:spacing w:val="-6"/>
          <w:sz w:val="22"/>
          <w:szCs w:val="22"/>
          <w:highlight w:val="yellow"/>
        </w:rPr>
        <w:t>bude doplněno</w:t>
      </w:r>
      <w:r w:rsidR="001A4A2E">
        <w:rPr>
          <w:rFonts w:asciiTheme="minorHAnsi" w:hAnsiTheme="minorHAnsi" w:cstheme="minorHAnsi"/>
          <w:spacing w:val="-6"/>
          <w:sz w:val="22"/>
          <w:szCs w:val="22"/>
        </w:rPr>
        <w:t>]</w:t>
      </w:r>
      <w:r w:rsidR="001A4A2E">
        <w:rPr>
          <w:rFonts w:asciiTheme="minorHAnsi" w:hAnsiTheme="minorHAnsi" w:cstheme="minorHAnsi"/>
          <w:spacing w:val="-6"/>
          <w:sz w:val="22"/>
          <w:szCs w:val="22"/>
        </w:rPr>
        <w:tab/>
      </w:r>
      <w:r w:rsidRPr="004A4881">
        <w:rPr>
          <w:rFonts w:asciiTheme="minorHAnsi" w:hAnsiTheme="minorHAnsi" w:cstheme="minorHAnsi"/>
          <w:spacing w:val="-6"/>
          <w:sz w:val="22"/>
          <w:szCs w:val="22"/>
        </w:rPr>
        <w:t xml:space="preserve">V </w:t>
      </w:r>
      <w:r w:rsidR="001A4A2E" w:rsidRPr="00AD2EB1">
        <w:rPr>
          <w:rFonts w:asciiTheme="minorHAnsi" w:hAnsiTheme="minorHAnsi"/>
          <w:sz w:val="22"/>
          <w:szCs w:val="22"/>
          <w:highlight w:val="yellow"/>
        </w:rPr>
        <w:fldChar w:fldCharType="begin"/>
      </w:r>
      <w:r w:rsidR="001A4A2E" w:rsidRPr="00AD2EB1">
        <w:rPr>
          <w:rFonts w:asciiTheme="minorHAnsi" w:hAnsiTheme="minorHAnsi"/>
          <w:sz w:val="22"/>
          <w:szCs w:val="22"/>
          <w:highlight w:val="yellow"/>
        </w:rPr>
        <w:instrText xml:space="preserve"> MACROBUTTON  AcceptAllConflictsInDoc [Bude doplněno]</w:instrText>
      </w:r>
      <w:r w:rsidR="001A4A2E" w:rsidRPr="00AD2EB1">
        <w:rPr>
          <w:rFonts w:asciiTheme="minorHAnsi" w:hAnsiTheme="minorHAnsi"/>
          <w:sz w:val="22"/>
          <w:szCs w:val="22"/>
          <w:highlight w:val="yellow"/>
        </w:rPr>
        <w:fldChar w:fldCharType="end"/>
      </w:r>
      <w:r w:rsidRPr="004A4881">
        <w:rPr>
          <w:rFonts w:asciiTheme="minorHAnsi" w:hAnsiTheme="minorHAnsi" w:cstheme="minorHAnsi"/>
          <w:spacing w:val="-6"/>
          <w:sz w:val="22"/>
          <w:szCs w:val="22"/>
        </w:rPr>
        <w:t xml:space="preserve"> dne </w:t>
      </w:r>
      <w:r w:rsidR="001A4A2E" w:rsidRPr="00AD2EB1">
        <w:rPr>
          <w:rFonts w:asciiTheme="minorHAnsi" w:hAnsiTheme="minorHAnsi"/>
          <w:sz w:val="22"/>
          <w:szCs w:val="22"/>
          <w:highlight w:val="yellow"/>
        </w:rPr>
        <w:fldChar w:fldCharType="begin"/>
      </w:r>
      <w:r w:rsidR="001A4A2E" w:rsidRPr="00AD2EB1">
        <w:rPr>
          <w:rFonts w:asciiTheme="minorHAnsi" w:hAnsiTheme="minorHAnsi"/>
          <w:sz w:val="22"/>
          <w:szCs w:val="22"/>
          <w:highlight w:val="yellow"/>
        </w:rPr>
        <w:instrText xml:space="preserve"> MACROBUTTON  AcceptAllConflictsInDoc [Bude doplněno]</w:instrText>
      </w:r>
      <w:r w:rsidR="001A4A2E" w:rsidRPr="00AD2EB1">
        <w:rPr>
          <w:rFonts w:asciiTheme="minorHAnsi" w:hAnsiTheme="minorHAnsi"/>
          <w:sz w:val="22"/>
          <w:szCs w:val="22"/>
          <w:highlight w:val="yellow"/>
        </w:rPr>
        <w:fldChar w:fldCharType="end"/>
      </w:r>
    </w:p>
    <w:p w14:paraId="739E0F3D" w14:textId="77777777" w:rsidR="00B84307" w:rsidRDefault="00B84307" w:rsidP="00963E58">
      <w:pPr>
        <w:keepNext/>
        <w:keepLines/>
        <w:tabs>
          <w:tab w:val="left" w:pos="0"/>
          <w:tab w:val="left" w:pos="2411"/>
          <w:tab w:val="left" w:leader="dot" w:pos="2952"/>
          <w:tab w:val="left" w:pos="5040"/>
        </w:tabs>
        <w:spacing w:after="120"/>
        <w:rPr>
          <w:rFonts w:asciiTheme="minorHAnsi" w:hAnsiTheme="minorHAnsi" w:cstheme="minorHAnsi"/>
          <w:spacing w:val="-6"/>
          <w:sz w:val="22"/>
          <w:szCs w:val="22"/>
        </w:rPr>
      </w:pPr>
    </w:p>
    <w:p w14:paraId="59E0E46C" w14:textId="72EAE19E" w:rsidR="00CF3D31" w:rsidRPr="004A4881" w:rsidRDefault="00CF3D31" w:rsidP="00963E58">
      <w:pPr>
        <w:keepNext/>
        <w:keepLines/>
        <w:tabs>
          <w:tab w:val="left" w:pos="0"/>
          <w:tab w:val="left" w:pos="2411"/>
          <w:tab w:val="left" w:leader="dot" w:pos="2952"/>
          <w:tab w:val="left" w:pos="5040"/>
        </w:tabs>
        <w:spacing w:after="120"/>
        <w:rPr>
          <w:rFonts w:asciiTheme="minorHAnsi" w:hAnsiTheme="minorHAnsi" w:cstheme="minorHAnsi"/>
          <w:spacing w:val="-6"/>
          <w:sz w:val="22"/>
          <w:szCs w:val="22"/>
        </w:rPr>
      </w:pPr>
      <w:r w:rsidRPr="004A4881">
        <w:rPr>
          <w:rFonts w:asciiTheme="minorHAnsi" w:hAnsiTheme="minorHAnsi" w:cstheme="minorHAnsi"/>
          <w:spacing w:val="-6"/>
          <w:sz w:val="22"/>
          <w:szCs w:val="22"/>
        </w:rPr>
        <w:t xml:space="preserve">Za Objednatele: </w:t>
      </w:r>
      <w:r w:rsidRPr="004A4881">
        <w:rPr>
          <w:rFonts w:asciiTheme="minorHAnsi" w:hAnsiTheme="minorHAnsi" w:cstheme="minorHAnsi"/>
          <w:spacing w:val="-6"/>
          <w:sz w:val="22"/>
          <w:szCs w:val="22"/>
        </w:rPr>
        <w:tab/>
      </w:r>
      <w:r w:rsidR="00853A0A">
        <w:rPr>
          <w:rFonts w:asciiTheme="minorHAnsi" w:hAnsiTheme="minorHAnsi" w:cstheme="minorHAnsi"/>
          <w:spacing w:val="-6"/>
          <w:sz w:val="22"/>
          <w:szCs w:val="22"/>
        </w:rPr>
        <w:tab/>
      </w:r>
      <w:r w:rsidR="00853A0A">
        <w:rPr>
          <w:rFonts w:asciiTheme="minorHAnsi" w:hAnsiTheme="minorHAnsi" w:cstheme="minorHAnsi"/>
          <w:spacing w:val="-6"/>
          <w:sz w:val="22"/>
          <w:szCs w:val="22"/>
        </w:rPr>
        <w:tab/>
        <w:t>z</w:t>
      </w:r>
      <w:r w:rsidRPr="004A4881">
        <w:rPr>
          <w:rFonts w:asciiTheme="minorHAnsi" w:hAnsiTheme="minorHAnsi" w:cstheme="minorHAnsi"/>
          <w:spacing w:val="-6"/>
          <w:sz w:val="22"/>
          <w:szCs w:val="22"/>
        </w:rPr>
        <w:t xml:space="preserve">a Dopravce: </w:t>
      </w:r>
    </w:p>
    <w:p w14:paraId="23A7E039" w14:textId="77777777" w:rsidR="00CF3D31" w:rsidRPr="004A4881" w:rsidRDefault="00CF3D31" w:rsidP="00963E58">
      <w:pPr>
        <w:pStyle w:val="pole"/>
        <w:keepNext/>
        <w:keepLines/>
        <w:tabs>
          <w:tab w:val="clear" w:pos="1701"/>
          <w:tab w:val="left" w:pos="0"/>
          <w:tab w:val="left" w:pos="2340"/>
          <w:tab w:val="left" w:pos="5040"/>
        </w:tabs>
        <w:spacing w:after="120"/>
        <w:ind w:left="2340" w:hanging="2340"/>
        <w:rPr>
          <w:rFonts w:asciiTheme="minorHAnsi" w:hAnsiTheme="minorHAnsi" w:cstheme="minorHAnsi"/>
          <w:b/>
          <w:bCs/>
        </w:rPr>
      </w:pPr>
    </w:p>
    <w:p w14:paraId="7A51AE24" w14:textId="77777777" w:rsidR="00CF3D31" w:rsidRPr="004A4881" w:rsidRDefault="00CF3D31" w:rsidP="00963E58">
      <w:pPr>
        <w:pStyle w:val="pole"/>
        <w:tabs>
          <w:tab w:val="clear" w:pos="1701"/>
          <w:tab w:val="left" w:pos="0"/>
          <w:tab w:val="left" w:pos="2340"/>
          <w:tab w:val="left" w:pos="5040"/>
        </w:tabs>
        <w:spacing w:after="120"/>
        <w:ind w:left="0" w:firstLine="0"/>
        <w:rPr>
          <w:rFonts w:asciiTheme="minorHAnsi" w:hAnsiTheme="minorHAnsi" w:cstheme="minorHAnsi"/>
          <w:b/>
          <w:bCs/>
        </w:rPr>
      </w:pPr>
    </w:p>
    <w:p w14:paraId="52598D90" w14:textId="42CA61F2" w:rsidR="00597903" w:rsidRDefault="00047740" w:rsidP="00963E58">
      <w:pPr>
        <w:pStyle w:val="pole"/>
        <w:tabs>
          <w:tab w:val="clear" w:pos="1701"/>
          <w:tab w:val="left" w:pos="0"/>
          <w:tab w:val="left" w:pos="2340"/>
          <w:tab w:val="left" w:pos="5040"/>
        </w:tabs>
        <w:spacing w:after="120"/>
        <w:ind w:left="2340" w:right="-142" w:hanging="2340"/>
        <w:rPr>
          <w:rFonts w:asciiTheme="minorHAnsi" w:hAnsiTheme="minorHAnsi"/>
        </w:rPr>
      </w:pPr>
      <w:r>
        <w:rPr>
          <w:rFonts w:asciiTheme="minorHAnsi" w:hAnsiTheme="minorHAnsi"/>
        </w:rPr>
        <w:t>_________________</w:t>
      </w:r>
      <w:r w:rsidR="00853A0A">
        <w:rPr>
          <w:rFonts w:asciiTheme="minorHAnsi" w:hAnsiTheme="minorHAnsi"/>
        </w:rPr>
        <w:t>_____</w:t>
      </w:r>
      <w:r w:rsidR="00E3516A">
        <w:rPr>
          <w:rFonts w:asciiTheme="minorHAnsi" w:hAnsiTheme="minorHAnsi"/>
        </w:rPr>
        <w:t>_____</w:t>
      </w:r>
      <w:r w:rsidR="00CF3D31" w:rsidRPr="004A4881">
        <w:rPr>
          <w:rFonts w:asciiTheme="minorHAnsi" w:hAnsiTheme="minorHAnsi" w:cstheme="minorHAnsi"/>
          <w:b/>
          <w:bCs/>
        </w:rPr>
        <w:tab/>
      </w:r>
      <w:r w:rsidR="00853A0A">
        <w:rPr>
          <w:rFonts w:asciiTheme="minorHAnsi" w:hAnsiTheme="minorHAnsi"/>
        </w:rPr>
        <w:t>___________________________</w:t>
      </w:r>
    </w:p>
    <w:p w14:paraId="083F0157" w14:textId="691C6757" w:rsidR="004D0328" w:rsidRPr="00B84307" w:rsidRDefault="004D0328" w:rsidP="00963E58">
      <w:pPr>
        <w:pStyle w:val="pole"/>
        <w:tabs>
          <w:tab w:val="clear" w:pos="1701"/>
          <w:tab w:val="left" w:pos="0"/>
          <w:tab w:val="left" w:pos="2340"/>
          <w:tab w:val="left" w:pos="5040"/>
        </w:tabs>
        <w:spacing w:after="120"/>
        <w:ind w:right="-142"/>
        <w:rPr>
          <w:rFonts w:asciiTheme="minorHAnsi" w:hAnsiTheme="minorHAnsi"/>
        </w:rPr>
      </w:pPr>
    </w:p>
    <w:sectPr w:rsidR="004D0328" w:rsidRPr="00B84307" w:rsidSect="005010C6">
      <w:footerReference w:type="default" r:id="rId14"/>
      <w:pgSz w:w="11909" w:h="16834"/>
      <w:pgMar w:top="1418" w:right="1416" w:bottom="360" w:left="1421" w:header="708" w:footer="708"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DEA68" w14:textId="77777777" w:rsidR="00C35721" w:rsidRDefault="00C35721">
      <w:r>
        <w:separator/>
      </w:r>
    </w:p>
    <w:p w14:paraId="03A68136" w14:textId="77777777" w:rsidR="00C35721" w:rsidRDefault="00C35721"/>
  </w:endnote>
  <w:endnote w:type="continuationSeparator" w:id="0">
    <w:p w14:paraId="0F400ED8" w14:textId="77777777" w:rsidR="00C35721" w:rsidRDefault="00C35721">
      <w:r>
        <w:continuationSeparator/>
      </w:r>
    </w:p>
    <w:p w14:paraId="27863FC6" w14:textId="77777777" w:rsidR="00C35721" w:rsidRDefault="00C35721"/>
  </w:endnote>
  <w:endnote w:type="continuationNotice" w:id="1">
    <w:p w14:paraId="6CAD1D1C" w14:textId="77777777" w:rsidR="00C35721" w:rsidRDefault="00C35721"/>
    <w:p w14:paraId="4842B3CE" w14:textId="77777777" w:rsidR="00C35721" w:rsidRDefault="00C357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9536C" w14:textId="292B89EB" w:rsidR="00E81298" w:rsidRPr="00352BE6" w:rsidRDefault="00E81298" w:rsidP="00352BE6">
    <w:pPr>
      <w:pStyle w:val="Zpat"/>
      <w:jc w:val="center"/>
      <w:rPr>
        <w:rFonts w:ascii="Segoe UI" w:hAnsi="Segoe UI" w:cs="Segoe UI"/>
      </w:rPr>
    </w:pPr>
    <w:r w:rsidRPr="000504AD">
      <w:rPr>
        <w:rFonts w:ascii="Segoe UI" w:hAnsi="Segoe UI" w:cs="Segoe UI"/>
      </w:rPr>
      <w:fldChar w:fldCharType="begin"/>
    </w:r>
    <w:r w:rsidRPr="000504AD">
      <w:rPr>
        <w:rFonts w:ascii="Segoe UI" w:hAnsi="Segoe UI" w:cs="Segoe UI"/>
      </w:rPr>
      <w:instrText>PAGE   \* MERGEFORMAT</w:instrText>
    </w:r>
    <w:r w:rsidRPr="000504AD">
      <w:rPr>
        <w:rFonts w:ascii="Segoe UI" w:hAnsi="Segoe UI" w:cs="Segoe UI"/>
      </w:rPr>
      <w:fldChar w:fldCharType="separate"/>
    </w:r>
    <w:r w:rsidR="00B442EF">
      <w:rPr>
        <w:rFonts w:ascii="Segoe UI" w:hAnsi="Segoe UI" w:cs="Segoe UI"/>
        <w:noProof/>
      </w:rPr>
      <w:t>21</w:t>
    </w:r>
    <w:r w:rsidRPr="000504AD">
      <w:rPr>
        <w:rFonts w:ascii="Segoe UI" w:hAnsi="Segoe UI" w:cs="Segoe U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E1B86A" w14:textId="77777777" w:rsidR="00C35721" w:rsidRDefault="00C35721">
      <w:r>
        <w:separator/>
      </w:r>
    </w:p>
    <w:p w14:paraId="506C97A5" w14:textId="77777777" w:rsidR="00C35721" w:rsidRDefault="00C35721"/>
  </w:footnote>
  <w:footnote w:type="continuationSeparator" w:id="0">
    <w:p w14:paraId="041BEEF2" w14:textId="77777777" w:rsidR="00C35721" w:rsidRDefault="00C35721">
      <w:r>
        <w:continuationSeparator/>
      </w:r>
    </w:p>
    <w:p w14:paraId="3EAA7256" w14:textId="77777777" w:rsidR="00C35721" w:rsidRDefault="00C35721"/>
  </w:footnote>
  <w:footnote w:type="continuationNotice" w:id="1">
    <w:p w14:paraId="5C2A912C" w14:textId="77777777" w:rsidR="00C35721" w:rsidRDefault="00C35721"/>
    <w:p w14:paraId="68102BEF" w14:textId="77777777" w:rsidR="00C35721" w:rsidRDefault="00C3572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84E8D"/>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2203961"/>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037E2CF2"/>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03CA198E"/>
    <w:multiLevelType w:val="hybridMultilevel"/>
    <w:tmpl w:val="23EC7994"/>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045D0BBC"/>
    <w:multiLevelType w:val="multilevel"/>
    <w:tmpl w:val="846CAA3A"/>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color w:val="auto"/>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050D6359"/>
    <w:multiLevelType w:val="hybridMultilevel"/>
    <w:tmpl w:val="EB34AF9C"/>
    <w:lvl w:ilvl="0" w:tplc="AA7CCC5E">
      <w:start w:val="1"/>
      <w:numFmt w:val="decimal"/>
      <w:lvlText w:val="16.%1"/>
      <w:lvlJc w:val="left"/>
      <w:pPr>
        <w:ind w:left="720" w:hanging="360"/>
      </w:pPr>
      <w:rPr>
        <w:rFonts w:hint="default"/>
        <w:b w:val="0"/>
        <w:bCs/>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53E4324"/>
    <w:multiLevelType w:val="hybridMultilevel"/>
    <w:tmpl w:val="8ABE3C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6E81637"/>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15:restartNumberingAfterBreak="0">
    <w:nsid w:val="0917757A"/>
    <w:multiLevelType w:val="multilevel"/>
    <w:tmpl w:val="3B9639F4"/>
    <w:lvl w:ilvl="0">
      <w:start w:val="1"/>
      <w:numFmt w:val="decimal"/>
      <w:lvlText w:val="%1."/>
      <w:lvlJc w:val="left"/>
      <w:pPr>
        <w:tabs>
          <w:tab w:val="num" w:pos="360"/>
        </w:tabs>
        <w:ind w:left="360" w:hanging="360"/>
      </w:pPr>
      <w:rPr>
        <w:rFonts w:cs="Times New Roman" w:hint="default"/>
        <w:b/>
        <w:bCs/>
      </w:rPr>
    </w:lvl>
    <w:lvl w:ilvl="1">
      <w:start w:val="1"/>
      <w:numFmt w:val="decimal"/>
      <w:pStyle w:val="slovanodstavec"/>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0E2D133E"/>
    <w:multiLevelType w:val="hybridMultilevel"/>
    <w:tmpl w:val="AD1235B2"/>
    <w:lvl w:ilvl="0" w:tplc="37C859DE">
      <w:start w:val="1"/>
      <w:numFmt w:val="decimal"/>
      <w:lvlText w:val="10.%1"/>
      <w:lvlJc w:val="lef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E434FCB"/>
    <w:multiLevelType w:val="multilevel"/>
    <w:tmpl w:val="F4F2AA26"/>
    <w:lvl w:ilvl="0">
      <w:start w:val="1"/>
      <w:numFmt w:val="decimal"/>
      <w:lvlText w:val="%1."/>
      <w:lvlJc w:val="left"/>
      <w:pPr>
        <w:tabs>
          <w:tab w:val="num" w:pos="360"/>
        </w:tabs>
        <w:ind w:left="360" w:hanging="360"/>
      </w:pPr>
      <w:rPr>
        <w:rFonts w:ascii="Segoe UI" w:hAnsi="Segoe UI" w:cs="Segoe UI"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0FB96DFC"/>
    <w:multiLevelType w:val="hybridMultilevel"/>
    <w:tmpl w:val="41246978"/>
    <w:lvl w:ilvl="0" w:tplc="FFFFFFFF">
      <w:start w:val="1"/>
      <w:numFmt w:val="decimal"/>
      <w:lvlText w:val="%1."/>
      <w:lvlJc w:val="left"/>
      <w:pPr>
        <w:tabs>
          <w:tab w:val="num" w:pos="720"/>
        </w:tabs>
        <w:ind w:left="720" w:hanging="360"/>
      </w:pPr>
      <w:rPr>
        <w:rFonts w:hint="default"/>
        <w:b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05B1E5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0EC73CD"/>
    <w:multiLevelType w:val="hybridMultilevel"/>
    <w:tmpl w:val="8466A2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11E06FA8"/>
    <w:multiLevelType w:val="multilevel"/>
    <w:tmpl w:val="F5CC1570"/>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120A38B2"/>
    <w:multiLevelType w:val="hybridMultilevel"/>
    <w:tmpl w:val="AA6215A0"/>
    <w:lvl w:ilvl="0" w:tplc="B820497C">
      <w:start w:val="1"/>
      <w:numFmt w:val="lowerRoman"/>
      <w:lvlText w:val="%1."/>
      <w:lvlJc w:val="right"/>
      <w:pPr>
        <w:ind w:left="2160" w:hanging="1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221313F"/>
    <w:multiLevelType w:val="multilevel"/>
    <w:tmpl w:val="89423C7C"/>
    <w:styleLink w:val="Aktulnseznam2"/>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13474B23"/>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3E2740D"/>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430357B"/>
    <w:multiLevelType w:val="hybridMultilevel"/>
    <w:tmpl w:val="A0D48E2E"/>
    <w:lvl w:ilvl="0" w:tplc="8AC8B298">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50A57E7"/>
    <w:multiLevelType w:val="hybridMultilevel"/>
    <w:tmpl w:val="181413BA"/>
    <w:lvl w:ilvl="0" w:tplc="04050017">
      <w:start w:val="1"/>
      <w:numFmt w:val="lowerLetter"/>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1" w15:restartNumberingAfterBreak="0">
    <w:nsid w:val="16E03339"/>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6E86E1D"/>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19813026"/>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9CD788C"/>
    <w:multiLevelType w:val="hybridMultilevel"/>
    <w:tmpl w:val="46E2CC0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1A1304FF"/>
    <w:multiLevelType w:val="hybridMultilevel"/>
    <w:tmpl w:val="630AD1A2"/>
    <w:lvl w:ilvl="0" w:tplc="FFFFFFFF">
      <w:start w:val="1"/>
      <w:numFmt w:val="decimal"/>
      <w:lvlText w:val="%1."/>
      <w:lvlJc w:val="left"/>
      <w:pPr>
        <w:tabs>
          <w:tab w:val="num" w:pos="720"/>
        </w:tabs>
        <w:ind w:left="720" w:hanging="360"/>
      </w:pPr>
      <w:rPr>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1B011C0D"/>
    <w:multiLevelType w:val="multilevel"/>
    <w:tmpl w:val="C1E40310"/>
    <w:lvl w:ilvl="0">
      <w:start w:val="13"/>
      <w:numFmt w:val="decimal"/>
      <w:lvlText w:val="%1."/>
      <w:lvlJc w:val="right"/>
      <w:pPr>
        <w:ind w:left="436" w:hanging="76"/>
      </w:pPr>
      <w:rPr>
        <w:b/>
        <w:i w:val="0"/>
        <w:smallCaps w:val="0"/>
        <w:strike w:val="0"/>
        <w:color w:val="000000"/>
        <w:u w:val="none"/>
        <w:vertAlign w:val="baseline"/>
      </w:rPr>
    </w:lvl>
    <w:lvl w:ilvl="1">
      <w:start w:val="1"/>
      <w:numFmt w:val="decimal"/>
      <w:lvlText w:val="%1.%2."/>
      <w:lvlJc w:val="left"/>
      <w:pPr>
        <w:ind w:left="0" w:hanging="851"/>
      </w:pPr>
    </w:lvl>
    <w:lvl w:ilvl="2">
      <w:start w:val="1"/>
      <w:numFmt w:val="lowerLetter"/>
      <w:lvlText w:val="%3)"/>
      <w:lvlJc w:val="right"/>
      <w:pPr>
        <w:ind w:left="709" w:hanging="567"/>
      </w:pPr>
    </w:lvl>
    <w:lvl w:ilvl="3">
      <w:start w:val="1"/>
      <w:numFmt w:val="lowerRoman"/>
      <w:lvlText w:val="%4."/>
      <w:lvlJc w:val="left"/>
      <w:pPr>
        <w:ind w:left="1134" w:hanging="454"/>
      </w:pPr>
    </w:lvl>
    <w:lvl w:ilvl="4">
      <w:start w:val="1"/>
      <w:numFmt w:val="decimal"/>
      <w:lvlText w:val="%5."/>
      <w:lvlJc w:val="left"/>
      <w:pPr>
        <w:ind w:left="1588" w:hanging="454"/>
      </w:pPr>
    </w:lvl>
    <w:lvl w:ilvl="5">
      <w:start w:val="1"/>
      <w:numFmt w:val="lowerRoman"/>
      <w:lvlText w:val="%6."/>
      <w:lvlJc w:val="right"/>
      <w:pPr>
        <w:ind w:left="4396" w:hanging="180"/>
      </w:pPr>
    </w:lvl>
    <w:lvl w:ilvl="6">
      <w:start w:val="1"/>
      <w:numFmt w:val="decimal"/>
      <w:lvlText w:val="%7."/>
      <w:lvlJc w:val="left"/>
      <w:pPr>
        <w:ind w:left="5116" w:hanging="360"/>
      </w:pPr>
    </w:lvl>
    <w:lvl w:ilvl="7">
      <w:start w:val="1"/>
      <w:numFmt w:val="lowerLetter"/>
      <w:lvlText w:val="%8."/>
      <w:lvlJc w:val="left"/>
      <w:pPr>
        <w:ind w:left="5836" w:hanging="360"/>
      </w:pPr>
    </w:lvl>
    <w:lvl w:ilvl="8">
      <w:start w:val="1"/>
      <w:numFmt w:val="lowerRoman"/>
      <w:lvlText w:val="%9."/>
      <w:lvlJc w:val="right"/>
      <w:pPr>
        <w:ind w:left="6556" w:hanging="180"/>
      </w:pPr>
    </w:lvl>
  </w:abstractNum>
  <w:abstractNum w:abstractNumId="27" w15:restartNumberingAfterBreak="0">
    <w:nsid w:val="1BF40E3C"/>
    <w:multiLevelType w:val="hybridMultilevel"/>
    <w:tmpl w:val="36027328"/>
    <w:lvl w:ilvl="0" w:tplc="04050017">
      <w:start w:val="1"/>
      <w:numFmt w:val="lowerLetter"/>
      <w:lvlText w:val="%1)"/>
      <w:lvlJc w:val="left"/>
      <w:pPr>
        <w:ind w:left="1440" w:hanging="360"/>
      </w:pPr>
      <w:rPr>
        <w:rFont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1FEA019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4Textvnoen10b"/>
      <w:lvlText w:val="%1.%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26FD6727"/>
    <w:multiLevelType w:val="multilevel"/>
    <w:tmpl w:val="13A01F6A"/>
    <w:lvl w:ilvl="0">
      <w:start w:val="11"/>
      <w:numFmt w:val="decimal"/>
      <w:lvlText w:val="%1."/>
      <w:lvlJc w:val="right"/>
      <w:pPr>
        <w:ind w:left="436" w:hanging="76"/>
      </w:pPr>
      <w:rPr>
        <w:b/>
        <w:i w:val="0"/>
        <w:smallCaps w:val="0"/>
        <w:strike w:val="0"/>
        <w:color w:val="000000"/>
        <w:u w:val="none"/>
        <w:vertAlign w:val="baseline"/>
      </w:rPr>
    </w:lvl>
    <w:lvl w:ilvl="1">
      <w:start w:val="1"/>
      <w:numFmt w:val="decimal"/>
      <w:lvlText w:val="%1.%2."/>
      <w:lvlJc w:val="left"/>
      <w:pPr>
        <w:ind w:left="0" w:hanging="851"/>
      </w:pPr>
    </w:lvl>
    <w:lvl w:ilvl="2">
      <w:start w:val="1"/>
      <w:numFmt w:val="lowerLetter"/>
      <w:lvlText w:val="%3)"/>
      <w:lvlJc w:val="right"/>
      <w:pPr>
        <w:ind w:left="709" w:hanging="567"/>
      </w:pPr>
    </w:lvl>
    <w:lvl w:ilvl="3">
      <w:start w:val="1"/>
      <w:numFmt w:val="lowerRoman"/>
      <w:lvlText w:val="%4."/>
      <w:lvlJc w:val="left"/>
      <w:pPr>
        <w:ind w:left="1134" w:hanging="454"/>
      </w:pPr>
    </w:lvl>
    <w:lvl w:ilvl="4">
      <w:start w:val="1"/>
      <w:numFmt w:val="decimal"/>
      <w:lvlText w:val="%5."/>
      <w:lvlJc w:val="left"/>
      <w:pPr>
        <w:ind w:left="1588" w:hanging="454"/>
      </w:pPr>
    </w:lvl>
    <w:lvl w:ilvl="5">
      <w:start w:val="1"/>
      <w:numFmt w:val="lowerRoman"/>
      <w:lvlText w:val="%6."/>
      <w:lvlJc w:val="right"/>
      <w:pPr>
        <w:ind w:left="4396" w:hanging="180"/>
      </w:pPr>
    </w:lvl>
    <w:lvl w:ilvl="6">
      <w:start w:val="1"/>
      <w:numFmt w:val="decimal"/>
      <w:lvlText w:val="%7."/>
      <w:lvlJc w:val="left"/>
      <w:pPr>
        <w:ind w:left="5116" w:hanging="360"/>
      </w:pPr>
    </w:lvl>
    <w:lvl w:ilvl="7">
      <w:start w:val="1"/>
      <w:numFmt w:val="lowerLetter"/>
      <w:lvlText w:val="%8."/>
      <w:lvlJc w:val="left"/>
      <w:pPr>
        <w:ind w:left="5836" w:hanging="360"/>
      </w:pPr>
    </w:lvl>
    <w:lvl w:ilvl="8">
      <w:start w:val="1"/>
      <w:numFmt w:val="lowerRoman"/>
      <w:lvlText w:val="%9."/>
      <w:lvlJc w:val="right"/>
      <w:pPr>
        <w:ind w:left="6556" w:hanging="180"/>
      </w:pPr>
    </w:lvl>
  </w:abstractNum>
  <w:abstractNum w:abstractNumId="31" w15:restartNumberingAfterBreak="0">
    <w:nsid w:val="28A44D27"/>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2" w15:restartNumberingAfterBreak="0">
    <w:nsid w:val="2C492E5C"/>
    <w:multiLevelType w:val="hybridMultilevel"/>
    <w:tmpl w:val="B78C2EFC"/>
    <w:lvl w:ilvl="0" w:tplc="DEDACB12">
      <w:start w:val="1"/>
      <w:numFmt w:val="decimal"/>
      <w:lvlText w:val="1.%1"/>
      <w:lvlJc w:val="left"/>
      <w:pPr>
        <w:ind w:left="502" w:hanging="360"/>
      </w:pPr>
      <w:rPr>
        <w:rFonts w:asciiTheme="minorHAnsi" w:hAnsiTheme="minorHAnsi" w:hint="default"/>
      </w:rPr>
    </w:lvl>
    <w:lvl w:ilvl="1" w:tplc="04050019" w:tentative="1">
      <w:start w:val="1"/>
      <w:numFmt w:val="lowerLetter"/>
      <w:lvlText w:val="%2."/>
      <w:lvlJc w:val="left"/>
      <w:pPr>
        <w:ind w:left="1441" w:hanging="360"/>
      </w:pPr>
    </w:lvl>
    <w:lvl w:ilvl="2" w:tplc="0405001B" w:tentative="1">
      <w:start w:val="1"/>
      <w:numFmt w:val="lowerRoman"/>
      <w:lvlText w:val="%3."/>
      <w:lvlJc w:val="right"/>
      <w:pPr>
        <w:ind w:left="2161" w:hanging="180"/>
      </w:pPr>
    </w:lvl>
    <w:lvl w:ilvl="3" w:tplc="0405000F" w:tentative="1">
      <w:start w:val="1"/>
      <w:numFmt w:val="decimal"/>
      <w:lvlText w:val="%4."/>
      <w:lvlJc w:val="left"/>
      <w:pPr>
        <w:ind w:left="2881" w:hanging="360"/>
      </w:pPr>
    </w:lvl>
    <w:lvl w:ilvl="4" w:tplc="04050019" w:tentative="1">
      <w:start w:val="1"/>
      <w:numFmt w:val="lowerLetter"/>
      <w:lvlText w:val="%5."/>
      <w:lvlJc w:val="left"/>
      <w:pPr>
        <w:ind w:left="3601" w:hanging="360"/>
      </w:pPr>
    </w:lvl>
    <w:lvl w:ilvl="5" w:tplc="0405001B" w:tentative="1">
      <w:start w:val="1"/>
      <w:numFmt w:val="lowerRoman"/>
      <w:lvlText w:val="%6."/>
      <w:lvlJc w:val="right"/>
      <w:pPr>
        <w:ind w:left="4321" w:hanging="180"/>
      </w:pPr>
    </w:lvl>
    <w:lvl w:ilvl="6" w:tplc="0405000F" w:tentative="1">
      <w:start w:val="1"/>
      <w:numFmt w:val="decimal"/>
      <w:lvlText w:val="%7."/>
      <w:lvlJc w:val="left"/>
      <w:pPr>
        <w:ind w:left="5041" w:hanging="360"/>
      </w:pPr>
    </w:lvl>
    <w:lvl w:ilvl="7" w:tplc="04050019" w:tentative="1">
      <w:start w:val="1"/>
      <w:numFmt w:val="lowerLetter"/>
      <w:lvlText w:val="%8."/>
      <w:lvlJc w:val="left"/>
      <w:pPr>
        <w:ind w:left="5761" w:hanging="360"/>
      </w:pPr>
    </w:lvl>
    <w:lvl w:ilvl="8" w:tplc="0405001B" w:tentative="1">
      <w:start w:val="1"/>
      <w:numFmt w:val="lowerRoman"/>
      <w:lvlText w:val="%9."/>
      <w:lvlJc w:val="right"/>
      <w:pPr>
        <w:ind w:left="6481" w:hanging="180"/>
      </w:pPr>
    </w:lvl>
  </w:abstractNum>
  <w:abstractNum w:abstractNumId="33" w15:restartNumberingAfterBreak="0">
    <w:nsid w:val="2D0133E4"/>
    <w:multiLevelType w:val="hybridMultilevel"/>
    <w:tmpl w:val="8A207CEA"/>
    <w:lvl w:ilvl="0" w:tplc="2F94C740">
      <w:start w:val="3"/>
      <w:numFmt w:val="bullet"/>
      <w:lvlText w:val=""/>
      <w:lvlJc w:val="left"/>
      <w:pPr>
        <w:ind w:left="720" w:hanging="360"/>
      </w:pPr>
      <w:rPr>
        <w:rFonts w:ascii="Wingdings" w:eastAsia="Calibri"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2D43248A"/>
    <w:multiLevelType w:val="hybridMultilevel"/>
    <w:tmpl w:val="699031BA"/>
    <w:lvl w:ilvl="0" w:tplc="2626F8FC">
      <w:start w:val="1"/>
      <w:numFmt w:val="decimal"/>
      <w:lvlText w:val="11.%1"/>
      <w:lvlJc w:val="left"/>
      <w:pPr>
        <w:ind w:left="644"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2FBE4CD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362432E9"/>
    <w:multiLevelType w:val="multilevel"/>
    <w:tmpl w:val="8B4419C0"/>
    <w:styleLink w:val="lnekoddl1"/>
    <w:lvl w:ilvl="0">
      <w:start w:val="1"/>
      <w:numFmt w:val="decimal"/>
      <w:pStyle w:val="Nadpis1"/>
      <w:lvlText w:val="Článek %1."/>
      <w:lvlJc w:val="left"/>
      <w:pPr>
        <w:tabs>
          <w:tab w:val="num" w:pos="1440"/>
        </w:tabs>
      </w:pPr>
      <w:rPr>
        <w:rFonts w:cs="Times New Roman" w:hint="default"/>
      </w:rPr>
    </w:lvl>
    <w:lvl w:ilvl="1">
      <w:start w:val="1"/>
      <w:numFmt w:val="decimalZero"/>
      <w:pStyle w:val="Nadpis2"/>
      <w:isLgl/>
      <w:lvlText w:val="Oddíl %1.%2"/>
      <w:lvlJc w:val="left"/>
      <w:pPr>
        <w:tabs>
          <w:tab w:val="num" w:pos="1080"/>
        </w:tabs>
      </w:pPr>
      <w:rPr>
        <w:rFonts w:cs="Times New Roman" w:hint="default"/>
      </w:rPr>
    </w:lvl>
    <w:lvl w:ilvl="2">
      <w:start w:val="1"/>
      <w:numFmt w:val="lowerLetter"/>
      <w:pStyle w:val="Nadpis3"/>
      <w:lvlText w:val="(%3)"/>
      <w:lvlJc w:val="left"/>
      <w:pPr>
        <w:tabs>
          <w:tab w:val="num" w:pos="720"/>
        </w:tabs>
        <w:ind w:left="720" w:hanging="432"/>
      </w:pPr>
      <w:rPr>
        <w:rFonts w:cs="Times New Roman" w:hint="default"/>
      </w:rPr>
    </w:lvl>
    <w:lvl w:ilvl="3">
      <w:start w:val="1"/>
      <w:numFmt w:val="lowerRoman"/>
      <w:pStyle w:val="Nadpis4"/>
      <w:lvlText w:val="(%4)"/>
      <w:lvlJc w:val="right"/>
      <w:pPr>
        <w:tabs>
          <w:tab w:val="num" w:pos="864"/>
        </w:tabs>
        <w:ind w:left="864" w:hanging="144"/>
      </w:pPr>
      <w:rPr>
        <w:rFonts w:cs="Times New Roman" w:hint="default"/>
      </w:rPr>
    </w:lvl>
    <w:lvl w:ilvl="4">
      <w:start w:val="1"/>
      <w:numFmt w:val="decimal"/>
      <w:pStyle w:val="Nadpis5"/>
      <w:lvlText w:val="%5)"/>
      <w:lvlJc w:val="left"/>
      <w:pPr>
        <w:tabs>
          <w:tab w:val="num" w:pos="1008"/>
        </w:tabs>
        <w:ind w:left="1008" w:hanging="432"/>
      </w:pPr>
      <w:rPr>
        <w:rFonts w:cs="Times New Roman" w:hint="default"/>
      </w:rPr>
    </w:lvl>
    <w:lvl w:ilvl="5">
      <w:start w:val="1"/>
      <w:numFmt w:val="lowerLetter"/>
      <w:pStyle w:val="Nadpis6"/>
      <w:lvlText w:val="%6)"/>
      <w:lvlJc w:val="left"/>
      <w:pPr>
        <w:tabs>
          <w:tab w:val="num" w:pos="1152"/>
        </w:tabs>
        <w:ind w:left="1152" w:hanging="432"/>
      </w:pPr>
      <w:rPr>
        <w:rFonts w:cs="Times New Roman" w:hint="default"/>
      </w:rPr>
    </w:lvl>
    <w:lvl w:ilvl="6">
      <w:start w:val="1"/>
      <w:numFmt w:val="lowerRoman"/>
      <w:pStyle w:val="Nadpis7"/>
      <w:lvlText w:val="%7)"/>
      <w:lvlJc w:val="right"/>
      <w:pPr>
        <w:tabs>
          <w:tab w:val="num" w:pos="1296"/>
        </w:tabs>
        <w:ind w:left="1296" w:hanging="288"/>
      </w:pPr>
      <w:rPr>
        <w:rFonts w:cs="Times New Roman" w:hint="default"/>
      </w:rPr>
    </w:lvl>
    <w:lvl w:ilvl="7">
      <w:start w:val="1"/>
      <w:numFmt w:val="lowerLetter"/>
      <w:pStyle w:val="Nadpis8"/>
      <w:lvlText w:val="%8."/>
      <w:lvlJc w:val="left"/>
      <w:pPr>
        <w:tabs>
          <w:tab w:val="num" w:pos="1440"/>
        </w:tabs>
        <w:ind w:left="1440" w:hanging="432"/>
      </w:pPr>
      <w:rPr>
        <w:rFonts w:cs="Times New Roman" w:hint="default"/>
      </w:rPr>
    </w:lvl>
    <w:lvl w:ilvl="8">
      <w:start w:val="1"/>
      <w:numFmt w:val="lowerRoman"/>
      <w:pStyle w:val="Nadpis9"/>
      <w:lvlText w:val="%9."/>
      <w:lvlJc w:val="right"/>
      <w:pPr>
        <w:tabs>
          <w:tab w:val="num" w:pos="1584"/>
        </w:tabs>
        <w:ind w:left="1584" w:hanging="144"/>
      </w:pPr>
      <w:rPr>
        <w:rFonts w:cs="Times New Roman" w:hint="default"/>
      </w:rPr>
    </w:lvl>
  </w:abstractNum>
  <w:abstractNum w:abstractNumId="37" w15:restartNumberingAfterBreak="0">
    <w:nsid w:val="37351D62"/>
    <w:multiLevelType w:val="hybridMultilevel"/>
    <w:tmpl w:val="351AB71C"/>
    <w:lvl w:ilvl="0" w:tplc="25D6D21A">
      <w:start w:val="1"/>
      <w:numFmt w:val="decimal"/>
      <w:lvlText w:val="%1."/>
      <w:lvlJc w:val="left"/>
      <w:pPr>
        <w:tabs>
          <w:tab w:val="num" w:pos="720"/>
        </w:tabs>
        <w:ind w:left="720" w:hanging="360"/>
      </w:pPr>
      <w:rPr>
        <w:b w:val="0"/>
      </w:rPr>
    </w:lvl>
    <w:lvl w:ilvl="1" w:tplc="21A4FE12">
      <w:start w:val="1"/>
      <w:numFmt w:val="lowerLetter"/>
      <w:lvlText w:val="%2)"/>
      <w:lvlJc w:val="left"/>
      <w:pPr>
        <w:tabs>
          <w:tab w:val="num" w:pos="1440"/>
        </w:tabs>
        <w:ind w:left="1440" w:hanging="360"/>
      </w:pPr>
      <w:rPr>
        <w:rFonts w:cs="Times New Roman" w:hint="default"/>
        <w:b w:val="0"/>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38FF4932"/>
    <w:multiLevelType w:val="multilevel"/>
    <w:tmpl w:val="738E72B6"/>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lowerRoman"/>
      <w:lvlText w:val="%3."/>
      <w:lvlJc w:val="left"/>
      <w:pPr>
        <w:ind w:left="720" w:hanging="720"/>
      </w:pPr>
      <w:rPr>
        <w:rFonts w:asciiTheme="minorHAnsi" w:eastAsia="Calibri" w:hAnsiTheme="minorHAnsi" w:cstheme="minorHAnsi"/>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Theme="minorHAnsi" w:eastAsia="SimSun" w:hAnsiTheme="minorHAnsi" w:cstheme="minorHAnsi"/>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A174CE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0" w15:restartNumberingAfterBreak="0">
    <w:nsid w:val="3BB54C0C"/>
    <w:multiLevelType w:val="hybridMultilevel"/>
    <w:tmpl w:val="4BFC78B2"/>
    <w:lvl w:ilvl="0" w:tplc="F45ADBF8">
      <w:start w:val="1"/>
      <w:numFmt w:val="decimal"/>
      <w:lvlText w:val="3.%1"/>
      <w:lvlJc w:val="left"/>
      <w:pPr>
        <w:ind w:left="644" w:hanging="360"/>
      </w:pPr>
      <w:rPr>
        <w:rFonts w:hint="default"/>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3BE32ABD"/>
    <w:multiLevelType w:val="multilevel"/>
    <w:tmpl w:val="F40C124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color w:val="auto"/>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3C5D7413"/>
    <w:multiLevelType w:val="multilevel"/>
    <w:tmpl w:val="846CAA3A"/>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color w:val="auto"/>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3CE85A1D"/>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4" w15:restartNumberingAfterBreak="0">
    <w:nsid w:val="3D3F5A83"/>
    <w:multiLevelType w:val="hybridMultilevel"/>
    <w:tmpl w:val="41246978"/>
    <w:lvl w:ilvl="0" w:tplc="B80058FA">
      <w:start w:val="1"/>
      <w:numFmt w:val="decimal"/>
      <w:lvlText w:val="%1."/>
      <w:lvlJc w:val="left"/>
      <w:pPr>
        <w:tabs>
          <w:tab w:val="num" w:pos="720"/>
        </w:tabs>
        <w:ind w:left="720" w:hanging="360"/>
      </w:pPr>
      <w:rPr>
        <w:rFonts w:hint="default"/>
        <w:b w:val="0"/>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3D8D0C65"/>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EE0475C"/>
    <w:multiLevelType w:val="hybridMultilevel"/>
    <w:tmpl w:val="22BAA040"/>
    <w:lvl w:ilvl="0" w:tplc="0B88E5EC">
      <w:start w:val="1"/>
      <w:numFmt w:val="decimal"/>
      <w:lvlText w:val="1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3F5D1D51"/>
    <w:multiLevelType w:val="multilevel"/>
    <w:tmpl w:val="89423C7C"/>
    <w:styleLink w:val="Styl1"/>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3FA6083F"/>
    <w:multiLevelType w:val="hybridMultilevel"/>
    <w:tmpl w:val="A914D54E"/>
    <w:lvl w:ilvl="0" w:tplc="D1485EAA">
      <w:start w:val="1"/>
      <w:numFmt w:val="decimal"/>
      <w:lvlText w:val="%1."/>
      <w:lvlJc w:val="left"/>
      <w:pPr>
        <w:tabs>
          <w:tab w:val="num" w:pos="720"/>
        </w:tabs>
        <w:ind w:left="720"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0" w15:restartNumberingAfterBreak="0">
    <w:nsid w:val="3FC76739"/>
    <w:multiLevelType w:val="multilevel"/>
    <w:tmpl w:val="7610E956"/>
    <w:lvl w:ilvl="0">
      <w:start w:val="1"/>
      <w:numFmt w:val="decimal"/>
      <w:pStyle w:val="001slovannadpis"/>
      <w:lvlText w:val="%1."/>
      <w:lvlJc w:val="right"/>
      <w:pPr>
        <w:tabs>
          <w:tab w:val="num" w:pos="4329"/>
        </w:tabs>
        <w:ind w:left="4329" w:hanging="76"/>
      </w:pPr>
      <w:rPr>
        <w:rFonts w:cs="Times New Roman" w:hint="default"/>
        <w:b/>
        <w:bCs/>
        <w:i w:val="0"/>
        <w:iCs w:val="0"/>
        <w:caps w:val="0"/>
        <w:smallCaps w:val="0"/>
        <w:strike w:val="0"/>
        <w:dstrike w:val="0"/>
        <w:vanish w:val="0"/>
        <w:color w:val="000000"/>
        <w:spacing w:val="0"/>
        <w:kern w:val="0"/>
        <w:position w:val="0"/>
        <w:u w:val="none"/>
        <w:effect w:val="none"/>
        <w:vertAlign w:val="baseline"/>
        <w:em w:val="none"/>
      </w:rPr>
    </w:lvl>
    <w:lvl w:ilvl="1">
      <w:start w:val="1"/>
      <w:numFmt w:val="decimal"/>
      <w:pStyle w:val="002slovantext"/>
      <w:lvlText w:val="%1.%2."/>
      <w:lvlJc w:val="left"/>
      <w:pPr>
        <w:ind w:left="0" w:hanging="851"/>
      </w:pPr>
      <w:rPr>
        <w:rFonts w:hint="default"/>
        <w:b w:val="0"/>
        <w:bCs w:val="0"/>
        <w:sz w:val="22"/>
        <w:szCs w:val="22"/>
      </w:rPr>
    </w:lvl>
    <w:lvl w:ilvl="2">
      <w:start w:val="1"/>
      <w:numFmt w:val="lowerLetter"/>
      <w:pStyle w:val="003newseznam"/>
      <w:lvlText w:val="%3)"/>
      <w:lvlJc w:val="right"/>
      <w:pPr>
        <w:ind w:left="709" w:hanging="567"/>
      </w:pPr>
      <w:rPr>
        <w:rFonts w:hint="default"/>
      </w:rPr>
    </w:lvl>
    <w:lvl w:ilvl="3">
      <w:start w:val="1"/>
      <w:numFmt w:val="lowerRoman"/>
      <w:pStyle w:val="004seznami"/>
      <w:lvlText w:val="%4."/>
      <w:lvlJc w:val="left"/>
      <w:pPr>
        <w:ind w:left="1134" w:hanging="454"/>
      </w:pPr>
      <w:rPr>
        <w:rFonts w:hint="default"/>
      </w:rPr>
    </w:lvl>
    <w:lvl w:ilvl="4">
      <w:start w:val="1"/>
      <w:numFmt w:val="decimal"/>
      <w:pStyle w:val="005seznam1"/>
      <w:lvlText w:val="%5."/>
      <w:lvlJc w:val="left"/>
      <w:pPr>
        <w:ind w:left="1588" w:hanging="454"/>
      </w:pPr>
      <w:rPr>
        <w:rFonts w:hint="default"/>
      </w:rPr>
    </w:lvl>
    <w:lvl w:ilvl="5">
      <w:start w:val="1"/>
      <w:numFmt w:val="lowerLetter"/>
      <w:lvlText w:val="%6"/>
      <w:lvlJc w:val="left"/>
      <w:pPr>
        <w:ind w:left="4576" w:hanging="360"/>
      </w:pPr>
      <w:rPr>
        <w:rFonts w:hint="default"/>
      </w:rPr>
    </w:lvl>
    <w:lvl w:ilvl="6">
      <w:start w:val="1"/>
      <w:numFmt w:val="decimal"/>
      <w:lvlText w:val="%7."/>
      <w:lvlJc w:val="left"/>
      <w:pPr>
        <w:tabs>
          <w:tab w:val="num" w:pos="5116"/>
        </w:tabs>
        <w:ind w:left="5116" w:hanging="360"/>
      </w:pPr>
      <w:rPr>
        <w:rFonts w:hint="default"/>
      </w:rPr>
    </w:lvl>
    <w:lvl w:ilvl="7">
      <w:start w:val="1"/>
      <w:numFmt w:val="lowerLetter"/>
      <w:lvlText w:val="%8."/>
      <w:lvlJc w:val="left"/>
      <w:pPr>
        <w:tabs>
          <w:tab w:val="num" w:pos="5836"/>
        </w:tabs>
        <w:ind w:left="5836" w:hanging="360"/>
      </w:pPr>
      <w:rPr>
        <w:rFonts w:hint="default"/>
      </w:rPr>
    </w:lvl>
    <w:lvl w:ilvl="8">
      <w:start w:val="1"/>
      <w:numFmt w:val="lowerRoman"/>
      <w:lvlText w:val="%9."/>
      <w:lvlJc w:val="right"/>
      <w:pPr>
        <w:tabs>
          <w:tab w:val="num" w:pos="6556"/>
        </w:tabs>
        <w:ind w:left="6556" w:hanging="180"/>
      </w:pPr>
      <w:rPr>
        <w:rFonts w:hint="default"/>
      </w:rPr>
    </w:lvl>
  </w:abstractNum>
  <w:abstractNum w:abstractNumId="51" w15:restartNumberingAfterBreak="0">
    <w:nsid w:val="42B9766C"/>
    <w:multiLevelType w:val="hybridMultilevel"/>
    <w:tmpl w:val="786E9BE6"/>
    <w:lvl w:ilvl="0" w:tplc="E7684550">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2" w15:restartNumberingAfterBreak="0">
    <w:nsid w:val="42E74D9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3" w15:restartNumberingAfterBreak="0">
    <w:nsid w:val="43960384"/>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4" w15:restartNumberingAfterBreak="0">
    <w:nsid w:val="45FE7781"/>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47ED1BD3"/>
    <w:multiLevelType w:val="hybridMultilevel"/>
    <w:tmpl w:val="8466A2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487C7A23"/>
    <w:multiLevelType w:val="hybridMultilevel"/>
    <w:tmpl w:val="8466A23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7" w15:restartNumberingAfterBreak="0">
    <w:nsid w:val="49795A01"/>
    <w:multiLevelType w:val="multilevel"/>
    <w:tmpl w:val="4DF646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49B020EF"/>
    <w:multiLevelType w:val="multilevel"/>
    <w:tmpl w:val="89423C7C"/>
    <w:styleLink w:val="Aktulnseznam1"/>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9" w15:restartNumberingAfterBreak="0">
    <w:nsid w:val="4CDB336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4D1C6719"/>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4E0A25A1"/>
    <w:multiLevelType w:val="hybridMultilevel"/>
    <w:tmpl w:val="45B209B6"/>
    <w:lvl w:ilvl="0" w:tplc="CB52A3BE">
      <w:start w:val="1"/>
      <w:numFmt w:val="lowerRoman"/>
      <w:lvlText w:val="%1."/>
      <w:lvlJc w:val="right"/>
      <w:pPr>
        <w:ind w:left="1598" w:hanging="180"/>
      </w:pPr>
      <w:rPr>
        <w:rFonts w:hint="default"/>
        <w:b w:val="0"/>
        <w:bCs w:val="0"/>
      </w:rPr>
    </w:lvl>
    <w:lvl w:ilvl="1" w:tplc="FFFFFFFF" w:tentative="1">
      <w:start w:val="1"/>
      <w:numFmt w:val="lowerLetter"/>
      <w:lvlText w:val="%2."/>
      <w:lvlJc w:val="left"/>
      <w:pPr>
        <w:ind w:left="878" w:hanging="360"/>
      </w:pPr>
    </w:lvl>
    <w:lvl w:ilvl="2" w:tplc="FFFFFFFF" w:tentative="1">
      <w:start w:val="1"/>
      <w:numFmt w:val="lowerRoman"/>
      <w:lvlText w:val="%3."/>
      <w:lvlJc w:val="right"/>
      <w:pPr>
        <w:ind w:left="1598" w:hanging="180"/>
      </w:pPr>
    </w:lvl>
    <w:lvl w:ilvl="3" w:tplc="FFFFFFFF" w:tentative="1">
      <w:start w:val="1"/>
      <w:numFmt w:val="decimal"/>
      <w:lvlText w:val="%4."/>
      <w:lvlJc w:val="left"/>
      <w:pPr>
        <w:ind w:left="2318" w:hanging="360"/>
      </w:pPr>
    </w:lvl>
    <w:lvl w:ilvl="4" w:tplc="FFFFFFFF" w:tentative="1">
      <w:start w:val="1"/>
      <w:numFmt w:val="lowerLetter"/>
      <w:lvlText w:val="%5."/>
      <w:lvlJc w:val="left"/>
      <w:pPr>
        <w:ind w:left="3038" w:hanging="360"/>
      </w:pPr>
    </w:lvl>
    <w:lvl w:ilvl="5" w:tplc="FFFFFFFF" w:tentative="1">
      <w:start w:val="1"/>
      <w:numFmt w:val="lowerRoman"/>
      <w:lvlText w:val="%6."/>
      <w:lvlJc w:val="right"/>
      <w:pPr>
        <w:ind w:left="3758" w:hanging="180"/>
      </w:pPr>
    </w:lvl>
    <w:lvl w:ilvl="6" w:tplc="FFFFFFFF" w:tentative="1">
      <w:start w:val="1"/>
      <w:numFmt w:val="decimal"/>
      <w:lvlText w:val="%7."/>
      <w:lvlJc w:val="left"/>
      <w:pPr>
        <w:ind w:left="4478" w:hanging="360"/>
      </w:pPr>
    </w:lvl>
    <w:lvl w:ilvl="7" w:tplc="FFFFFFFF" w:tentative="1">
      <w:start w:val="1"/>
      <w:numFmt w:val="lowerLetter"/>
      <w:lvlText w:val="%8."/>
      <w:lvlJc w:val="left"/>
      <w:pPr>
        <w:ind w:left="5198" w:hanging="360"/>
      </w:pPr>
    </w:lvl>
    <w:lvl w:ilvl="8" w:tplc="FFFFFFFF" w:tentative="1">
      <w:start w:val="1"/>
      <w:numFmt w:val="lowerRoman"/>
      <w:lvlText w:val="%9."/>
      <w:lvlJc w:val="right"/>
      <w:pPr>
        <w:ind w:left="5918" w:hanging="180"/>
      </w:pPr>
    </w:lvl>
  </w:abstractNum>
  <w:abstractNum w:abstractNumId="62" w15:restartNumberingAfterBreak="0">
    <w:nsid w:val="510A21C8"/>
    <w:multiLevelType w:val="hybridMultilevel"/>
    <w:tmpl w:val="F4E82412"/>
    <w:lvl w:ilvl="0" w:tplc="25D6D21A">
      <w:start w:val="1"/>
      <w:numFmt w:val="decimal"/>
      <w:lvlText w:val="%1."/>
      <w:lvlJc w:val="left"/>
      <w:pPr>
        <w:tabs>
          <w:tab w:val="num" w:pos="720"/>
        </w:tabs>
        <w:ind w:left="720" w:hanging="360"/>
      </w:pPr>
      <w:rPr>
        <w:b w:val="0"/>
      </w:rPr>
    </w:lvl>
    <w:lvl w:ilvl="1" w:tplc="5856329E">
      <w:start w:val="1"/>
      <w:numFmt w:val="lowerLetter"/>
      <w:lvlText w:val="%2)"/>
      <w:lvlJc w:val="left"/>
      <w:pPr>
        <w:tabs>
          <w:tab w:val="num" w:pos="1440"/>
        </w:tabs>
        <w:ind w:left="1440" w:hanging="360"/>
      </w:pPr>
      <w:rPr>
        <w:rFonts w:cs="Times New Roman" w:hint="default"/>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531753B9"/>
    <w:multiLevelType w:val="hybridMultilevel"/>
    <w:tmpl w:val="ABECFF04"/>
    <w:lvl w:ilvl="0" w:tplc="A79213B8">
      <w:start w:val="1"/>
      <w:numFmt w:val="decimal"/>
      <w:lvlText w:val="%1."/>
      <w:lvlJc w:val="left"/>
      <w:pPr>
        <w:tabs>
          <w:tab w:val="num" w:pos="360"/>
        </w:tabs>
        <w:ind w:left="360" w:hanging="360"/>
      </w:pPr>
      <w:rPr>
        <w:b w:val="0"/>
        <w:strike w:val="0"/>
      </w:rPr>
    </w:lvl>
    <w:lvl w:ilvl="1" w:tplc="FFFFFFFF">
      <w:start w:val="1"/>
      <w:numFmt w:val="lowerLetter"/>
      <w:lvlText w:val="%2)"/>
      <w:lvlJc w:val="left"/>
      <w:pPr>
        <w:tabs>
          <w:tab w:val="num" w:pos="1723"/>
        </w:tabs>
        <w:ind w:left="1723" w:hanging="360"/>
      </w:pPr>
      <w:rPr>
        <w:rFonts w:cs="Times New Roman" w:hint="default"/>
      </w:rPr>
    </w:lvl>
    <w:lvl w:ilvl="2" w:tplc="FFFFFFFF">
      <w:start w:val="13"/>
      <w:numFmt w:val="decimal"/>
      <w:lvlText w:val="%3"/>
      <w:lvlJc w:val="left"/>
      <w:pPr>
        <w:tabs>
          <w:tab w:val="num" w:pos="2623"/>
        </w:tabs>
        <w:ind w:left="2623" w:hanging="360"/>
      </w:pPr>
      <w:rPr>
        <w:rFonts w:cs="Times New Roman" w:hint="default"/>
        <w:color w:val="000000"/>
      </w:rPr>
    </w:lvl>
    <w:lvl w:ilvl="3" w:tplc="FFFFFFFF">
      <w:numFmt w:val="bullet"/>
      <w:lvlText w:val="-"/>
      <w:lvlJc w:val="left"/>
      <w:pPr>
        <w:ind w:left="1494" w:hanging="360"/>
      </w:pPr>
      <w:rPr>
        <w:rFonts w:ascii="Calibri" w:eastAsia="Times New Roman" w:hAnsi="Calibri" w:hint="default"/>
      </w:rPr>
    </w:lvl>
    <w:lvl w:ilvl="4" w:tplc="FFFFFFFF">
      <w:start w:val="1"/>
      <w:numFmt w:val="lowerLetter"/>
      <w:lvlText w:val="%5."/>
      <w:lvlJc w:val="left"/>
      <w:pPr>
        <w:tabs>
          <w:tab w:val="num" w:pos="1211"/>
        </w:tabs>
        <w:ind w:left="1211" w:hanging="360"/>
      </w:pPr>
      <w:rPr>
        <w:rFonts w:cs="Times New Roman"/>
      </w:rPr>
    </w:lvl>
    <w:lvl w:ilvl="5" w:tplc="FFFFFFFF" w:tentative="1">
      <w:start w:val="1"/>
      <w:numFmt w:val="lowerRoman"/>
      <w:lvlText w:val="%6."/>
      <w:lvlJc w:val="right"/>
      <w:pPr>
        <w:tabs>
          <w:tab w:val="num" w:pos="4603"/>
        </w:tabs>
        <w:ind w:left="4603" w:hanging="180"/>
      </w:pPr>
      <w:rPr>
        <w:rFonts w:cs="Times New Roman"/>
      </w:rPr>
    </w:lvl>
    <w:lvl w:ilvl="6" w:tplc="FFFFFFFF" w:tentative="1">
      <w:start w:val="1"/>
      <w:numFmt w:val="decimal"/>
      <w:lvlText w:val="%7."/>
      <w:lvlJc w:val="left"/>
      <w:pPr>
        <w:tabs>
          <w:tab w:val="num" w:pos="5323"/>
        </w:tabs>
        <w:ind w:left="5323" w:hanging="360"/>
      </w:pPr>
      <w:rPr>
        <w:rFonts w:cs="Times New Roman"/>
      </w:rPr>
    </w:lvl>
    <w:lvl w:ilvl="7" w:tplc="FFFFFFFF" w:tentative="1">
      <w:start w:val="1"/>
      <w:numFmt w:val="lowerLetter"/>
      <w:lvlText w:val="%8."/>
      <w:lvlJc w:val="left"/>
      <w:pPr>
        <w:tabs>
          <w:tab w:val="num" w:pos="6043"/>
        </w:tabs>
        <w:ind w:left="6043" w:hanging="360"/>
      </w:pPr>
      <w:rPr>
        <w:rFonts w:cs="Times New Roman"/>
      </w:rPr>
    </w:lvl>
    <w:lvl w:ilvl="8" w:tplc="FFFFFFFF" w:tentative="1">
      <w:start w:val="1"/>
      <w:numFmt w:val="lowerRoman"/>
      <w:lvlText w:val="%9."/>
      <w:lvlJc w:val="right"/>
      <w:pPr>
        <w:tabs>
          <w:tab w:val="num" w:pos="6763"/>
        </w:tabs>
        <w:ind w:left="6763" w:hanging="180"/>
      </w:pPr>
      <w:rPr>
        <w:rFonts w:cs="Times New Roman"/>
      </w:rPr>
    </w:lvl>
  </w:abstractNum>
  <w:abstractNum w:abstractNumId="64" w15:restartNumberingAfterBreak="0">
    <w:nsid w:val="54190AF2"/>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54586AFA"/>
    <w:multiLevelType w:val="hybridMultilevel"/>
    <w:tmpl w:val="7D187A8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55AB4CC3"/>
    <w:multiLevelType w:val="hybridMultilevel"/>
    <w:tmpl w:val="275AF362"/>
    <w:lvl w:ilvl="0" w:tplc="616867D8">
      <w:start w:val="1"/>
      <w:numFmt w:val="decimal"/>
      <w:lvlText w:val="8.%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97F2B6D8">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5943194E"/>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8" w15:restartNumberingAfterBreak="0">
    <w:nsid w:val="5A4D05F9"/>
    <w:multiLevelType w:val="hybridMultilevel"/>
    <w:tmpl w:val="F4E82412"/>
    <w:lvl w:ilvl="0" w:tplc="25D6D21A">
      <w:start w:val="1"/>
      <w:numFmt w:val="decimal"/>
      <w:lvlText w:val="%1."/>
      <w:lvlJc w:val="left"/>
      <w:pPr>
        <w:tabs>
          <w:tab w:val="num" w:pos="720"/>
        </w:tabs>
        <w:ind w:left="720" w:hanging="360"/>
      </w:pPr>
      <w:rPr>
        <w:b w:val="0"/>
      </w:rPr>
    </w:lvl>
    <w:lvl w:ilvl="1" w:tplc="5856329E">
      <w:start w:val="1"/>
      <w:numFmt w:val="lowerLetter"/>
      <w:lvlText w:val="%2)"/>
      <w:lvlJc w:val="left"/>
      <w:pPr>
        <w:tabs>
          <w:tab w:val="num" w:pos="1440"/>
        </w:tabs>
        <w:ind w:left="1440" w:hanging="360"/>
      </w:pPr>
      <w:rPr>
        <w:rFonts w:cs="Times New Roman" w:hint="default"/>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5A926BFF"/>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0" w15:restartNumberingAfterBreak="0">
    <w:nsid w:val="5AC614E2"/>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1" w15:restartNumberingAfterBreak="0">
    <w:nsid w:val="5B3C63F6"/>
    <w:multiLevelType w:val="hybridMultilevel"/>
    <w:tmpl w:val="F4E82412"/>
    <w:lvl w:ilvl="0" w:tplc="25D6D21A">
      <w:start w:val="1"/>
      <w:numFmt w:val="decimal"/>
      <w:lvlText w:val="%1."/>
      <w:lvlJc w:val="left"/>
      <w:pPr>
        <w:tabs>
          <w:tab w:val="num" w:pos="720"/>
        </w:tabs>
        <w:ind w:left="720" w:hanging="360"/>
      </w:pPr>
      <w:rPr>
        <w:b w:val="0"/>
      </w:rPr>
    </w:lvl>
    <w:lvl w:ilvl="1" w:tplc="5856329E">
      <w:start w:val="1"/>
      <w:numFmt w:val="lowerLetter"/>
      <w:lvlText w:val="%2)"/>
      <w:lvlJc w:val="left"/>
      <w:pPr>
        <w:tabs>
          <w:tab w:val="num" w:pos="1440"/>
        </w:tabs>
        <w:ind w:left="1440" w:hanging="360"/>
      </w:pPr>
      <w:rPr>
        <w:rFonts w:cs="Times New Roman" w:hint="default"/>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5BDE28CE"/>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5CC12F07"/>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4" w15:restartNumberingAfterBreak="0">
    <w:nsid w:val="5CF31D49"/>
    <w:multiLevelType w:val="hybridMultilevel"/>
    <w:tmpl w:val="27C28686"/>
    <w:lvl w:ilvl="0" w:tplc="32F08C42">
      <w:start w:val="1"/>
      <w:numFmt w:val="decimal"/>
      <w:lvlText w:val="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5D27742D"/>
    <w:multiLevelType w:val="hybridMultilevel"/>
    <w:tmpl w:val="710441DC"/>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6" w15:restartNumberingAfterBreak="0">
    <w:nsid w:val="5FBD1446"/>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609D43E4"/>
    <w:multiLevelType w:val="hybridMultilevel"/>
    <w:tmpl w:val="9D4E4FD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61BE7A04"/>
    <w:multiLevelType w:val="hybridMultilevel"/>
    <w:tmpl w:val="AA6215A0"/>
    <w:lvl w:ilvl="0" w:tplc="FFFFFFFF">
      <w:start w:val="1"/>
      <w:numFmt w:val="lowerRoman"/>
      <w:lvlText w:val="%1."/>
      <w:lvlJc w:val="right"/>
      <w:pPr>
        <w:ind w:left="2160" w:hanging="18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644E5B8C"/>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67560D5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68C65326"/>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2" w15:restartNumberingAfterBreak="0">
    <w:nsid w:val="691A4DE6"/>
    <w:multiLevelType w:val="hybridMultilevel"/>
    <w:tmpl w:val="F66E7B7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15:restartNumberingAfterBreak="0">
    <w:nsid w:val="6A6C6F7C"/>
    <w:multiLevelType w:val="hybridMultilevel"/>
    <w:tmpl w:val="84C63B6A"/>
    <w:lvl w:ilvl="0" w:tplc="04050019">
      <w:start w:val="1"/>
      <w:numFmt w:val="lowerLetter"/>
      <w:lvlText w:val="%1."/>
      <w:lvlJc w:val="left"/>
      <w:pPr>
        <w:ind w:left="1440" w:hanging="360"/>
      </w:pPr>
      <w:rPr>
        <w:rFont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4" w15:restartNumberingAfterBreak="0">
    <w:nsid w:val="6A7D0B62"/>
    <w:multiLevelType w:val="multilevel"/>
    <w:tmpl w:val="6F8CD3B4"/>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85" w15:restartNumberingAfterBreak="0">
    <w:nsid w:val="6D785CFC"/>
    <w:multiLevelType w:val="hybridMultilevel"/>
    <w:tmpl w:val="03EA8410"/>
    <w:lvl w:ilvl="0" w:tplc="DA38413A">
      <w:start w:val="1"/>
      <w:numFmt w:val="lowerLetter"/>
      <w:lvlText w:val="%1)"/>
      <w:lvlJc w:val="left"/>
      <w:pPr>
        <w:tabs>
          <w:tab w:val="num" w:pos="1440"/>
        </w:tabs>
        <w:ind w:left="1440" w:hanging="360"/>
      </w:pPr>
      <w:rPr>
        <w:rFonts w:cs="Times New Roman"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6" w15:restartNumberingAfterBreak="0">
    <w:nsid w:val="729C2D3D"/>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7" w15:restartNumberingAfterBreak="0">
    <w:nsid w:val="73206C13"/>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8" w15:restartNumberingAfterBreak="0">
    <w:nsid w:val="73BC4B6D"/>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74041DC3"/>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0" w15:restartNumberingAfterBreak="0">
    <w:nsid w:val="751B6795"/>
    <w:multiLevelType w:val="multilevel"/>
    <w:tmpl w:val="44947516"/>
    <w:lvl w:ilvl="0">
      <w:start w:val="1"/>
      <w:numFmt w:val="decimal"/>
      <w:lvlText w:val="18.%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1" w15:restartNumberingAfterBreak="0">
    <w:nsid w:val="76BA11BC"/>
    <w:multiLevelType w:val="hybridMultilevel"/>
    <w:tmpl w:val="DC30C1E8"/>
    <w:lvl w:ilvl="0" w:tplc="A5AAEC1E">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2" w15:restartNumberingAfterBreak="0">
    <w:nsid w:val="76E9146B"/>
    <w:multiLevelType w:val="hybridMultilevel"/>
    <w:tmpl w:val="F4E82412"/>
    <w:lvl w:ilvl="0" w:tplc="25D6D21A">
      <w:start w:val="1"/>
      <w:numFmt w:val="decimal"/>
      <w:lvlText w:val="%1."/>
      <w:lvlJc w:val="left"/>
      <w:pPr>
        <w:tabs>
          <w:tab w:val="num" w:pos="720"/>
        </w:tabs>
        <w:ind w:left="720" w:hanging="360"/>
      </w:pPr>
      <w:rPr>
        <w:b w:val="0"/>
      </w:rPr>
    </w:lvl>
    <w:lvl w:ilvl="1" w:tplc="5856329E">
      <w:start w:val="1"/>
      <w:numFmt w:val="lowerLetter"/>
      <w:lvlText w:val="%2)"/>
      <w:lvlJc w:val="left"/>
      <w:pPr>
        <w:tabs>
          <w:tab w:val="num" w:pos="1440"/>
        </w:tabs>
        <w:ind w:left="1440" w:hanging="360"/>
      </w:pPr>
      <w:rPr>
        <w:rFonts w:cs="Times New Roman" w:hint="default"/>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79C430EB"/>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644"/>
        </w:tabs>
        <w:ind w:left="644"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4" w15:restartNumberingAfterBreak="0">
    <w:nsid w:val="7AC9433D"/>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5" w15:restartNumberingAfterBreak="0">
    <w:nsid w:val="7B1529F3"/>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7B8866EA"/>
    <w:multiLevelType w:val="multilevel"/>
    <w:tmpl w:val="D326CFD4"/>
    <w:lvl w:ilvl="0">
      <w:start w:val="1"/>
      <w:numFmt w:val="upperRoman"/>
      <w:pStyle w:val="5slovannadpis"/>
      <w:lvlText w:val="%1."/>
      <w:lvlJc w:val="right"/>
      <w:pPr>
        <w:ind w:left="4613"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7" w15:restartNumberingAfterBreak="0">
    <w:nsid w:val="7BD0338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7D1E4A38"/>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9" w15:restartNumberingAfterBreak="0">
    <w:nsid w:val="7DF4406A"/>
    <w:multiLevelType w:val="hybridMultilevel"/>
    <w:tmpl w:val="D0780504"/>
    <w:lvl w:ilvl="0" w:tplc="1036568E">
      <w:start w:val="1"/>
      <w:numFmt w:val="lowerRoman"/>
      <w:lvlText w:val="(%1)"/>
      <w:lvlJc w:val="left"/>
      <w:pPr>
        <w:ind w:left="1494" w:hanging="360"/>
      </w:pPr>
      <w:rPr>
        <w:rFonts w:hint="default"/>
      </w:rPr>
    </w:lvl>
    <w:lvl w:ilvl="1" w:tplc="DD409BFA" w:tentative="1">
      <w:start w:val="1"/>
      <w:numFmt w:val="lowerLetter"/>
      <w:lvlText w:val="%2."/>
      <w:lvlJc w:val="left"/>
      <w:pPr>
        <w:ind w:left="2214" w:hanging="360"/>
      </w:pPr>
    </w:lvl>
    <w:lvl w:ilvl="2" w:tplc="3D962366" w:tentative="1">
      <w:start w:val="1"/>
      <w:numFmt w:val="lowerRoman"/>
      <w:lvlText w:val="%3."/>
      <w:lvlJc w:val="right"/>
      <w:pPr>
        <w:ind w:left="2934" w:hanging="180"/>
      </w:pPr>
    </w:lvl>
    <w:lvl w:ilvl="3" w:tplc="6CC4339E" w:tentative="1">
      <w:start w:val="1"/>
      <w:numFmt w:val="decimal"/>
      <w:lvlText w:val="%4."/>
      <w:lvlJc w:val="left"/>
      <w:pPr>
        <w:ind w:left="3654" w:hanging="360"/>
      </w:pPr>
    </w:lvl>
    <w:lvl w:ilvl="4" w:tplc="C616F688" w:tentative="1">
      <w:start w:val="1"/>
      <w:numFmt w:val="lowerLetter"/>
      <w:lvlText w:val="%5."/>
      <w:lvlJc w:val="left"/>
      <w:pPr>
        <w:ind w:left="4374" w:hanging="360"/>
      </w:pPr>
    </w:lvl>
    <w:lvl w:ilvl="5" w:tplc="41E0A51A" w:tentative="1">
      <w:start w:val="1"/>
      <w:numFmt w:val="lowerRoman"/>
      <w:lvlText w:val="%6."/>
      <w:lvlJc w:val="right"/>
      <w:pPr>
        <w:ind w:left="5094" w:hanging="180"/>
      </w:pPr>
    </w:lvl>
    <w:lvl w:ilvl="6" w:tplc="83D877F8" w:tentative="1">
      <w:start w:val="1"/>
      <w:numFmt w:val="decimal"/>
      <w:lvlText w:val="%7."/>
      <w:lvlJc w:val="left"/>
      <w:pPr>
        <w:ind w:left="5814" w:hanging="360"/>
      </w:pPr>
    </w:lvl>
    <w:lvl w:ilvl="7" w:tplc="ED54593A" w:tentative="1">
      <w:start w:val="1"/>
      <w:numFmt w:val="lowerLetter"/>
      <w:lvlText w:val="%8."/>
      <w:lvlJc w:val="left"/>
      <w:pPr>
        <w:ind w:left="6534" w:hanging="360"/>
      </w:pPr>
    </w:lvl>
    <w:lvl w:ilvl="8" w:tplc="62688A44" w:tentative="1">
      <w:start w:val="1"/>
      <w:numFmt w:val="lowerRoman"/>
      <w:lvlText w:val="%9."/>
      <w:lvlJc w:val="right"/>
      <w:pPr>
        <w:ind w:left="7254" w:hanging="180"/>
      </w:pPr>
    </w:lvl>
  </w:abstractNum>
  <w:abstractNum w:abstractNumId="100" w15:restartNumberingAfterBreak="0">
    <w:nsid w:val="7E10019F"/>
    <w:multiLevelType w:val="hybridMultilevel"/>
    <w:tmpl w:val="5E2AED46"/>
    <w:lvl w:ilvl="0" w:tplc="9AD0A53C">
      <w:start w:val="1"/>
      <w:numFmt w:val="decimal"/>
      <w:pStyle w:val="sltext"/>
      <w:lvlText w:val="%1."/>
      <w:lvlJc w:val="left"/>
      <w:pPr>
        <w:tabs>
          <w:tab w:val="num" w:pos="360"/>
        </w:tabs>
        <w:ind w:left="360" w:hanging="360"/>
      </w:pPr>
      <w:rPr>
        <w:rFonts w:asciiTheme="minorHAnsi" w:hAnsiTheme="minorHAnsi" w:cstheme="minorHAnsi" w:hint="default"/>
        <w:b w:val="0"/>
        <w:sz w:val="22"/>
        <w:szCs w:val="22"/>
      </w:rPr>
    </w:lvl>
    <w:lvl w:ilvl="1" w:tplc="DA38413A">
      <w:start w:val="1"/>
      <w:numFmt w:val="lowerLetter"/>
      <w:lvlText w:val="%2)"/>
      <w:lvlJc w:val="left"/>
      <w:pPr>
        <w:tabs>
          <w:tab w:val="num" w:pos="1440"/>
        </w:tabs>
        <w:ind w:left="1440" w:hanging="360"/>
      </w:pPr>
      <w:rPr>
        <w:rFonts w:cs="Times New Roman" w:hint="default"/>
        <w:color w:val="auto"/>
      </w:rPr>
    </w:lvl>
    <w:lvl w:ilvl="2" w:tplc="0405000F">
      <w:start w:val="1"/>
      <w:numFmt w:val="decimal"/>
      <w:lvlText w:val="%3."/>
      <w:lvlJc w:val="left"/>
      <w:pPr>
        <w:tabs>
          <w:tab w:val="num" w:pos="2340"/>
        </w:tabs>
        <w:ind w:left="2340" w:hanging="360"/>
      </w:pPr>
      <w:rPr>
        <w:rFonts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1" w15:restartNumberingAfterBreak="0">
    <w:nsid w:val="7F11151A"/>
    <w:multiLevelType w:val="hybridMultilevel"/>
    <w:tmpl w:val="6E041D24"/>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1700937721">
    <w:abstractNumId w:val="37"/>
  </w:num>
  <w:num w:numId="2" w16cid:durableId="1898584320">
    <w:abstractNumId w:val="58"/>
  </w:num>
  <w:num w:numId="3" w16cid:durableId="502624907">
    <w:abstractNumId w:val="36"/>
  </w:num>
  <w:num w:numId="4" w16cid:durableId="1717851473">
    <w:abstractNumId w:val="48"/>
  </w:num>
  <w:num w:numId="5" w16cid:durableId="110445635">
    <w:abstractNumId w:val="16"/>
  </w:num>
  <w:num w:numId="6" w16cid:durableId="1119298293">
    <w:abstractNumId w:val="8"/>
  </w:num>
  <w:num w:numId="7" w16cid:durableId="214511334">
    <w:abstractNumId w:val="14"/>
  </w:num>
  <w:num w:numId="8" w16cid:durableId="1599750201">
    <w:abstractNumId w:val="54"/>
  </w:num>
  <w:num w:numId="9" w16cid:durableId="1802111099">
    <w:abstractNumId w:val="4"/>
  </w:num>
  <w:num w:numId="10" w16cid:durableId="285359881">
    <w:abstractNumId w:val="86"/>
  </w:num>
  <w:num w:numId="11" w16cid:durableId="1774978596">
    <w:abstractNumId w:val="41"/>
  </w:num>
  <w:num w:numId="12" w16cid:durableId="276914282">
    <w:abstractNumId w:val="6"/>
  </w:num>
  <w:num w:numId="13" w16cid:durableId="1963026074">
    <w:abstractNumId w:val="65"/>
  </w:num>
  <w:num w:numId="14" w16cid:durableId="1283654168">
    <w:abstractNumId w:val="51"/>
  </w:num>
  <w:num w:numId="15" w16cid:durableId="1144665485">
    <w:abstractNumId w:val="92"/>
  </w:num>
  <w:num w:numId="16" w16cid:durableId="1604336174">
    <w:abstractNumId w:val="100"/>
  </w:num>
  <w:num w:numId="17" w16cid:durableId="1046029454">
    <w:abstractNumId w:val="62"/>
  </w:num>
  <w:num w:numId="18" w16cid:durableId="1554342747">
    <w:abstractNumId w:val="68"/>
  </w:num>
  <w:num w:numId="19" w16cid:durableId="1270889713">
    <w:abstractNumId w:val="94"/>
  </w:num>
  <w:num w:numId="20" w16cid:durableId="638732445">
    <w:abstractNumId w:val="77"/>
  </w:num>
  <w:num w:numId="21" w16cid:durableId="1482772071">
    <w:abstractNumId w:val="24"/>
  </w:num>
  <w:num w:numId="22" w16cid:durableId="85245112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9949578">
    <w:abstractNumId w:val="42"/>
  </w:num>
  <w:num w:numId="24" w16cid:durableId="331686872">
    <w:abstractNumId w:val="57"/>
  </w:num>
  <w:num w:numId="25" w16cid:durableId="203916275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3293340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7727797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929528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1282614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9786001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93891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0403616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4128933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4064267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7659159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4007307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740158">
    <w:abstractNumId w:val="69"/>
  </w:num>
  <w:num w:numId="38" w16cid:durableId="2109613541">
    <w:abstractNumId w:val="75"/>
  </w:num>
  <w:num w:numId="39" w16cid:durableId="235632857">
    <w:abstractNumId w:val="3"/>
  </w:num>
  <w:num w:numId="40" w16cid:durableId="1295481024">
    <w:abstractNumId w:val="19"/>
  </w:num>
  <w:num w:numId="41" w16cid:durableId="921642312">
    <w:abstractNumId w:val="46"/>
  </w:num>
  <w:num w:numId="42" w16cid:durableId="43330401">
    <w:abstractNumId w:val="29"/>
  </w:num>
  <w:num w:numId="43" w16cid:durableId="174255706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16481298">
    <w:abstractNumId w:val="71"/>
  </w:num>
  <w:num w:numId="45" w16cid:durableId="20056651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618593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5970607">
    <w:abstractNumId w:val="96"/>
  </w:num>
  <w:num w:numId="48" w16cid:durableId="184177235">
    <w:abstractNumId w:val="85"/>
  </w:num>
  <w:num w:numId="49" w16cid:durableId="1933274276">
    <w:abstractNumId w:val="20"/>
  </w:num>
  <w:num w:numId="50" w16cid:durableId="315837260">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592662979">
    <w:abstractNumId w:val="32"/>
  </w:num>
  <w:num w:numId="52" w16cid:durableId="1876653038">
    <w:abstractNumId w:val="25"/>
  </w:num>
  <w:num w:numId="53" w16cid:durableId="235477980">
    <w:abstractNumId w:val="99"/>
  </w:num>
  <w:num w:numId="54" w16cid:durableId="766004268">
    <w:abstractNumId w:val="91"/>
  </w:num>
  <w:num w:numId="55" w16cid:durableId="1206916969">
    <w:abstractNumId w:val="40"/>
  </w:num>
  <w:num w:numId="56" w16cid:durableId="1959213595">
    <w:abstractNumId w:val="63"/>
  </w:num>
  <w:num w:numId="57" w16cid:durableId="2041276159">
    <w:abstractNumId w:val="27"/>
  </w:num>
  <w:num w:numId="58" w16cid:durableId="2013949009">
    <w:abstractNumId w:val="33"/>
  </w:num>
  <w:num w:numId="59" w16cid:durableId="1245991598">
    <w:abstractNumId w:val="83"/>
  </w:num>
  <w:num w:numId="60" w16cid:durableId="121266180">
    <w:abstractNumId w:val="10"/>
  </w:num>
  <w:num w:numId="61" w16cid:durableId="751972830">
    <w:abstractNumId w:val="70"/>
  </w:num>
  <w:num w:numId="62" w16cid:durableId="1650942536">
    <w:abstractNumId w:val="9"/>
  </w:num>
  <w:num w:numId="63" w16cid:durableId="549995229">
    <w:abstractNumId w:val="34"/>
  </w:num>
  <w:num w:numId="64" w16cid:durableId="1889563193">
    <w:abstractNumId w:val="5"/>
  </w:num>
  <w:num w:numId="65" w16cid:durableId="122887504">
    <w:abstractNumId w:val="56"/>
  </w:num>
  <w:num w:numId="66" w16cid:durableId="482626077">
    <w:abstractNumId w:val="90"/>
  </w:num>
  <w:num w:numId="67" w16cid:durableId="1779838170">
    <w:abstractNumId w:val="100"/>
  </w:num>
  <w:num w:numId="68" w16cid:durableId="828516523">
    <w:abstractNumId w:val="11"/>
  </w:num>
  <w:num w:numId="69" w16cid:durableId="814107612">
    <w:abstractNumId w:val="22"/>
  </w:num>
  <w:num w:numId="70" w16cid:durableId="290670657">
    <w:abstractNumId w:val="89"/>
  </w:num>
  <w:num w:numId="71" w16cid:durableId="578486547">
    <w:abstractNumId w:val="100"/>
  </w:num>
  <w:num w:numId="72" w16cid:durableId="746221782">
    <w:abstractNumId w:val="82"/>
  </w:num>
  <w:num w:numId="73" w16cid:durableId="1009522895">
    <w:abstractNumId w:val="96"/>
  </w:num>
  <w:num w:numId="74" w16cid:durableId="1077247006">
    <w:abstractNumId w:val="84"/>
  </w:num>
  <w:num w:numId="75" w16cid:durableId="447700482">
    <w:abstractNumId w:val="81"/>
  </w:num>
  <w:num w:numId="76" w16cid:durableId="1547137855">
    <w:abstractNumId w:val="100"/>
  </w:num>
  <w:num w:numId="77" w16cid:durableId="352803730">
    <w:abstractNumId w:val="96"/>
  </w:num>
  <w:num w:numId="78" w16cid:durableId="367527732">
    <w:abstractNumId w:val="100"/>
  </w:num>
  <w:num w:numId="79" w16cid:durableId="1565750056">
    <w:abstractNumId w:val="67"/>
  </w:num>
  <w:num w:numId="80" w16cid:durableId="1968391447">
    <w:abstractNumId w:val="95"/>
  </w:num>
  <w:num w:numId="81" w16cid:durableId="1869102480">
    <w:abstractNumId w:val="98"/>
  </w:num>
  <w:num w:numId="82" w16cid:durableId="2171035">
    <w:abstractNumId w:val="15"/>
  </w:num>
  <w:num w:numId="83" w16cid:durableId="1724526801">
    <w:abstractNumId w:val="45"/>
  </w:num>
  <w:num w:numId="84" w16cid:durableId="1776636753">
    <w:abstractNumId w:val="60"/>
  </w:num>
  <w:num w:numId="85" w16cid:durableId="2014138584">
    <w:abstractNumId w:val="76"/>
  </w:num>
  <w:num w:numId="86" w16cid:durableId="1390616692">
    <w:abstractNumId w:val="59"/>
  </w:num>
  <w:num w:numId="87" w16cid:durableId="1279024692">
    <w:abstractNumId w:val="97"/>
  </w:num>
  <w:num w:numId="88" w16cid:durableId="144515396">
    <w:abstractNumId w:val="78"/>
  </w:num>
  <w:num w:numId="89" w16cid:durableId="557013998">
    <w:abstractNumId w:val="64"/>
  </w:num>
  <w:num w:numId="90" w16cid:durableId="1448618088">
    <w:abstractNumId w:val="21"/>
  </w:num>
  <w:num w:numId="91" w16cid:durableId="106315528">
    <w:abstractNumId w:val="80"/>
  </w:num>
  <w:num w:numId="92" w16cid:durableId="781344733">
    <w:abstractNumId w:val="28"/>
  </w:num>
  <w:num w:numId="93" w16cid:durableId="1819421147">
    <w:abstractNumId w:val="12"/>
  </w:num>
  <w:num w:numId="94" w16cid:durableId="1175654073">
    <w:abstractNumId w:val="61"/>
  </w:num>
  <w:num w:numId="95" w16cid:durableId="429397401">
    <w:abstractNumId w:val="96"/>
  </w:num>
  <w:num w:numId="96" w16cid:durableId="1439642091">
    <w:abstractNumId w:val="96"/>
  </w:num>
  <w:num w:numId="97" w16cid:durableId="965113588">
    <w:abstractNumId w:val="100"/>
  </w:num>
  <w:num w:numId="98" w16cid:durableId="1248615813">
    <w:abstractNumId w:val="17"/>
  </w:num>
  <w:num w:numId="99" w16cid:durableId="736821770">
    <w:abstractNumId w:val="23"/>
  </w:num>
  <w:num w:numId="100" w16cid:durableId="199172895">
    <w:abstractNumId w:val="53"/>
  </w:num>
  <w:num w:numId="101" w16cid:durableId="1958097268">
    <w:abstractNumId w:val="79"/>
  </w:num>
  <w:num w:numId="102" w16cid:durableId="144203215">
    <w:abstractNumId w:val="88"/>
  </w:num>
  <w:num w:numId="103" w16cid:durableId="1103384829">
    <w:abstractNumId w:val="7"/>
  </w:num>
  <w:num w:numId="104" w16cid:durableId="349188326">
    <w:abstractNumId w:val="2"/>
  </w:num>
  <w:num w:numId="105" w16cid:durableId="1578661784">
    <w:abstractNumId w:val="43"/>
  </w:num>
  <w:num w:numId="106" w16cid:durableId="1554123862">
    <w:abstractNumId w:val="100"/>
  </w:num>
  <w:num w:numId="107" w16cid:durableId="1121807525">
    <w:abstractNumId w:val="100"/>
  </w:num>
  <w:num w:numId="108" w16cid:durableId="371534709">
    <w:abstractNumId w:val="100"/>
  </w:num>
  <w:num w:numId="109" w16cid:durableId="1806774333">
    <w:abstractNumId w:val="100"/>
  </w:num>
  <w:num w:numId="110" w16cid:durableId="456874117">
    <w:abstractNumId w:val="100"/>
  </w:num>
  <w:num w:numId="111" w16cid:durableId="1826192708">
    <w:abstractNumId w:val="100"/>
  </w:num>
  <w:num w:numId="112" w16cid:durableId="684866364">
    <w:abstractNumId w:val="100"/>
  </w:num>
  <w:num w:numId="113" w16cid:durableId="644816553">
    <w:abstractNumId w:val="100"/>
  </w:num>
  <w:num w:numId="114" w16cid:durableId="1604337869">
    <w:abstractNumId w:val="100"/>
  </w:num>
  <w:num w:numId="115" w16cid:durableId="1203327794">
    <w:abstractNumId w:val="100"/>
  </w:num>
  <w:num w:numId="116" w16cid:durableId="1636566487">
    <w:abstractNumId w:val="100"/>
  </w:num>
  <w:num w:numId="117" w16cid:durableId="1284726622">
    <w:abstractNumId w:val="100"/>
  </w:num>
  <w:num w:numId="118" w16cid:durableId="855578623">
    <w:abstractNumId w:val="96"/>
  </w:num>
  <w:num w:numId="119" w16cid:durableId="1437019265">
    <w:abstractNumId w:val="100"/>
  </w:num>
  <w:num w:numId="120" w16cid:durableId="1670794682">
    <w:abstractNumId w:val="73"/>
  </w:num>
  <w:num w:numId="121" w16cid:durableId="447168099">
    <w:abstractNumId w:val="100"/>
  </w:num>
  <w:num w:numId="122" w16cid:durableId="395127866">
    <w:abstractNumId w:val="100"/>
  </w:num>
  <w:num w:numId="123" w16cid:durableId="1088966521">
    <w:abstractNumId w:val="100"/>
  </w:num>
  <w:num w:numId="124" w16cid:durableId="620645833">
    <w:abstractNumId w:val="100"/>
  </w:num>
  <w:num w:numId="125" w16cid:durableId="867984611">
    <w:abstractNumId w:val="100"/>
  </w:num>
  <w:num w:numId="126" w16cid:durableId="200827117">
    <w:abstractNumId w:val="100"/>
  </w:num>
  <w:num w:numId="127" w16cid:durableId="570165158">
    <w:abstractNumId w:val="100"/>
  </w:num>
  <w:num w:numId="128" w16cid:durableId="963341402">
    <w:abstractNumId w:val="100"/>
  </w:num>
  <w:num w:numId="129" w16cid:durableId="53162317">
    <w:abstractNumId w:val="100"/>
  </w:num>
  <w:num w:numId="130" w16cid:durableId="321355100">
    <w:abstractNumId w:val="96"/>
  </w:num>
  <w:num w:numId="131" w16cid:durableId="394621653">
    <w:abstractNumId w:val="96"/>
  </w:num>
  <w:num w:numId="132" w16cid:durableId="28383689">
    <w:abstractNumId w:val="96"/>
  </w:num>
  <w:num w:numId="133" w16cid:durableId="955059358">
    <w:abstractNumId w:val="100"/>
  </w:num>
  <w:num w:numId="134" w16cid:durableId="814031202">
    <w:abstractNumId w:val="100"/>
  </w:num>
  <w:num w:numId="135" w16cid:durableId="1250308127">
    <w:abstractNumId w:val="100"/>
  </w:num>
  <w:num w:numId="136" w16cid:durableId="982805881">
    <w:abstractNumId w:val="100"/>
  </w:num>
  <w:num w:numId="137" w16cid:durableId="1882403464">
    <w:abstractNumId w:val="100"/>
  </w:num>
  <w:num w:numId="138" w16cid:durableId="799957957">
    <w:abstractNumId w:val="100"/>
  </w:num>
  <w:num w:numId="139" w16cid:durableId="305282451">
    <w:abstractNumId w:val="100"/>
  </w:num>
  <w:num w:numId="140" w16cid:durableId="773793909">
    <w:abstractNumId w:val="100"/>
  </w:num>
  <w:num w:numId="141" w16cid:durableId="114373115">
    <w:abstractNumId w:val="100"/>
  </w:num>
  <w:num w:numId="142" w16cid:durableId="345711558">
    <w:abstractNumId w:val="100"/>
  </w:num>
  <w:num w:numId="143" w16cid:durableId="278143350">
    <w:abstractNumId w:val="96"/>
  </w:num>
  <w:num w:numId="144" w16cid:durableId="324362305">
    <w:abstractNumId w:val="96"/>
  </w:num>
  <w:num w:numId="145" w16cid:durableId="1257321976">
    <w:abstractNumId w:val="100"/>
  </w:num>
  <w:num w:numId="146" w16cid:durableId="1631937649">
    <w:abstractNumId w:val="100"/>
  </w:num>
  <w:num w:numId="147" w16cid:durableId="1067655044">
    <w:abstractNumId w:val="100"/>
  </w:num>
  <w:num w:numId="148" w16cid:durableId="1329480259">
    <w:abstractNumId w:val="96"/>
  </w:num>
  <w:num w:numId="149" w16cid:durableId="1805272446">
    <w:abstractNumId w:val="96"/>
  </w:num>
  <w:num w:numId="150" w16cid:durableId="2069109940">
    <w:abstractNumId w:val="100"/>
  </w:num>
  <w:num w:numId="151" w16cid:durableId="151719099">
    <w:abstractNumId w:val="39"/>
  </w:num>
  <w:num w:numId="152" w16cid:durableId="460150088">
    <w:abstractNumId w:val="1"/>
  </w:num>
  <w:num w:numId="153" w16cid:durableId="2132357134">
    <w:abstractNumId w:val="35"/>
  </w:num>
  <w:num w:numId="154" w16cid:durableId="483543403">
    <w:abstractNumId w:val="31"/>
  </w:num>
  <w:num w:numId="155" w16cid:durableId="880046364">
    <w:abstractNumId w:val="100"/>
  </w:num>
  <w:num w:numId="156" w16cid:durableId="1157188159">
    <w:abstractNumId w:val="100"/>
  </w:num>
  <w:num w:numId="157" w16cid:durableId="1035498701">
    <w:abstractNumId w:val="100"/>
  </w:num>
  <w:num w:numId="158" w16cid:durableId="1722247872">
    <w:abstractNumId w:val="100"/>
  </w:num>
  <w:num w:numId="159" w16cid:durableId="1255824945">
    <w:abstractNumId w:val="100"/>
  </w:num>
  <w:num w:numId="160" w16cid:durableId="487215283">
    <w:abstractNumId w:val="100"/>
  </w:num>
  <w:num w:numId="161" w16cid:durableId="2116439076">
    <w:abstractNumId w:val="100"/>
  </w:num>
  <w:num w:numId="162" w16cid:durableId="1200976026">
    <w:abstractNumId w:val="100"/>
  </w:num>
  <w:num w:numId="163" w16cid:durableId="1485589252">
    <w:abstractNumId w:val="100"/>
  </w:num>
  <w:num w:numId="164" w16cid:durableId="35199234">
    <w:abstractNumId w:val="96"/>
  </w:num>
  <w:num w:numId="165" w16cid:durableId="1631012919">
    <w:abstractNumId w:val="100"/>
  </w:num>
  <w:num w:numId="166" w16cid:durableId="999237839">
    <w:abstractNumId w:val="18"/>
  </w:num>
  <w:num w:numId="167" w16cid:durableId="289630277">
    <w:abstractNumId w:val="52"/>
  </w:num>
  <w:num w:numId="168" w16cid:durableId="1195848593">
    <w:abstractNumId w:val="100"/>
  </w:num>
  <w:num w:numId="169" w16cid:durableId="692464532">
    <w:abstractNumId w:val="100"/>
  </w:num>
  <w:num w:numId="170" w16cid:durableId="729888527">
    <w:abstractNumId w:val="100"/>
  </w:num>
  <w:num w:numId="171" w16cid:durableId="1992326946">
    <w:abstractNumId w:val="100"/>
  </w:num>
  <w:num w:numId="172" w16cid:durableId="2140604879">
    <w:abstractNumId w:val="100"/>
  </w:num>
  <w:num w:numId="173" w16cid:durableId="1546529831">
    <w:abstractNumId w:val="96"/>
  </w:num>
  <w:num w:numId="174" w16cid:durableId="364985529">
    <w:abstractNumId w:val="100"/>
  </w:num>
  <w:num w:numId="175" w16cid:durableId="470564362">
    <w:abstractNumId w:val="100"/>
  </w:num>
  <w:num w:numId="176" w16cid:durableId="1035665674">
    <w:abstractNumId w:val="100"/>
  </w:num>
  <w:num w:numId="177" w16cid:durableId="1963419850">
    <w:abstractNumId w:val="100"/>
  </w:num>
  <w:num w:numId="178" w16cid:durableId="2129856572">
    <w:abstractNumId w:val="44"/>
  </w:num>
  <w:num w:numId="179" w16cid:durableId="342362596">
    <w:abstractNumId w:val="100"/>
  </w:num>
  <w:num w:numId="180" w16cid:durableId="1170867971">
    <w:abstractNumId w:val="100"/>
  </w:num>
  <w:num w:numId="181" w16cid:durableId="2106876539">
    <w:abstractNumId w:val="100"/>
  </w:num>
  <w:num w:numId="182" w16cid:durableId="398791273">
    <w:abstractNumId w:val="0"/>
  </w:num>
  <w:num w:numId="183" w16cid:durableId="1677421082">
    <w:abstractNumId w:val="100"/>
  </w:num>
  <w:num w:numId="184" w16cid:durableId="147748487">
    <w:abstractNumId w:val="100"/>
  </w:num>
  <w:num w:numId="185" w16cid:durableId="57634232">
    <w:abstractNumId w:val="100"/>
  </w:num>
  <w:num w:numId="186" w16cid:durableId="1655914085">
    <w:abstractNumId w:val="100"/>
  </w:num>
  <w:num w:numId="187" w16cid:durableId="1399203327">
    <w:abstractNumId w:val="100"/>
  </w:num>
  <w:num w:numId="188" w16cid:durableId="1953702148">
    <w:abstractNumId w:val="100"/>
  </w:num>
  <w:num w:numId="189" w16cid:durableId="1581259180">
    <w:abstractNumId w:val="100"/>
  </w:num>
  <w:num w:numId="190" w16cid:durableId="1390836091">
    <w:abstractNumId w:val="100"/>
  </w:num>
  <w:num w:numId="191" w16cid:durableId="1985113855">
    <w:abstractNumId w:val="100"/>
  </w:num>
  <w:num w:numId="192" w16cid:durableId="1989478116">
    <w:abstractNumId w:val="100"/>
  </w:num>
  <w:num w:numId="193" w16cid:durableId="938485358">
    <w:abstractNumId w:val="100"/>
  </w:num>
  <w:num w:numId="194" w16cid:durableId="1933391653">
    <w:abstractNumId w:val="74"/>
  </w:num>
  <w:num w:numId="195" w16cid:durableId="903183428">
    <w:abstractNumId w:val="66"/>
  </w:num>
  <w:num w:numId="196" w16cid:durableId="970552072">
    <w:abstractNumId w:val="101"/>
  </w:num>
  <w:num w:numId="197" w16cid:durableId="308753969">
    <w:abstractNumId w:val="47"/>
  </w:num>
  <w:num w:numId="198" w16cid:durableId="1842424874">
    <w:abstractNumId w:val="87"/>
  </w:num>
  <w:num w:numId="199" w16cid:durableId="770584352">
    <w:abstractNumId w:val="100"/>
  </w:num>
  <w:num w:numId="200" w16cid:durableId="1825269582">
    <w:abstractNumId w:val="13"/>
  </w:num>
  <w:num w:numId="201" w16cid:durableId="777065027">
    <w:abstractNumId w:val="100"/>
  </w:num>
  <w:num w:numId="202" w16cid:durableId="1126699193">
    <w:abstractNumId w:val="100"/>
  </w:num>
  <w:num w:numId="203" w16cid:durableId="1854149362">
    <w:abstractNumId w:val="93"/>
  </w:num>
  <w:num w:numId="204" w16cid:durableId="148254476">
    <w:abstractNumId w:val="100"/>
  </w:num>
  <w:num w:numId="205" w16cid:durableId="666834593">
    <w:abstractNumId w:val="100"/>
  </w:num>
  <w:num w:numId="206" w16cid:durableId="1596088078">
    <w:abstractNumId w:val="100"/>
  </w:num>
  <w:num w:numId="207" w16cid:durableId="140929667">
    <w:abstractNumId w:val="100"/>
  </w:num>
  <w:num w:numId="208" w16cid:durableId="2143185959">
    <w:abstractNumId w:val="100"/>
  </w:num>
  <w:num w:numId="209" w16cid:durableId="1704788596">
    <w:abstractNumId w:val="50"/>
  </w:num>
  <w:num w:numId="210" w16cid:durableId="1800340463">
    <w:abstractNumId w:val="29"/>
  </w:num>
  <w:num w:numId="211" w16cid:durableId="2405951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16cid:durableId="208090521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16cid:durableId="848716414">
    <w:abstractNumId w:val="50"/>
  </w:num>
  <w:num w:numId="214" w16cid:durableId="137422846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16cid:durableId="1373310064">
    <w:abstractNumId w:val="38"/>
  </w:num>
  <w:num w:numId="216" w16cid:durableId="57744181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16cid:durableId="136525196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147718927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1440024545">
    <w:abstractNumId w:val="50"/>
  </w:num>
  <w:num w:numId="220" w16cid:durableId="1688209431">
    <w:abstractNumId w:val="30"/>
  </w:num>
  <w:num w:numId="221" w16cid:durableId="1380786510">
    <w:abstractNumId w:val="26"/>
  </w:num>
  <w:num w:numId="222" w16cid:durableId="41949892">
    <w:abstractNumId w:val="50"/>
  </w:num>
  <w:num w:numId="223" w16cid:durableId="831870896">
    <w:abstractNumId w:val="50"/>
  </w:num>
  <w:num w:numId="224" w16cid:durableId="516426717">
    <w:abstractNumId w:val="50"/>
  </w:num>
  <w:num w:numId="225" w16cid:durableId="1235047088">
    <w:abstractNumId w:val="50"/>
  </w:num>
  <w:num w:numId="226" w16cid:durableId="1000694095">
    <w:abstractNumId w:val="50"/>
  </w:num>
  <w:num w:numId="227" w16cid:durableId="593977719">
    <w:abstractNumId w:val="50"/>
  </w:num>
  <w:num w:numId="228" w16cid:durableId="2070104352">
    <w:abstractNumId w:val="50"/>
  </w:num>
  <w:num w:numId="229" w16cid:durableId="1959337839">
    <w:abstractNumId w:val="50"/>
  </w:num>
  <w:num w:numId="230" w16cid:durableId="401028438">
    <w:abstractNumId w:val="50"/>
  </w:num>
  <w:num w:numId="231" w16cid:durableId="2027437410">
    <w:abstractNumId w:val="50"/>
  </w:num>
  <w:num w:numId="232" w16cid:durableId="1832988318">
    <w:abstractNumId w:val="50"/>
  </w:num>
  <w:num w:numId="233" w16cid:durableId="1836259297">
    <w:abstractNumId w:val="50"/>
  </w:num>
  <w:num w:numId="234" w16cid:durableId="220217030">
    <w:abstractNumId w:val="50"/>
  </w:num>
  <w:num w:numId="235" w16cid:durableId="1671375018">
    <w:abstractNumId w:val="50"/>
  </w:num>
  <w:num w:numId="236" w16cid:durableId="1645576187">
    <w:abstractNumId w:val="50"/>
  </w:num>
  <w:num w:numId="237" w16cid:durableId="499660201">
    <w:abstractNumId w:val="50"/>
  </w:num>
  <w:num w:numId="238" w16cid:durableId="1183975464">
    <w:abstractNumId w:val="50"/>
  </w:num>
  <w:num w:numId="239" w16cid:durableId="426654472">
    <w:abstractNumId w:val="50"/>
  </w:num>
  <w:num w:numId="240" w16cid:durableId="2035420323">
    <w:abstractNumId w:val="50"/>
  </w:num>
  <w:num w:numId="241" w16cid:durableId="246428070">
    <w:abstractNumId w:val="55"/>
  </w:num>
  <w:num w:numId="242" w16cid:durableId="837161878">
    <w:abstractNumId w:val="50"/>
  </w:num>
  <w:num w:numId="243" w16cid:durableId="551623324">
    <w:abstractNumId w:val="72"/>
  </w:num>
  <w:num w:numId="244" w16cid:durableId="94064028">
    <w:abstractNumId w:val="50"/>
  </w:num>
  <w:numIdMacAtCleanup w:val="2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16A"/>
    <w:rsid w:val="00000912"/>
    <w:rsid w:val="00001740"/>
    <w:rsid w:val="00003ECE"/>
    <w:rsid w:val="00006FBC"/>
    <w:rsid w:val="000102C8"/>
    <w:rsid w:val="00010496"/>
    <w:rsid w:val="0001189A"/>
    <w:rsid w:val="00011B71"/>
    <w:rsid w:val="000147BF"/>
    <w:rsid w:val="00015828"/>
    <w:rsid w:val="00020E82"/>
    <w:rsid w:val="00022A4D"/>
    <w:rsid w:val="0002409B"/>
    <w:rsid w:val="000319C3"/>
    <w:rsid w:val="00031CFB"/>
    <w:rsid w:val="00032F01"/>
    <w:rsid w:val="00033B05"/>
    <w:rsid w:val="0003544C"/>
    <w:rsid w:val="00035C60"/>
    <w:rsid w:val="00035F5A"/>
    <w:rsid w:val="0003637A"/>
    <w:rsid w:val="000363B8"/>
    <w:rsid w:val="000371B2"/>
    <w:rsid w:val="00040531"/>
    <w:rsid w:val="00041C14"/>
    <w:rsid w:val="00043D72"/>
    <w:rsid w:val="000453C5"/>
    <w:rsid w:val="0004635B"/>
    <w:rsid w:val="00046F55"/>
    <w:rsid w:val="00047740"/>
    <w:rsid w:val="000504AD"/>
    <w:rsid w:val="000506FA"/>
    <w:rsid w:val="000514A4"/>
    <w:rsid w:val="00051D39"/>
    <w:rsid w:val="0005312A"/>
    <w:rsid w:val="00053B04"/>
    <w:rsid w:val="000544B2"/>
    <w:rsid w:val="0005697E"/>
    <w:rsid w:val="0006180A"/>
    <w:rsid w:val="00061D40"/>
    <w:rsid w:val="00063063"/>
    <w:rsid w:val="00067041"/>
    <w:rsid w:val="000702F9"/>
    <w:rsid w:val="00071D57"/>
    <w:rsid w:val="00072340"/>
    <w:rsid w:val="000743DA"/>
    <w:rsid w:val="00074881"/>
    <w:rsid w:val="00074D23"/>
    <w:rsid w:val="00075817"/>
    <w:rsid w:val="00075EE7"/>
    <w:rsid w:val="00077B0A"/>
    <w:rsid w:val="00080EC5"/>
    <w:rsid w:val="00082D44"/>
    <w:rsid w:val="0008781D"/>
    <w:rsid w:val="00090E7B"/>
    <w:rsid w:val="0009129D"/>
    <w:rsid w:val="000923B8"/>
    <w:rsid w:val="0009317E"/>
    <w:rsid w:val="00094C72"/>
    <w:rsid w:val="00096CAF"/>
    <w:rsid w:val="00097873"/>
    <w:rsid w:val="00097D24"/>
    <w:rsid w:val="00097FA8"/>
    <w:rsid w:val="000A068F"/>
    <w:rsid w:val="000A3C80"/>
    <w:rsid w:val="000A55CC"/>
    <w:rsid w:val="000A6887"/>
    <w:rsid w:val="000B1C91"/>
    <w:rsid w:val="000B2EDD"/>
    <w:rsid w:val="000B5779"/>
    <w:rsid w:val="000B5B77"/>
    <w:rsid w:val="000B5CCD"/>
    <w:rsid w:val="000B5E78"/>
    <w:rsid w:val="000B6A0B"/>
    <w:rsid w:val="000B7F62"/>
    <w:rsid w:val="000C0316"/>
    <w:rsid w:val="000C3210"/>
    <w:rsid w:val="000C4269"/>
    <w:rsid w:val="000C5C37"/>
    <w:rsid w:val="000C6C8C"/>
    <w:rsid w:val="000D08F2"/>
    <w:rsid w:val="000D29A1"/>
    <w:rsid w:val="000D3936"/>
    <w:rsid w:val="000D5640"/>
    <w:rsid w:val="000D5873"/>
    <w:rsid w:val="000D6B07"/>
    <w:rsid w:val="000E04D7"/>
    <w:rsid w:val="000E0E99"/>
    <w:rsid w:val="000E1997"/>
    <w:rsid w:val="000E2EE4"/>
    <w:rsid w:val="000E3B14"/>
    <w:rsid w:val="000E620A"/>
    <w:rsid w:val="000E7DF4"/>
    <w:rsid w:val="000F1121"/>
    <w:rsid w:val="000F2339"/>
    <w:rsid w:val="000F3035"/>
    <w:rsid w:val="000F5959"/>
    <w:rsid w:val="000F60B8"/>
    <w:rsid w:val="001004A1"/>
    <w:rsid w:val="00101984"/>
    <w:rsid w:val="00101FB6"/>
    <w:rsid w:val="0010330F"/>
    <w:rsid w:val="0010485B"/>
    <w:rsid w:val="0010640D"/>
    <w:rsid w:val="00106C78"/>
    <w:rsid w:val="00106E26"/>
    <w:rsid w:val="00106F7C"/>
    <w:rsid w:val="0010746F"/>
    <w:rsid w:val="001074B9"/>
    <w:rsid w:val="00107796"/>
    <w:rsid w:val="00117B4D"/>
    <w:rsid w:val="0012663D"/>
    <w:rsid w:val="00126918"/>
    <w:rsid w:val="001273B1"/>
    <w:rsid w:val="00127AEC"/>
    <w:rsid w:val="00127C66"/>
    <w:rsid w:val="00130C2B"/>
    <w:rsid w:val="00130E5D"/>
    <w:rsid w:val="00130F7F"/>
    <w:rsid w:val="00131491"/>
    <w:rsid w:val="0013183D"/>
    <w:rsid w:val="00137EAA"/>
    <w:rsid w:val="00143CD7"/>
    <w:rsid w:val="00143D34"/>
    <w:rsid w:val="001462E8"/>
    <w:rsid w:val="00147C17"/>
    <w:rsid w:val="00147DF2"/>
    <w:rsid w:val="0015150C"/>
    <w:rsid w:val="001520D0"/>
    <w:rsid w:val="001532B8"/>
    <w:rsid w:val="00153B63"/>
    <w:rsid w:val="00155156"/>
    <w:rsid w:val="00160234"/>
    <w:rsid w:val="00161600"/>
    <w:rsid w:val="001628D9"/>
    <w:rsid w:val="00162961"/>
    <w:rsid w:val="00162DAF"/>
    <w:rsid w:val="001640CE"/>
    <w:rsid w:val="00164A24"/>
    <w:rsid w:val="00164F0E"/>
    <w:rsid w:val="0016613C"/>
    <w:rsid w:val="00166937"/>
    <w:rsid w:val="0016768B"/>
    <w:rsid w:val="00171A9F"/>
    <w:rsid w:val="001724E0"/>
    <w:rsid w:val="0017679D"/>
    <w:rsid w:val="00180690"/>
    <w:rsid w:val="00180F45"/>
    <w:rsid w:val="00181E7F"/>
    <w:rsid w:val="00185A3D"/>
    <w:rsid w:val="001861D2"/>
    <w:rsid w:val="001872DE"/>
    <w:rsid w:val="00193262"/>
    <w:rsid w:val="001948F2"/>
    <w:rsid w:val="00196741"/>
    <w:rsid w:val="001968FE"/>
    <w:rsid w:val="00196D98"/>
    <w:rsid w:val="00197A85"/>
    <w:rsid w:val="001A10A8"/>
    <w:rsid w:val="001A12B7"/>
    <w:rsid w:val="001A2D2F"/>
    <w:rsid w:val="001A347C"/>
    <w:rsid w:val="001A4630"/>
    <w:rsid w:val="001A4A2E"/>
    <w:rsid w:val="001A5817"/>
    <w:rsid w:val="001A5A51"/>
    <w:rsid w:val="001A73DA"/>
    <w:rsid w:val="001B0992"/>
    <w:rsid w:val="001B2C73"/>
    <w:rsid w:val="001B439C"/>
    <w:rsid w:val="001B43B5"/>
    <w:rsid w:val="001B6D1E"/>
    <w:rsid w:val="001C109D"/>
    <w:rsid w:val="001C1565"/>
    <w:rsid w:val="001C23D6"/>
    <w:rsid w:val="001C4673"/>
    <w:rsid w:val="001C46F0"/>
    <w:rsid w:val="001C474D"/>
    <w:rsid w:val="001C5043"/>
    <w:rsid w:val="001C53AF"/>
    <w:rsid w:val="001C6899"/>
    <w:rsid w:val="001C6F5E"/>
    <w:rsid w:val="001C71A1"/>
    <w:rsid w:val="001C762F"/>
    <w:rsid w:val="001D080A"/>
    <w:rsid w:val="001D0DE1"/>
    <w:rsid w:val="001D1A41"/>
    <w:rsid w:val="001D680E"/>
    <w:rsid w:val="001D774D"/>
    <w:rsid w:val="001E173C"/>
    <w:rsid w:val="001E1CB9"/>
    <w:rsid w:val="001E2046"/>
    <w:rsid w:val="001E2A44"/>
    <w:rsid w:val="001E2E29"/>
    <w:rsid w:val="001E3B48"/>
    <w:rsid w:val="001E6817"/>
    <w:rsid w:val="001F2325"/>
    <w:rsid w:val="001F2E3C"/>
    <w:rsid w:val="001F341F"/>
    <w:rsid w:val="001F35BF"/>
    <w:rsid w:val="001F35F8"/>
    <w:rsid w:val="001F385B"/>
    <w:rsid w:val="001F4155"/>
    <w:rsid w:val="001F4430"/>
    <w:rsid w:val="001F443F"/>
    <w:rsid w:val="001F489B"/>
    <w:rsid w:val="001F5700"/>
    <w:rsid w:val="001F5745"/>
    <w:rsid w:val="001F6455"/>
    <w:rsid w:val="001F7542"/>
    <w:rsid w:val="002011AD"/>
    <w:rsid w:val="00201A19"/>
    <w:rsid w:val="002022DD"/>
    <w:rsid w:val="00202875"/>
    <w:rsid w:val="0020350E"/>
    <w:rsid w:val="002041A9"/>
    <w:rsid w:val="00205857"/>
    <w:rsid w:val="00205E3F"/>
    <w:rsid w:val="0021131F"/>
    <w:rsid w:val="0021166D"/>
    <w:rsid w:val="00211C58"/>
    <w:rsid w:val="002144F2"/>
    <w:rsid w:val="00215ADA"/>
    <w:rsid w:val="00215E4D"/>
    <w:rsid w:val="00217258"/>
    <w:rsid w:val="002221FB"/>
    <w:rsid w:val="00224109"/>
    <w:rsid w:val="00225967"/>
    <w:rsid w:val="00225C25"/>
    <w:rsid w:val="00226B78"/>
    <w:rsid w:val="00227629"/>
    <w:rsid w:val="00227FFE"/>
    <w:rsid w:val="00230CBC"/>
    <w:rsid w:val="002320B2"/>
    <w:rsid w:val="00232C3F"/>
    <w:rsid w:val="00232F88"/>
    <w:rsid w:val="002334C7"/>
    <w:rsid w:val="00233645"/>
    <w:rsid w:val="002362AD"/>
    <w:rsid w:val="0023672E"/>
    <w:rsid w:val="00236EE9"/>
    <w:rsid w:val="0023755B"/>
    <w:rsid w:val="00241600"/>
    <w:rsid w:val="00241995"/>
    <w:rsid w:val="002419EF"/>
    <w:rsid w:val="0024252F"/>
    <w:rsid w:val="00243B7E"/>
    <w:rsid w:val="00244F51"/>
    <w:rsid w:val="002467FC"/>
    <w:rsid w:val="002478CC"/>
    <w:rsid w:val="00247C6A"/>
    <w:rsid w:val="00250E3F"/>
    <w:rsid w:val="002515A4"/>
    <w:rsid w:val="002526ED"/>
    <w:rsid w:val="002574A7"/>
    <w:rsid w:val="00257650"/>
    <w:rsid w:val="002579BC"/>
    <w:rsid w:val="0026023A"/>
    <w:rsid w:val="00260717"/>
    <w:rsid w:val="0026147F"/>
    <w:rsid w:val="002634EC"/>
    <w:rsid w:val="002648EC"/>
    <w:rsid w:val="00266BC3"/>
    <w:rsid w:val="00266DAC"/>
    <w:rsid w:val="00270725"/>
    <w:rsid w:val="002723BF"/>
    <w:rsid w:val="002726BC"/>
    <w:rsid w:val="00273B3C"/>
    <w:rsid w:val="0027410E"/>
    <w:rsid w:val="002741EC"/>
    <w:rsid w:val="00275016"/>
    <w:rsid w:val="00275DF9"/>
    <w:rsid w:val="00275F69"/>
    <w:rsid w:val="00276726"/>
    <w:rsid w:val="00276893"/>
    <w:rsid w:val="00277AC0"/>
    <w:rsid w:val="002810D2"/>
    <w:rsid w:val="00281308"/>
    <w:rsid w:val="0028245E"/>
    <w:rsid w:val="00282469"/>
    <w:rsid w:val="0028262E"/>
    <w:rsid w:val="00282B8F"/>
    <w:rsid w:val="00283FC3"/>
    <w:rsid w:val="00285092"/>
    <w:rsid w:val="00285153"/>
    <w:rsid w:val="002859C9"/>
    <w:rsid w:val="002872F9"/>
    <w:rsid w:val="00290518"/>
    <w:rsid w:val="00290F93"/>
    <w:rsid w:val="00291288"/>
    <w:rsid w:val="0029258C"/>
    <w:rsid w:val="002934A4"/>
    <w:rsid w:val="00293A2C"/>
    <w:rsid w:val="002946C5"/>
    <w:rsid w:val="00295940"/>
    <w:rsid w:val="00296A76"/>
    <w:rsid w:val="00296C49"/>
    <w:rsid w:val="00297558"/>
    <w:rsid w:val="002A13D6"/>
    <w:rsid w:val="002A2B73"/>
    <w:rsid w:val="002A3F58"/>
    <w:rsid w:val="002A6CFF"/>
    <w:rsid w:val="002A7517"/>
    <w:rsid w:val="002B00C9"/>
    <w:rsid w:val="002B0902"/>
    <w:rsid w:val="002B117E"/>
    <w:rsid w:val="002B484B"/>
    <w:rsid w:val="002B4928"/>
    <w:rsid w:val="002B66F5"/>
    <w:rsid w:val="002B6E7B"/>
    <w:rsid w:val="002B76A0"/>
    <w:rsid w:val="002C145B"/>
    <w:rsid w:val="002C2B6F"/>
    <w:rsid w:val="002C3779"/>
    <w:rsid w:val="002C4C74"/>
    <w:rsid w:val="002C7F96"/>
    <w:rsid w:val="002D28A0"/>
    <w:rsid w:val="002D2B2C"/>
    <w:rsid w:val="002D3569"/>
    <w:rsid w:val="002D3D55"/>
    <w:rsid w:val="002D4043"/>
    <w:rsid w:val="002D45D6"/>
    <w:rsid w:val="002D573E"/>
    <w:rsid w:val="002D5F49"/>
    <w:rsid w:val="002D758A"/>
    <w:rsid w:val="002D7A1C"/>
    <w:rsid w:val="002E03C2"/>
    <w:rsid w:val="002E2359"/>
    <w:rsid w:val="002E27AB"/>
    <w:rsid w:val="002E2BE6"/>
    <w:rsid w:val="002E6F42"/>
    <w:rsid w:val="002E7FC0"/>
    <w:rsid w:val="002F0BC9"/>
    <w:rsid w:val="002F4646"/>
    <w:rsid w:val="002F5282"/>
    <w:rsid w:val="002F785C"/>
    <w:rsid w:val="0030056F"/>
    <w:rsid w:val="00300CF9"/>
    <w:rsid w:val="003016FD"/>
    <w:rsid w:val="00302BDC"/>
    <w:rsid w:val="00302D9A"/>
    <w:rsid w:val="00303120"/>
    <w:rsid w:val="003055F8"/>
    <w:rsid w:val="0031442E"/>
    <w:rsid w:val="00320F84"/>
    <w:rsid w:val="00321F9F"/>
    <w:rsid w:val="003234A8"/>
    <w:rsid w:val="00323E31"/>
    <w:rsid w:val="003252E7"/>
    <w:rsid w:val="00330279"/>
    <w:rsid w:val="00330855"/>
    <w:rsid w:val="003312D5"/>
    <w:rsid w:val="003320BC"/>
    <w:rsid w:val="0033262C"/>
    <w:rsid w:val="003328F6"/>
    <w:rsid w:val="003337D3"/>
    <w:rsid w:val="00336236"/>
    <w:rsid w:val="00337CC8"/>
    <w:rsid w:val="00340EC7"/>
    <w:rsid w:val="00341343"/>
    <w:rsid w:val="00342FCF"/>
    <w:rsid w:val="00343C5A"/>
    <w:rsid w:val="00344484"/>
    <w:rsid w:val="003456CB"/>
    <w:rsid w:val="003458B6"/>
    <w:rsid w:val="00345FF4"/>
    <w:rsid w:val="003468E7"/>
    <w:rsid w:val="00347986"/>
    <w:rsid w:val="00351136"/>
    <w:rsid w:val="003511B6"/>
    <w:rsid w:val="00352BE6"/>
    <w:rsid w:val="00353119"/>
    <w:rsid w:val="00353621"/>
    <w:rsid w:val="0035363D"/>
    <w:rsid w:val="00355DCA"/>
    <w:rsid w:val="00356416"/>
    <w:rsid w:val="00357079"/>
    <w:rsid w:val="00357798"/>
    <w:rsid w:val="00361E72"/>
    <w:rsid w:val="0036338B"/>
    <w:rsid w:val="00363674"/>
    <w:rsid w:val="00364284"/>
    <w:rsid w:val="00364B72"/>
    <w:rsid w:val="00366403"/>
    <w:rsid w:val="003679A0"/>
    <w:rsid w:val="00372D46"/>
    <w:rsid w:val="00373537"/>
    <w:rsid w:val="00373C73"/>
    <w:rsid w:val="00373FE4"/>
    <w:rsid w:val="00380469"/>
    <w:rsid w:val="00380F05"/>
    <w:rsid w:val="00380FBF"/>
    <w:rsid w:val="00381F3E"/>
    <w:rsid w:val="00382943"/>
    <w:rsid w:val="00384395"/>
    <w:rsid w:val="00384C9F"/>
    <w:rsid w:val="00384E28"/>
    <w:rsid w:val="00386691"/>
    <w:rsid w:val="00390211"/>
    <w:rsid w:val="003916C5"/>
    <w:rsid w:val="00391843"/>
    <w:rsid w:val="00391A38"/>
    <w:rsid w:val="00394E1F"/>
    <w:rsid w:val="00395CC3"/>
    <w:rsid w:val="00396E90"/>
    <w:rsid w:val="003A02D9"/>
    <w:rsid w:val="003A05AB"/>
    <w:rsid w:val="003A0953"/>
    <w:rsid w:val="003A101A"/>
    <w:rsid w:val="003A1CAC"/>
    <w:rsid w:val="003A254B"/>
    <w:rsid w:val="003A26EE"/>
    <w:rsid w:val="003A4EB3"/>
    <w:rsid w:val="003A564B"/>
    <w:rsid w:val="003A6E23"/>
    <w:rsid w:val="003A7738"/>
    <w:rsid w:val="003A7D7B"/>
    <w:rsid w:val="003A7D8C"/>
    <w:rsid w:val="003B0838"/>
    <w:rsid w:val="003B2554"/>
    <w:rsid w:val="003B3266"/>
    <w:rsid w:val="003B518E"/>
    <w:rsid w:val="003B56EA"/>
    <w:rsid w:val="003B5818"/>
    <w:rsid w:val="003B5E5D"/>
    <w:rsid w:val="003B698C"/>
    <w:rsid w:val="003B6D82"/>
    <w:rsid w:val="003B7460"/>
    <w:rsid w:val="003B75A8"/>
    <w:rsid w:val="003C0ADF"/>
    <w:rsid w:val="003C0C6D"/>
    <w:rsid w:val="003C0E67"/>
    <w:rsid w:val="003C1232"/>
    <w:rsid w:val="003C134B"/>
    <w:rsid w:val="003C1CFA"/>
    <w:rsid w:val="003C3934"/>
    <w:rsid w:val="003C447D"/>
    <w:rsid w:val="003C4E9C"/>
    <w:rsid w:val="003C559F"/>
    <w:rsid w:val="003C5950"/>
    <w:rsid w:val="003C662B"/>
    <w:rsid w:val="003C7782"/>
    <w:rsid w:val="003C7E53"/>
    <w:rsid w:val="003C7FB1"/>
    <w:rsid w:val="003D0C72"/>
    <w:rsid w:val="003D11A7"/>
    <w:rsid w:val="003D1509"/>
    <w:rsid w:val="003D226B"/>
    <w:rsid w:val="003D44C9"/>
    <w:rsid w:val="003D4CDA"/>
    <w:rsid w:val="003D577D"/>
    <w:rsid w:val="003E02C4"/>
    <w:rsid w:val="003E0FB1"/>
    <w:rsid w:val="003E1146"/>
    <w:rsid w:val="003E1D12"/>
    <w:rsid w:val="003E1E28"/>
    <w:rsid w:val="003E2692"/>
    <w:rsid w:val="003E63B0"/>
    <w:rsid w:val="003E793F"/>
    <w:rsid w:val="003E7D3F"/>
    <w:rsid w:val="003F1FC5"/>
    <w:rsid w:val="003F3E7D"/>
    <w:rsid w:val="003F500A"/>
    <w:rsid w:val="003F6175"/>
    <w:rsid w:val="003F61FB"/>
    <w:rsid w:val="003F6812"/>
    <w:rsid w:val="003F6914"/>
    <w:rsid w:val="00400455"/>
    <w:rsid w:val="00401EC9"/>
    <w:rsid w:val="00402F08"/>
    <w:rsid w:val="00403D30"/>
    <w:rsid w:val="00403DB3"/>
    <w:rsid w:val="00404F61"/>
    <w:rsid w:val="00405259"/>
    <w:rsid w:val="004054A2"/>
    <w:rsid w:val="00406A20"/>
    <w:rsid w:val="00407177"/>
    <w:rsid w:val="00407F17"/>
    <w:rsid w:val="00411366"/>
    <w:rsid w:val="004123EB"/>
    <w:rsid w:val="0041246C"/>
    <w:rsid w:val="00413F11"/>
    <w:rsid w:val="004150C0"/>
    <w:rsid w:val="004155A3"/>
    <w:rsid w:val="0041644B"/>
    <w:rsid w:val="004167DC"/>
    <w:rsid w:val="00420173"/>
    <w:rsid w:val="004208CF"/>
    <w:rsid w:val="00420975"/>
    <w:rsid w:val="004224AA"/>
    <w:rsid w:val="00422E8B"/>
    <w:rsid w:val="004233E7"/>
    <w:rsid w:val="004304CF"/>
    <w:rsid w:val="00430EA2"/>
    <w:rsid w:val="00431E99"/>
    <w:rsid w:val="0043322A"/>
    <w:rsid w:val="004367CA"/>
    <w:rsid w:val="00437D37"/>
    <w:rsid w:val="00440832"/>
    <w:rsid w:val="0044397D"/>
    <w:rsid w:val="00443C65"/>
    <w:rsid w:val="00444408"/>
    <w:rsid w:val="00445034"/>
    <w:rsid w:val="004455ED"/>
    <w:rsid w:val="00446E2E"/>
    <w:rsid w:val="004521BA"/>
    <w:rsid w:val="00452E82"/>
    <w:rsid w:val="00456781"/>
    <w:rsid w:val="00463C6A"/>
    <w:rsid w:val="00470F93"/>
    <w:rsid w:val="00472834"/>
    <w:rsid w:val="00473DEB"/>
    <w:rsid w:val="00474608"/>
    <w:rsid w:val="00475055"/>
    <w:rsid w:val="00476106"/>
    <w:rsid w:val="004800D4"/>
    <w:rsid w:val="00480816"/>
    <w:rsid w:val="004808F2"/>
    <w:rsid w:val="00482982"/>
    <w:rsid w:val="0048367B"/>
    <w:rsid w:val="00483B1E"/>
    <w:rsid w:val="00485BE9"/>
    <w:rsid w:val="0048662A"/>
    <w:rsid w:val="00487D5F"/>
    <w:rsid w:val="0049049E"/>
    <w:rsid w:val="00491D4F"/>
    <w:rsid w:val="00492984"/>
    <w:rsid w:val="00496095"/>
    <w:rsid w:val="00497609"/>
    <w:rsid w:val="004A001F"/>
    <w:rsid w:val="004A049D"/>
    <w:rsid w:val="004A113C"/>
    <w:rsid w:val="004A1DCD"/>
    <w:rsid w:val="004A212D"/>
    <w:rsid w:val="004A2AF1"/>
    <w:rsid w:val="004A2CDA"/>
    <w:rsid w:val="004A3C77"/>
    <w:rsid w:val="004A4824"/>
    <w:rsid w:val="004A4881"/>
    <w:rsid w:val="004A4AF3"/>
    <w:rsid w:val="004A5C7B"/>
    <w:rsid w:val="004A74A9"/>
    <w:rsid w:val="004A787C"/>
    <w:rsid w:val="004B0FF0"/>
    <w:rsid w:val="004B17F5"/>
    <w:rsid w:val="004B29E2"/>
    <w:rsid w:val="004B487D"/>
    <w:rsid w:val="004B4D26"/>
    <w:rsid w:val="004B5690"/>
    <w:rsid w:val="004B62E4"/>
    <w:rsid w:val="004B63A6"/>
    <w:rsid w:val="004C0425"/>
    <w:rsid w:val="004C0B86"/>
    <w:rsid w:val="004C0D48"/>
    <w:rsid w:val="004C1DC3"/>
    <w:rsid w:val="004C22B3"/>
    <w:rsid w:val="004C3B41"/>
    <w:rsid w:val="004C451D"/>
    <w:rsid w:val="004C5FBD"/>
    <w:rsid w:val="004D0328"/>
    <w:rsid w:val="004D0755"/>
    <w:rsid w:val="004D0A69"/>
    <w:rsid w:val="004D2188"/>
    <w:rsid w:val="004D2615"/>
    <w:rsid w:val="004D60EA"/>
    <w:rsid w:val="004D67C5"/>
    <w:rsid w:val="004E0A17"/>
    <w:rsid w:val="004E0C4D"/>
    <w:rsid w:val="004E0D6A"/>
    <w:rsid w:val="004E367C"/>
    <w:rsid w:val="004E47A0"/>
    <w:rsid w:val="004E4A3D"/>
    <w:rsid w:val="004E5969"/>
    <w:rsid w:val="004E6A55"/>
    <w:rsid w:val="004E733C"/>
    <w:rsid w:val="004E7479"/>
    <w:rsid w:val="004F02C8"/>
    <w:rsid w:val="004F0696"/>
    <w:rsid w:val="004F1850"/>
    <w:rsid w:val="004F1B86"/>
    <w:rsid w:val="004F27F1"/>
    <w:rsid w:val="004F2A4C"/>
    <w:rsid w:val="004F4463"/>
    <w:rsid w:val="004F4B1F"/>
    <w:rsid w:val="004F4C9B"/>
    <w:rsid w:val="004F5A2E"/>
    <w:rsid w:val="004F62C5"/>
    <w:rsid w:val="004F6A3F"/>
    <w:rsid w:val="004F6E77"/>
    <w:rsid w:val="004F7A73"/>
    <w:rsid w:val="005010C6"/>
    <w:rsid w:val="005015E7"/>
    <w:rsid w:val="00501826"/>
    <w:rsid w:val="00502B07"/>
    <w:rsid w:val="00502F9D"/>
    <w:rsid w:val="005048D5"/>
    <w:rsid w:val="0050501D"/>
    <w:rsid w:val="0050648A"/>
    <w:rsid w:val="00507B0D"/>
    <w:rsid w:val="00507D3B"/>
    <w:rsid w:val="005101CE"/>
    <w:rsid w:val="00510BB8"/>
    <w:rsid w:val="00511981"/>
    <w:rsid w:val="00515EB2"/>
    <w:rsid w:val="00515EEE"/>
    <w:rsid w:val="005160C3"/>
    <w:rsid w:val="0051734C"/>
    <w:rsid w:val="00517FE9"/>
    <w:rsid w:val="0052214B"/>
    <w:rsid w:val="00524DA3"/>
    <w:rsid w:val="005257B6"/>
    <w:rsid w:val="00525C96"/>
    <w:rsid w:val="0052692C"/>
    <w:rsid w:val="00526C5F"/>
    <w:rsid w:val="005270BC"/>
    <w:rsid w:val="00527941"/>
    <w:rsid w:val="00530CEE"/>
    <w:rsid w:val="00531C2C"/>
    <w:rsid w:val="00532860"/>
    <w:rsid w:val="00534232"/>
    <w:rsid w:val="00537637"/>
    <w:rsid w:val="005410C5"/>
    <w:rsid w:val="00541B47"/>
    <w:rsid w:val="00544A0C"/>
    <w:rsid w:val="00545E36"/>
    <w:rsid w:val="00546130"/>
    <w:rsid w:val="00546133"/>
    <w:rsid w:val="0054682F"/>
    <w:rsid w:val="00546D07"/>
    <w:rsid w:val="0055016A"/>
    <w:rsid w:val="00551C2E"/>
    <w:rsid w:val="00551E4E"/>
    <w:rsid w:val="00552100"/>
    <w:rsid w:val="00552734"/>
    <w:rsid w:val="0055289D"/>
    <w:rsid w:val="00552ECB"/>
    <w:rsid w:val="005567F2"/>
    <w:rsid w:val="005608E3"/>
    <w:rsid w:val="005615A3"/>
    <w:rsid w:val="0056576B"/>
    <w:rsid w:val="00566B6A"/>
    <w:rsid w:val="0056732B"/>
    <w:rsid w:val="00570096"/>
    <w:rsid w:val="0057270D"/>
    <w:rsid w:val="00572724"/>
    <w:rsid w:val="00576D1A"/>
    <w:rsid w:val="00577243"/>
    <w:rsid w:val="00580092"/>
    <w:rsid w:val="00580E8B"/>
    <w:rsid w:val="00580F6D"/>
    <w:rsid w:val="00583208"/>
    <w:rsid w:val="00584DE6"/>
    <w:rsid w:val="00585834"/>
    <w:rsid w:val="0058677B"/>
    <w:rsid w:val="005868A2"/>
    <w:rsid w:val="00586F18"/>
    <w:rsid w:val="00587A5C"/>
    <w:rsid w:val="0059270F"/>
    <w:rsid w:val="00593EFE"/>
    <w:rsid w:val="00594CA1"/>
    <w:rsid w:val="00595251"/>
    <w:rsid w:val="00595871"/>
    <w:rsid w:val="00597903"/>
    <w:rsid w:val="005A03D6"/>
    <w:rsid w:val="005A1AE8"/>
    <w:rsid w:val="005A26F7"/>
    <w:rsid w:val="005A46AE"/>
    <w:rsid w:val="005A5FA9"/>
    <w:rsid w:val="005B0000"/>
    <w:rsid w:val="005B47DE"/>
    <w:rsid w:val="005C0ED9"/>
    <w:rsid w:val="005C1198"/>
    <w:rsid w:val="005C1C4C"/>
    <w:rsid w:val="005C228E"/>
    <w:rsid w:val="005C3883"/>
    <w:rsid w:val="005C3EB4"/>
    <w:rsid w:val="005C68F5"/>
    <w:rsid w:val="005C7A14"/>
    <w:rsid w:val="005D1595"/>
    <w:rsid w:val="005D2A93"/>
    <w:rsid w:val="005D3AB0"/>
    <w:rsid w:val="005D3F4B"/>
    <w:rsid w:val="005D41E2"/>
    <w:rsid w:val="005D510A"/>
    <w:rsid w:val="005D66F9"/>
    <w:rsid w:val="005E0EA6"/>
    <w:rsid w:val="005E3CA8"/>
    <w:rsid w:val="005E602D"/>
    <w:rsid w:val="005E700D"/>
    <w:rsid w:val="005F47EA"/>
    <w:rsid w:val="005F54A1"/>
    <w:rsid w:val="005F5BD2"/>
    <w:rsid w:val="00601140"/>
    <w:rsid w:val="0060195F"/>
    <w:rsid w:val="00603004"/>
    <w:rsid w:val="00603821"/>
    <w:rsid w:val="00603AEB"/>
    <w:rsid w:val="00605CE8"/>
    <w:rsid w:val="00606369"/>
    <w:rsid w:val="0060679C"/>
    <w:rsid w:val="0060713F"/>
    <w:rsid w:val="0060776D"/>
    <w:rsid w:val="006077A6"/>
    <w:rsid w:val="006108CC"/>
    <w:rsid w:val="00610B6D"/>
    <w:rsid w:val="006120E1"/>
    <w:rsid w:val="00614608"/>
    <w:rsid w:val="006151FE"/>
    <w:rsid w:val="00615978"/>
    <w:rsid w:val="00616262"/>
    <w:rsid w:val="00616480"/>
    <w:rsid w:val="00616731"/>
    <w:rsid w:val="00617544"/>
    <w:rsid w:val="00617617"/>
    <w:rsid w:val="0061767E"/>
    <w:rsid w:val="00617B06"/>
    <w:rsid w:val="00617B78"/>
    <w:rsid w:val="00621080"/>
    <w:rsid w:val="006213EE"/>
    <w:rsid w:val="00621970"/>
    <w:rsid w:val="006226DB"/>
    <w:rsid w:val="00627F78"/>
    <w:rsid w:val="00631A0A"/>
    <w:rsid w:val="006348C2"/>
    <w:rsid w:val="00636804"/>
    <w:rsid w:val="00636F71"/>
    <w:rsid w:val="00637137"/>
    <w:rsid w:val="00641827"/>
    <w:rsid w:val="006463EF"/>
    <w:rsid w:val="00646B48"/>
    <w:rsid w:val="00650AE1"/>
    <w:rsid w:val="00651043"/>
    <w:rsid w:val="00654560"/>
    <w:rsid w:val="006549AE"/>
    <w:rsid w:val="0065642D"/>
    <w:rsid w:val="00660816"/>
    <w:rsid w:val="00661976"/>
    <w:rsid w:val="006624BC"/>
    <w:rsid w:val="00662A2D"/>
    <w:rsid w:val="00662A9B"/>
    <w:rsid w:val="0066316F"/>
    <w:rsid w:val="00663171"/>
    <w:rsid w:val="00663FB8"/>
    <w:rsid w:val="006641E7"/>
    <w:rsid w:val="00664478"/>
    <w:rsid w:val="00664F4F"/>
    <w:rsid w:val="0066555C"/>
    <w:rsid w:val="0066697F"/>
    <w:rsid w:val="006672E6"/>
    <w:rsid w:val="00667BA7"/>
    <w:rsid w:val="00671262"/>
    <w:rsid w:val="006727FF"/>
    <w:rsid w:val="00673638"/>
    <w:rsid w:val="00673ACE"/>
    <w:rsid w:val="00675354"/>
    <w:rsid w:val="00675DD4"/>
    <w:rsid w:val="00676D21"/>
    <w:rsid w:val="00677460"/>
    <w:rsid w:val="006806C6"/>
    <w:rsid w:val="006808D1"/>
    <w:rsid w:val="006814BB"/>
    <w:rsid w:val="00682A0F"/>
    <w:rsid w:val="006835D7"/>
    <w:rsid w:val="00684C2C"/>
    <w:rsid w:val="00684C3B"/>
    <w:rsid w:val="006853B0"/>
    <w:rsid w:val="00685C5B"/>
    <w:rsid w:val="00685D7F"/>
    <w:rsid w:val="0068607F"/>
    <w:rsid w:val="00686816"/>
    <w:rsid w:val="00687317"/>
    <w:rsid w:val="00687BE2"/>
    <w:rsid w:val="006946A5"/>
    <w:rsid w:val="0069480C"/>
    <w:rsid w:val="00695D8D"/>
    <w:rsid w:val="006960DA"/>
    <w:rsid w:val="006971B4"/>
    <w:rsid w:val="006A05A6"/>
    <w:rsid w:val="006A0ED3"/>
    <w:rsid w:val="006A1503"/>
    <w:rsid w:val="006A1842"/>
    <w:rsid w:val="006A1A2C"/>
    <w:rsid w:val="006A34C4"/>
    <w:rsid w:val="006A56A5"/>
    <w:rsid w:val="006A6399"/>
    <w:rsid w:val="006A7B63"/>
    <w:rsid w:val="006B0B62"/>
    <w:rsid w:val="006B0DC7"/>
    <w:rsid w:val="006B1AD0"/>
    <w:rsid w:val="006B3087"/>
    <w:rsid w:val="006B4610"/>
    <w:rsid w:val="006B6206"/>
    <w:rsid w:val="006C10DA"/>
    <w:rsid w:val="006C1B60"/>
    <w:rsid w:val="006C1E36"/>
    <w:rsid w:val="006C29C3"/>
    <w:rsid w:val="006C2ACE"/>
    <w:rsid w:val="006C61E0"/>
    <w:rsid w:val="006C6298"/>
    <w:rsid w:val="006C703D"/>
    <w:rsid w:val="006C703F"/>
    <w:rsid w:val="006D1A6B"/>
    <w:rsid w:val="006D326D"/>
    <w:rsid w:val="006D4308"/>
    <w:rsid w:val="006D4EFE"/>
    <w:rsid w:val="006D5381"/>
    <w:rsid w:val="006D62D2"/>
    <w:rsid w:val="006D6A97"/>
    <w:rsid w:val="006E1BE8"/>
    <w:rsid w:val="006E25FB"/>
    <w:rsid w:val="006E2613"/>
    <w:rsid w:val="006E2B09"/>
    <w:rsid w:val="006E3A73"/>
    <w:rsid w:val="006E43BB"/>
    <w:rsid w:val="006E4432"/>
    <w:rsid w:val="006E5A10"/>
    <w:rsid w:val="006F0407"/>
    <w:rsid w:val="006F1C0B"/>
    <w:rsid w:val="006F335D"/>
    <w:rsid w:val="006F4304"/>
    <w:rsid w:val="006F4F74"/>
    <w:rsid w:val="006F540B"/>
    <w:rsid w:val="006F57C2"/>
    <w:rsid w:val="006F6B91"/>
    <w:rsid w:val="006F6D29"/>
    <w:rsid w:val="006F7617"/>
    <w:rsid w:val="00700BB4"/>
    <w:rsid w:val="00703B8F"/>
    <w:rsid w:val="007040A9"/>
    <w:rsid w:val="007040C3"/>
    <w:rsid w:val="00707408"/>
    <w:rsid w:val="0071090A"/>
    <w:rsid w:val="007123F3"/>
    <w:rsid w:val="00712453"/>
    <w:rsid w:val="00712D56"/>
    <w:rsid w:val="00713D15"/>
    <w:rsid w:val="00714477"/>
    <w:rsid w:val="007164D3"/>
    <w:rsid w:val="007167ED"/>
    <w:rsid w:val="007243B1"/>
    <w:rsid w:val="00724741"/>
    <w:rsid w:val="007256B7"/>
    <w:rsid w:val="00726279"/>
    <w:rsid w:val="0073074E"/>
    <w:rsid w:val="0073442B"/>
    <w:rsid w:val="00734F47"/>
    <w:rsid w:val="007354D2"/>
    <w:rsid w:val="00735E81"/>
    <w:rsid w:val="00736FF4"/>
    <w:rsid w:val="00740CEC"/>
    <w:rsid w:val="007410C8"/>
    <w:rsid w:val="00741EF5"/>
    <w:rsid w:val="00742165"/>
    <w:rsid w:val="0074241C"/>
    <w:rsid w:val="0074260B"/>
    <w:rsid w:val="007463FC"/>
    <w:rsid w:val="00747568"/>
    <w:rsid w:val="007506C5"/>
    <w:rsid w:val="00752807"/>
    <w:rsid w:val="00755199"/>
    <w:rsid w:val="00756EAF"/>
    <w:rsid w:val="007576FD"/>
    <w:rsid w:val="00760582"/>
    <w:rsid w:val="0076077D"/>
    <w:rsid w:val="007619BE"/>
    <w:rsid w:val="00762331"/>
    <w:rsid w:val="00762FE9"/>
    <w:rsid w:val="007650D9"/>
    <w:rsid w:val="007665D8"/>
    <w:rsid w:val="00766B7C"/>
    <w:rsid w:val="00770322"/>
    <w:rsid w:val="007705CA"/>
    <w:rsid w:val="00771397"/>
    <w:rsid w:val="0077161F"/>
    <w:rsid w:val="0077169A"/>
    <w:rsid w:val="0077243E"/>
    <w:rsid w:val="00775170"/>
    <w:rsid w:val="00775F27"/>
    <w:rsid w:val="007832C8"/>
    <w:rsid w:val="00785887"/>
    <w:rsid w:val="00786C21"/>
    <w:rsid w:val="00787159"/>
    <w:rsid w:val="00790750"/>
    <w:rsid w:val="0079229B"/>
    <w:rsid w:val="007926C0"/>
    <w:rsid w:val="00792C1F"/>
    <w:rsid w:val="00792F0D"/>
    <w:rsid w:val="0079372A"/>
    <w:rsid w:val="00793D98"/>
    <w:rsid w:val="00794AEE"/>
    <w:rsid w:val="00795C98"/>
    <w:rsid w:val="00796928"/>
    <w:rsid w:val="007978F8"/>
    <w:rsid w:val="007A0619"/>
    <w:rsid w:val="007A1C9C"/>
    <w:rsid w:val="007A2939"/>
    <w:rsid w:val="007A359B"/>
    <w:rsid w:val="007A4F55"/>
    <w:rsid w:val="007A64AB"/>
    <w:rsid w:val="007A6C93"/>
    <w:rsid w:val="007A6E07"/>
    <w:rsid w:val="007B0CDC"/>
    <w:rsid w:val="007B2192"/>
    <w:rsid w:val="007B22C2"/>
    <w:rsid w:val="007B3A6D"/>
    <w:rsid w:val="007B3D96"/>
    <w:rsid w:val="007B7792"/>
    <w:rsid w:val="007C3B49"/>
    <w:rsid w:val="007C5C2D"/>
    <w:rsid w:val="007C5DE6"/>
    <w:rsid w:val="007C66FD"/>
    <w:rsid w:val="007C755C"/>
    <w:rsid w:val="007C7A02"/>
    <w:rsid w:val="007D1670"/>
    <w:rsid w:val="007D1DBD"/>
    <w:rsid w:val="007D1E47"/>
    <w:rsid w:val="007D5AD4"/>
    <w:rsid w:val="007D6B77"/>
    <w:rsid w:val="007E0BAF"/>
    <w:rsid w:val="007E1557"/>
    <w:rsid w:val="007E1CBE"/>
    <w:rsid w:val="007E1E17"/>
    <w:rsid w:val="007E210C"/>
    <w:rsid w:val="007E2E0E"/>
    <w:rsid w:val="007E3DB0"/>
    <w:rsid w:val="007E42D3"/>
    <w:rsid w:val="007E4F66"/>
    <w:rsid w:val="007E67B4"/>
    <w:rsid w:val="007E699F"/>
    <w:rsid w:val="007E6E1C"/>
    <w:rsid w:val="007E7EBC"/>
    <w:rsid w:val="007F0B45"/>
    <w:rsid w:val="007F418E"/>
    <w:rsid w:val="007F59D1"/>
    <w:rsid w:val="007F66C7"/>
    <w:rsid w:val="007F6925"/>
    <w:rsid w:val="007F7DED"/>
    <w:rsid w:val="0080078C"/>
    <w:rsid w:val="0080400F"/>
    <w:rsid w:val="00804CF9"/>
    <w:rsid w:val="0080585F"/>
    <w:rsid w:val="0080700E"/>
    <w:rsid w:val="00810129"/>
    <w:rsid w:val="0081012B"/>
    <w:rsid w:val="00810C3E"/>
    <w:rsid w:val="008111E6"/>
    <w:rsid w:val="008119B3"/>
    <w:rsid w:val="00811C7A"/>
    <w:rsid w:val="00814F24"/>
    <w:rsid w:val="00815035"/>
    <w:rsid w:val="00815145"/>
    <w:rsid w:val="0081588B"/>
    <w:rsid w:val="00816644"/>
    <w:rsid w:val="00816B78"/>
    <w:rsid w:val="00817101"/>
    <w:rsid w:val="00821752"/>
    <w:rsid w:val="0082341D"/>
    <w:rsid w:val="00824493"/>
    <w:rsid w:val="00826B42"/>
    <w:rsid w:val="00826F22"/>
    <w:rsid w:val="0082770C"/>
    <w:rsid w:val="008277FC"/>
    <w:rsid w:val="00830564"/>
    <w:rsid w:val="0083155D"/>
    <w:rsid w:val="008339E1"/>
    <w:rsid w:val="00833F5B"/>
    <w:rsid w:val="008348CD"/>
    <w:rsid w:val="00841398"/>
    <w:rsid w:val="00842F1A"/>
    <w:rsid w:val="0084467D"/>
    <w:rsid w:val="008519D5"/>
    <w:rsid w:val="00853A0A"/>
    <w:rsid w:val="00854C33"/>
    <w:rsid w:val="008555C0"/>
    <w:rsid w:val="00855626"/>
    <w:rsid w:val="00856340"/>
    <w:rsid w:val="0085777A"/>
    <w:rsid w:val="00862E09"/>
    <w:rsid w:val="008634A3"/>
    <w:rsid w:val="008645B6"/>
    <w:rsid w:val="00864D5F"/>
    <w:rsid w:val="008652F3"/>
    <w:rsid w:val="008656D4"/>
    <w:rsid w:val="0086612C"/>
    <w:rsid w:val="008665B6"/>
    <w:rsid w:val="00871B99"/>
    <w:rsid w:val="00872205"/>
    <w:rsid w:val="008731DF"/>
    <w:rsid w:val="00874F9D"/>
    <w:rsid w:val="00876C03"/>
    <w:rsid w:val="00877B87"/>
    <w:rsid w:val="0088271B"/>
    <w:rsid w:val="00882A59"/>
    <w:rsid w:val="00883A27"/>
    <w:rsid w:val="008845E0"/>
    <w:rsid w:val="00884A7F"/>
    <w:rsid w:val="00885F25"/>
    <w:rsid w:val="00886DEF"/>
    <w:rsid w:val="008908A5"/>
    <w:rsid w:val="008916E1"/>
    <w:rsid w:val="008917FE"/>
    <w:rsid w:val="00891874"/>
    <w:rsid w:val="008933C2"/>
    <w:rsid w:val="00893587"/>
    <w:rsid w:val="0089442F"/>
    <w:rsid w:val="0089445D"/>
    <w:rsid w:val="00894D11"/>
    <w:rsid w:val="008A02D2"/>
    <w:rsid w:val="008A212A"/>
    <w:rsid w:val="008A340F"/>
    <w:rsid w:val="008A7960"/>
    <w:rsid w:val="008A7DB2"/>
    <w:rsid w:val="008B1708"/>
    <w:rsid w:val="008B39B3"/>
    <w:rsid w:val="008B4087"/>
    <w:rsid w:val="008B6182"/>
    <w:rsid w:val="008B6326"/>
    <w:rsid w:val="008B6542"/>
    <w:rsid w:val="008C01ED"/>
    <w:rsid w:val="008C0BFB"/>
    <w:rsid w:val="008C17AA"/>
    <w:rsid w:val="008C21FB"/>
    <w:rsid w:val="008C274F"/>
    <w:rsid w:val="008C511D"/>
    <w:rsid w:val="008C5305"/>
    <w:rsid w:val="008C53FE"/>
    <w:rsid w:val="008C69ED"/>
    <w:rsid w:val="008C78D2"/>
    <w:rsid w:val="008D16FF"/>
    <w:rsid w:val="008D17B5"/>
    <w:rsid w:val="008D246D"/>
    <w:rsid w:val="008D2BE0"/>
    <w:rsid w:val="008D3E77"/>
    <w:rsid w:val="008D5CE5"/>
    <w:rsid w:val="008D60CF"/>
    <w:rsid w:val="008D6543"/>
    <w:rsid w:val="008D6719"/>
    <w:rsid w:val="008D6993"/>
    <w:rsid w:val="008D7076"/>
    <w:rsid w:val="008D71E6"/>
    <w:rsid w:val="008D7630"/>
    <w:rsid w:val="008D7D61"/>
    <w:rsid w:val="008E0AA9"/>
    <w:rsid w:val="008E0CA1"/>
    <w:rsid w:val="008E1486"/>
    <w:rsid w:val="008E1926"/>
    <w:rsid w:val="008E2778"/>
    <w:rsid w:val="008E2C38"/>
    <w:rsid w:val="008E4132"/>
    <w:rsid w:val="008E46CC"/>
    <w:rsid w:val="008E5008"/>
    <w:rsid w:val="008E5D2B"/>
    <w:rsid w:val="008E604F"/>
    <w:rsid w:val="008E6410"/>
    <w:rsid w:val="008E7010"/>
    <w:rsid w:val="008E71FE"/>
    <w:rsid w:val="008F2DAD"/>
    <w:rsid w:val="008F5566"/>
    <w:rsid w:val="008F6158"/>
    <w:rsid w:val="009016A2"/>
    <w:rsid w:val="0091392C"/>
    <w:rsid w:val="00914D10"/>
    <w:rsid w:val="009160D1"/>
    <w:rsid w:val="00917011"/>
    <w:rsid w:val="00917B63"/>
    <w:rsid w:val="00921AB7"/>
    <w:rsid w:val="009228D8"/>
    <w:rsid w:val="00922E18"/>
    <w:rsid w:val="0092406E"/>
    <w:rsid w:val="00924134"/>
    <w:rsid w:val="0092439A"/>
    <w:rsid w:val="00925047"/>
    <w:rsid w:val="009253C5"/>
    <w:rsid w:val="00925F45"/>
    <w:rsid w:val="009307C5"/>
    <w:rsid w:val="00932DB8"/>
    <w:rsid w:val="00933BD6"/>
    <w:rsid w:val="00934551"/>
    <w:rsid w:val="0093634F"/>
    <w:rsid w:val="009369DD"/>
    <w:rsid w:val="00941381"/>
    <w:rsid w:val="009466B4"/>
    <w:rsid w:val="00946F89"/>
    <w:rsid w:val="0094700C"/>
    <w:rsid w:val="0095031D"/>
    <w:rsid w:val="00952CCC"/>
    <w:rsid w:val="00955331"/>
    <w:rsid w:val="00956979"/>
    <w:rsid w:val="009603C3"/>
    <w:rsid w:val="009607EF"/>
    <w:rsid w:val="00963297"/>
    <w:rsid w:val="00963E58"/>
    <w:rsid w:val="00965CA9"/>
    <w:rsid w:val="0096701E"/>
    <w:rsid w:val="00970730"/>
    <w:rsid w:val="00970C73"/>
    <w:rsid w:val="00971685"/>
    <w:rsid w:val="00971F95"/>
    <w:rsid w:val="009725B1"/>
    <w:rsid w:val="0097263E"/>
    <w:rsid w:val="00974C7B"/>
    <w:rsid w:val="0097689D"/>
    <w:rsid w:val="009777F4"/>
    <w:rsid w:val="00980285"/>
    <w:rsid w:val="00981302"/>
    <w:rsid w:val="00982ACF"/>
    <w:rsid w:val="00982E19"/>
    <w:rsid w:val="00983358"/>
    <w:rsid w:val="00983874"/>
    <w:rsid w:val="00984347"/>
    <w:rsid w:val="00984BE9"/>
    <w:rsid w:val="00984FFF"/>
    <w:rsid w:val="0098752F"/>
    <w:rsid w:val="00987ADA"/>
    <w:rsid w:val="00987DA5"/>
    <w:rsid w:val="00990244"/>
    <w:rsid w:val="009909B3"/>
    <w:rsid w:val="00991506"/>
    <w:rsid w:val="0099174E"/>
    <w:rsid w:val="00991FBF"/>
    <w:rsid w:val="00992013"/>
    <w:rsid w:val="00992B0C"/>
    <w:rsid w:val="009938B0"/>
    <w:rsid w:val="009955A1"/>
    <w:rsid w:val="009956D1"/>
    <w:rsid w:val="009965D5"/>
    <w:rsid w:val="009A2EDA"/>
    <w:rsid w:val="009A3492"/>
    <w:rsid w:val="009A5D5A"/>
    <w:rsid w:val="009A627D"/>
    <w:rsid w:val="009A633F"/>
    <w:rsid w:val="009A6949"/>
    <w:rsid w:val="009A6CFD"/>
    <w:rsid w:val="009A6D35"/>
    <w:rsid w:val="009B023E"/>
    <w:rsid w:val="009B1083"/>
    <w:rsid w:val="009B18AF"/>
    <w:rsid w:val="009B1B71"/>
    <w:rsid w:val="009B201B"/>
    <w:rsid w:val="009B4706"/>
    <w:rsid w:val="009B4E05"/>
    <w:rsid w:val="009B5194"/>
    <w:rsid w:val="009B7187"/>
    <w:rsid w:val="009C0075"/>
    <w:rsid w:val="009C29C2"/>
    <w:rsid w:val="009C344B"/>
    <w:rsid w:val="009C35BE"/>
    <w:rsid w:val="009C581A"/>
    <w:rsid w:val="009C6446"/>
    <w:rsid w:val="009C660E"/>
    <w:rsid w:val="009D0B2A"/>
    <w:rsid w:val="009D0DAE"/>
    <w:rsid w:val="009D149D"/>
    <w:rsid w:val="009D30DA"/>
    <w:rsid w:val="009D52E8"/>
    <w:rsid w:val="009D543A"/>
    <w:rsid w:val="009D5A05"/>
    <w:rsid w:val="009D612D"/>
    <w:rsid w:val="009D6688"/>
    <w:rsid w:val="009D67BE"/>
    <w:rsid w:val="009E0C3C"/>
    <w:rsid w:val="009E0DA8"/>
    <w:rsid w:val="009E31CC"/>
    <w:rsid w:val="009E3A41"/>
    <w:rsid w:val="009E3C90"/>
    <w:rsid w:val="009E50B9"/>
    <w:rsid w:val="009E68DB"/>
    <w:rsid w:val="009E6A1A"/>
    <w:rsid w:val="009F14A5"/>
    <w:rsid w:val="009F3524"/>
    <w:rsid w:val="009F3827"/>
    <w:rsid w:val="009F4BCD"/>
    <w:rsid w:val="009F4F04"/>
    <w:rsid w:val="009F53FD"/>
    <w:rsid w:val="009F5EB4"/>
    <w:rsid w:val="009F7BF1"/>
    <w:rsid w:val="00A01A74"/>
    <w:rsid w:val="00A03325"/>
    <w:rsid w:val="00A049F6"/>
    <w:rsid w:val="00A04D41"/>
    <w:rsid w:val="00A04F57"/>
    <w:rsid w:val="00A05B81"/>
    <w:rsid w:val="00A0669E"/>
    <w:rsid w:val="00A07315"/>
    <w:rsid w:val="00A109EC"/>
    <w:rsid w:val="00A13DD0"/>
    <w:rsid w:val="00A1597C"/>
    <w:rsid w:val="00A2433B"/>
    <w:rsid w:val="00A25EB3"/>
    <w:rsid w:val="00A26A01"/>
    <w:rsid w:val="00A279F7"/>
    <w:rsid w:val="00A30FE9"/>
    <w:rsid w:val="00A31CAA"/>
    <w:rsid w:val="00A31F05"/>
    <w:rsid w:val="00A32394"/>
    <w:rsid w:val="00A32AAA"/>
    <w:rsid w:val="00A32B96"/>
    <w:rsid w:val="00A3416F"/>
    <w:rsid w:val="00A35F9A"/>
    <w:rsid w:val="00A370FD"/>
    <w:rsid w:val="00A37182"/>
    <w:rsid w:val="00A41A0D"/>
    <w:rsid w:val="00A42217"/>
    <w:rsid w:val="00A4241A"/>
    <w:rsid w:val="00A426CF"/>
    <w:rsid w:val="00A445D0"/>
    <w:rsid w:val="00A44814"/>
    <w:rsid w:val="00A44A39"/>
    <w:rsid w:val="00A4524E"/>
    <w:rsid w:val="00A45416"/>
    <w:rsid w:val="00A50290"/>
    <w:rsid w:val="00A51910"/>
    <w:rsid w:val="00A52BBA"/>
    <w:rsid w:val="00A53C6E"/>
    <w:rsid w:val="00A553EE"/>
    <w:rsid w:val="00A55F10"/>
    <w:rsid w:val="00A60D7B"/>
    <w:rsid w:val="00A62920"/>
    <w:rsid w:val="00A6297C"/>
    <w:rsid w:val="00A62F65"/>
    <w:rsid w:val="00A64654"/>
    <w:rsid w:val="00A70E0B"/>
    <w:rsid w:val="00A70EB8"/>
    <w:rsid w:val="00A71697"/>
    <w:rsid w:val="00A74DF6"/>
    <w:rsid w:val="00A757CA"/>
    <w:rsid w:val="00A763E8"/>
    <w:rsid w:val="00A768AB"/>
    <w:rsid w:val="00A76CA8"/>
    <w:rsid w:val="00A7744C"/>
    <w:rsid w:val="00A77510"/>
    <w:rsid w:val="00A80127"/>
    <w:rsid w:val="00A82377"/>
    <w:rsid w:val="00A825D2"/>
    <w:rsid w:val="00A83491"/>
    <w:rsid w:val="00A8406E"/>
    <w:rsid w:val="00A84BB1"/>
    <w:rsid w:val="00A86AC9"/>
    <w:rsid w:val="00A86D66"/>
    <w:rsid w:val="00A911E9"/>
    <w:rsid w:val="00A930F0"/>
    <w:rsid w:val="00A93E1D"/>
    <w:rsid w:val="00A942BF"/>
    <w:rsid w:val="00A951E1"/>
    <w:rsid w:val="00A959D5"/>
    <w:rsid w:val="00A97F64"/>
    <w:rsid w:val="00AA028E"/>
    <w:rsid w:val="00AA0F97"/>
    <w:rsid w:val="00AA10C9"/>
    <w:rsid w:val="00AA18BB"/>
    <w:rsid w:val="00AA34E8"/>
    <w:rsid w:val="00AA37F0"/>
    <w:rsid w:val="00AA4194"/>
    <w:rsid w:val="00AA4DBB"/>
    <w:rsid w:val="00AB00C4"/>
    <w:rsid w:val="00AB04D8"/>
    <w:rsid w:val="00AB15E8"/>
    <w:rsid w:val="00AB2109"/>
    <w:rsid w:val="00AB28B0"/>
    <w:rsid w:val="00AB3352"/>
    <w:rsid w:val="00AB3C9E"/>
    <w:rsid w:val="00AB5964"/>
    <w:rsid w:val="00AB64C0"/>
    <w:rsid w:val="00AB662D"/>
    <w:rsid w:val="00AB755E"/>
    <w:rsid w:val="00AC122D"/>
    <w:rsid w:val="00AC1368"/>
    <w:rsid w:val="00AC141D"/>
    <w:rsid w:val="00AC221E"/>
    <w:rsid w:val="00AC2619"/>
    <w:rsid w:val="00AC3269"/>
    <w:rsid w:val="00AC39F0"/>
    <w:rsid w:val="00AC3EEC"/>
    <w:rsid w:val="00AC4274"/>
    <w:rsid w:val="00AC5CA8"/>
    <w:rsid w:val="00AC5DA4"/>
    <w:rsid w:val="00AC6905"/>
    <w:rsid w:val="00AC6BD0"/>
    <w:rsid w:val="00AC7811"/>
    <w:rsid w:val="00AC7BE6"/>
    <w:rsid w:val="00AD2EB1"/>
    <w:rsid w:val="00AD5261"/>
    <w:rsid w:val="00AD72D6"/>
    <w:rsid w:val="00AD74F2"/>
    <w:rsid w:val="00AD7930"/>
    <w:rsid w:val="00AD7ED0"/>
    <w:rsid w:val="00AE001F"/>
    <w:rsid w:val="00AE0544"/>
    <w:rsid w:val="00AE1599"/>
    <w:rsid w:val="00AE228A"/>
    <w:rsid w:val="00AE241A"/>
    <w:rsid w:val="00AE4520"/>
    <w:rsid w:val="00AE5D5A"/>
    <w:rsid w:val="00AE5F0C"/>
    <w:rsid w:val="00AE6313"/>
    <w:rsid w:val="00AE6456"/>
    <w:rsid w:val="00AE68E1"/>
    <w:rsid w:val="00AE73B8"/>
    <w:rsid w:val="00AE756E"/>
    <w:rsid w:val="00AF2B62"/>
    <w:rsid w:val="00AF438C"/>
    <w:rsid w:val="00AF5F7A"/>
    <w:rsid w:val="00AF6507"/>
    <w:rsid w:val="00AF65AA"/>
    <w:rsid w:val="00B011DD"/>
    <w:rsid w:val="00B01F98"/>
    <w:rsid w:val="00B02C7A"/>
    <w:rsid w:val="00B0338A"/>
    <w:rsid w:val="00B035EB"/>
    <w:rsid w:val="00B0595A"/>
    <w:rsid w:val="00B07AA5"/>
    <w:rsid w:val="00B10AAE"/>
    <w:rsid w:val="00B110B0"/>
    <w:rsid w:val="00B13DCC"/>
    <w:rsid w:val="00B14BA7"/>
    <w:rsid w:val="00B16CCB"/>
    <w:rsid w:val="00B17522"/>
    <w:rsid w:val="00B20307"/>
    <w:rsid w:val="00B20358"/>
    <w:rsid w:val="00B22396"/>
    <w:rsid w:val="00B22C2C"/>
    <w:rsid w:val="00B2450D"/>
    <w:rsid w:val="00B24A5E"/>
    <w:rsid w:val="00B25599"/>
    <w:rsid w:val="00B265E7"/>
    <w:rsid w:val="00B27A4C"/>
    <w:rsid w:val="00B30046"/>
    <w:rsid w:val="00B303E2"/>
    <w:rsid w:val="00B30808"/>
    <w:rsid w:val="00B31FB3"/>
    <w:rsid w:val="00B32135"/>
    <w:rsid w:val="00B328B5"/>
    <w:rsid w:val="00B32A0E"/>
    <w:rsid w:val="00B349C6"/>
    <w:rsid w:val="00B34F6B"/>
    <w:rsid w:val="00B369E1"/>
    <w:rsid w:val="00B36EF2"/>
    <w:rsid w:val="00B40ED7"/>
    <w:rsid w:val="00B42952"/>
    <w:rsid w:val="00B433E2"/>
    <w:rsid w:val="00B442EF"/>
    <w:rsid w:val="00B465A3"/>
    <w:rsid w:val="00B4799C"/>
    <w:rsid w:val="00B47D5D"/>
    <w:rsid w:val="00B51983"/>
    <w:rsid w:val="00B52361"/>
    <w:rsid w:val="00B5301E"/>
    <w:rsid w:val="00B53F40"/>
    <w:rsid w:val="00B60E6C"/>
    <w:rsid w:val="00B6138A"/>
    <w:rsid w:val="00B627BF"/>
    <w:rsid w:val="00B62E5B"/>
    <w:rsid w:val="00B63D48"/>
    <w:rsid w:val="00B67816"/>
    <w:rsid w:val="00B72351"/>
    <w:rsid w:val="00B73E30"/>
    <w:rsid w:val="00B76689"/>
    <w:rsid w:val="00B773CA"/>
    <w:rsid w:val="00B778A6"/>
    <w:rsid w:val="00B779BB"/>
    <w:rsid w:val="00B8246D"/>
    <w:rsid w:val="00B82C74"/>
    <w:rsid w:val="00B82E7A"/>
    <w:rsid w:val="00B8388B"/>
    <w:rsid w:val="00B84307"/>
    <w:rsid w:val="00B85635"/>
    <w:rsid w:val="00B86AFD"/>
    <w:rsid w:val="00B86F7E"/>
    <w:rsid w:val="00B871F1"/>
    <w:rsid w:val="00B90783"/>
    <w:rsid w:val="00B911CE"/>
    <w:rsid w:val="00B9497D"/>
    <w:rsid w:val="00B95608"/>
    <w:rsid w:val="00B95AAD"/>
    <w:rsid w:val="00B95B17"/>
    <w:rsid w:val="00B96214"/>
    <w:rsid w:val="00B968A2"/>
    <w:rsid w:val="00B971E8"/>
    <w:rsid w:val="00BA0A24"/>
    <w:rsid w:val="00BA23B6"/>
    <w:rsid w:val="00BA244B"/>
    <w:rsid w:val="00BA2AA7"/>
    <w:rsid w:val="00BA2C6E"/>
    <w:rsid w:val="00BA319F"/>
    <w:rsid w:val="00BA3B51"/>
    <w:rsid w:val="00BA6193"/>
    <w:rsid w:val="00BA6422"/>
    <w:rsid w:val="00BA6903"/>
    <w:rsid w:val="00BA77CD"/>
    <w:rsid w:val="00BA7816"/>
    <w:rsid w:val="00BA7B35"/>
    <w:rsid w:val="00BB05E1"/>
    <w:rsid w:val="00BB1A32"/>
    <w:rsid w:val="00BB3164"/>
    <w:rsid w:val="00BB37F3"/>
    <w:rsid w:val="00BB43AF"/>
    <w:rsid w:val="00BB648A"/>
    <w:rsid w:val="00BB6744"/>
    <w:rsid w:val="00BB7AC2"/>
    <w:rsid w:val="00BC06C6"/>
    <w:rsid w:val="00BC0B59"/>
    <w:rsid w:val="00BC135E"/>
    <w:rsid w:val="00BC22DA"/>
    <w:rsid w:val="00BC2D24"/>
    <w:rsid w:val="00BC5374"/>
    <w:rsid w:val="00BC64D0"/>
    <w:rsid w:val="00BC6B2F"/>
    <w:rsid w:val="00BD0D36"/>
    <w:rsid w:val="00BD0DF3"/>
    <w:rsid w:val="00BD1CB8"/>
    <w:rsid w:val="00BD2611"/>
    <w:rsid w:val="00BD2FBF"/>
    <w:rsid w:val="00BD33B1"/>
    <w:rsid w:val="00BD3A7A"/>
    <w:rsid w:val="00BD4173"/>
    <w:rsid w:val="00BD442C"/>
    <w:rsid w:val="00BD6D5A"/>
    <w:rsid w:val="00BD7CE3"/>
    <w:rsid w:val="00BE001D"/>
    <w:rsid w:val="00BE0391"/>
    <w:rsid w:val="00BE0659"/>
    <w:rsid w:val="00BE1562"/>
    <w:rsid w:val="00BE1AE8"/>
    <w:rsid w:val="00BE1D1E"/>
    <w:rsid w:val="00BE1E42"/>
    <w:rsid w:val="00BE3A71"/>
    <w:rsid w:val="00BE598E"/>
    <w:rsid w:val="00BE787A"/>
    <w:rsid w:val="00BE7933"/>
    <w:rsid w:val="00BE7DEF"/>
    <w:rsid w:val="00BF05D3"/>
    <w:rsid w:val="00BF0DCC"/>
    <w:rsid w:val="00BF116E"/>
    <w:rsid w:val="00BF2EB0"/>
    <w:rsid w:val="00BF4464"/>
    <w:rsid w:val="00BF46E1"/>
    <w:rsid w:val="00C01850"/>
    <w:rsid w:val="00C01E43"/>
    <w:rsid w:val="00C02196"/>
    <w:rsid w:val="00C06264"/>
    <w:rsid w:val="00C103C7"/>
    <w:rsid w:val="00C119AC"/>
    <w:rsid w:val="00C12F88"/>
    <w:rsid w:val="00C14385"/>
    <w:rsid w:val="00C14DC1"/>
    <w:rsid w:val="00C16050"/>
    <w:rsid w:val="00C175EE"/>
    <w:rsid w:val="00C20F5D"/>
    <w:rsid w:val="00C210CE"/>
    <w:rsid w:val="00C22CD2"/>
    <w:rsid w:val="00C26CD9"/>
    <w:rsid w:val="00C27BD7"/>
    <w:rsid w:val="00C304C1"/>
    <w:rsid w:val="00C30A60"/>
    <w:rsid w:val="00C33671"/>
    <w:rsid w:val="00C342B8"/>
    <w:rsid w:val="00C34E64"/>
    <w:rsid w:val="00C35721"/>
    <w:rsid w:val="00C35D75"/>
    <w:rsid w:val="00C368C8"/>
    <w:rsid w:val="00C369B5"/>
    <w:rsid w:val="00C36C9F"/>
    <w:rsid w:val="00C40842"/>
    <w:rsid w:val="00C41BA8"/>
    <w:rsid w:val="00C423A1"/>
    <w:rsid w:val="00C42A80"/>
    <w:rsid w:val="00C42DEA"/>
    <w:rsid w:val="00C44499"/>
    <w:rsid w:val="00C44B15"/>
    <w:rsid w:val="00C44FD1"/>
    <w:rsid w:val="00C45733"/>
    <w:rsid w:val="00C464C0"/>
    <w:rsid w:val="00C46C97"/>
    <w:rsid w:val="00C50921"/>
    <w:rsid w:val="00C51658"/>
    <w:rsid w:val="00C51E24"/>
    <w:rsid w:val="00C54C85"/>
    <w:rsid w:val="00C54D1F"/>
    <w:rsid w:val="00C55AB9"/>
    <w:rsid w:val="00C56125"/>
    <w:rsid w:val="00C577B2"/>
    <w:rsid w:val="00C57D70"/>
    <w:rsid w:val="00C60190"/>
    <w:rsid w:val="00C6141F"/>
    <w:rsid w:val="00C6176A"/>
    <w:rsid w:val="00C64E6F"/>
    <w:rsid w:val="00C64FCA"/>
    <w:rsid w:val="00C6517F"/>
    <w:rsid w:val="00C6629B"/>
    <w:rsid w:val="00C672B8"/>
    <w:rsid w:val="00C67653"/>
    <w:rsid w:val="00C704BC"/>
    <w:rsid w:val="00C70657"/>
    <w:rsid w:val="00C70FD1"/>
    <w:rsid w:val="00C712BA"/>
    <w:rsid w:val="00C749F3"/>
    <w:rsid w:val="00C74D71"/>
    <w:rsid w:val="00C75921"/>
    <w:rsid w:val="00C7674F"/>
    <w:rsid w:val="00C77A0F"/>
    <w:rsid w:val="00C804FF"/>
    <w:rsid w:val="00C808AC"/>
    <w:rsid w:val="00C808E3"/>
    <w:rsid w:val="00C818F8"/>
    <w:rsid w:val="00C82E8F"/>
    <w:rsid w:val="00C8330F"/>
    <w:rsid w:val="00C84C52"/>
    <w:rsid w:val="00C851F4"/>
    <w:rsid w:val="00C855FE"/>
    <w:rsid w:val="00C85720"/>
    <w:rsid w:val="00C863F1"/>
    <w:rsid w:val="00C87312"/>
    <w:rsid w:val="00C91094"/>
    <w:rsid w:val="00C92334"/>
    <w:rsid w:val="00C95521"/>
    <w:rsid w:val="00C95DA3"/>
    <w:rsid w:val="00C95FCB"/>
    <w:rsid w:val="00C96FF5"/>
    <w:rsid w:val="00CA1E20"/>
    <w:rsid w:val="00CA201A"/>
    <w:rsid w:val="00CA2F23"/>
    <w:rsid w:val="00CA39A8"/>
    <w:rsid w:val="00CA4D79"/>
    <w:rsid w:val="00CA528B"/>
    <w:rsid w:val="00CA5515"/>
    <w:rsid w:val="00CA6570"/>
    <w:rsid w:val="00CA7548"/>
    <w:rsid w:val="00CB0BDD"/>
    <w:rsid w:val="00CB14E8"/>
    <w:rsid w:val="00CB17EE"/>
    <w:rsid w:val="00CB41B2"/>
    <w:rsid w:val="00CB4F8E"/>
    <w:rsid w:val="00CB5C5C"/>
    <w:rsid w:val="00CB60B5"/>
    <w:rsid w:val="00CC058F"/>
    <w:rsid w:val="00CC1EC4"/>
    <w:rsid w:val="00CC225C"/>
    <w:rsid w:val="00CC2DAD"/>
    <w:rsid w:val="00CC385C"/>
    <w:rsid w:val="00CC44C6"/>
    <w:rsid w:val="00CC581A"/>
    <w:rsid w:val="00CC74A0"/>
    <w:rsid w:val="00CD5591"/>
    <w:rsid w:val="00CD617D"/>
    <w:rsid w:val="00CD6D05"/>
    <w:rsid w:val="00CD7710"/>
    <w:rsid w:val="00CE08D1"/>
    <w:rsid w:val="00CE0EA2"/>
    <w:rsid w:val="00CE12F4"/>
    <w:rsid w:val="00CE17FA"/>
    <w:rsid w:val="00CE22D6"/>
    <w:rsid w:val="00CE24DD"/>
    <w:rsid w:val="00CE382A"/>
    <w:rsid w:val="00CE5B95"/>
    <w:rsid w:val="00CE5E33"/>
    <w:rsid w:val="00CF0E6A"/>
    <w:rsid w:val="00CF0E89"/>
    <w:rsid w:val="00CF3D31"/>
    <w:rsid w:val="00CF63BA"/>
    <w:rsid w:val="00CF6B6B"/>
    <w:rsid w:val="00CF6C51"/>
    <w:rsid w:val="00CF7D29"/>
    <w:rsid w:val="00D00F31"/>
    <w:rsid w:val="00D05260"/>
    <w:rsid w:val="00D05DE6"/>
    <w:rsid w:val="00D05FC7"/>
    <w:rsid w:val="00D07A05"/>
    <w:rsid w:val="00D108F0"/>
    <w:rsid w:val="00D1196B"/>
    <w:rsid w:val="00D119AE"/>
    <w:rsid w:val="00D123D6"/>
    <w:rsid w:val="00D21AC1"/>
    <w:rsid w:val="00D21C7E"/>
    <w:rsid w:val="00D22722"/>
    <w:rsid w:val="00D22DCE"/>
    <w:rsid w:val="00D2318A"/>
    <w:rsid w:val="00D23654"/>
    <w:rsid w:val="00D239DD"/>
    <w:rsid w:val="00D23C21"/>
    <w:rsid w:val="00D2474D"/>
    <w:rsid w:val="00D24B99"/>
    <w:rsid w:val="00D25C77"/>
    <w:rsid w:val="00D27703"/>
    <w:rsid w:val="00D278A7"/>
    <w:rsid w:val="00D27AB5"/>
    <w:rsid w:val="00D33757"/>
    <w:rsid w:val="00D34D84"/>
    <w:rsid w:val="00D3548C"/>
    <w:rsid w:val="00D3654A"/>
    <w:rsid w:val="00D401AE"/>
    <w:rsid w:val="00D4079E"/>
    <w:rsid w:val="00D42902"/>
    <w:rsid w:val="00D4416E"/>
    <w:rsid w:val="00D443B8"/>
    <w:rsid w:val="00D44527"/>
    <w:rsid w:val="00D45307"/>
    <w:rsid w:val="00D45664"/>
    <w:rsid w:val="00D47957"/>
    <w:rsid w:val="00D47AC7"/>
    <w:rsid w:val="00D52FC5"/>
    <w:rsid w:val="00D54C23"/>
    <w:rsid w:val="00D55240"/>
    <w:rsid w:val="00D554B8"/>
    <w:rsid w:val="00D56D01"/>
    <w:rsid w:val="00D57430"/>
    <w:rsid w:val="00D57B7E"/>
    <w:rsid w:val="00D61BB9"/>
    <w:rsid w:val="00D633D8"/>
    <w:rsid w:val="00D642F3"/>
    <w:rsid w:val="00D6536D"/>
    <w:rsid w:val="00D6561D"/>
    <w:rsid w:val="00D65CAF"/>
    <w:rsid w:val="00D660E0"/>
    <w:rsid w:val="00D67E3A"/>
    <w:rsid w:val="00D70410"/>
    <w:rsid w:val="00D70861"/>
    <w:rsid w:val="00D718A9"/>
    <w:rsid w:val="00D72CC5"/>
    <w:rsid w:val="00D73B85"/>
    <w:rsid w:val="00D7720F"/>
    <w:rsid w:val="00D77432"/>
    <w:rsid w:val="00D77AFA"/>
    <w:rsid w:val="00D82D92"/>
    <w:rsid w:val="00D8321D"/>
    <w:rsid w:val="00D833BE"/>
    <w:rsid w:val="00D838DE"/>
    <w:rsid w:val="00D8418D"/>
    <w:rsid w:val="00D854E7"/>
    <w:rsid w:val="00D8601A"/>
    <w:rsid w:val="00D870A9"/>
    <w:rsid w:val="00D87CE3"/>
    <w:rsid w:val="00D910B2"/>
    <w:rsid w:val="00D91678"/>
    <w:rsid w:val="00D917F7"/>
    <w:rsid w:val="00D93E19"/>
    <w:rsid w:val="00D949F8"/>
    <w:rsid w:val="00D96614"/>
    <w:rsid w:val="00D97A6E"/>
    <w:rsid w:val="00D97F6C"/>
    <w:rsid w:val="00DA17F2"/>
    <w:rsid w:val="00DA1DC3"/>
    <w:rsid w:val="00DA21AB"/>
    <w:rsid w:val="00DA245B"/>
    <w:rsid w:val="00DA3366"/>
    <w:rsid w:val="00DA517A"/>
    <w:rsid w:val="00DA7719"/>
    <w:rsid w:val="00DA7B7C"/>
    <w:rsid w:val="00DB0C71"/>
    <w:rsid w:val="00DB114E"/>
    <w:rsid w:val="00DB12B9"/>
    <w:rsid w:val="00DB2C73"/>
    <w:rsid w:val="00DB58A4"/>
    <w:rsid w:val="00DB62F2"/>
    <w:rsid w:val="00DB71C6"/>
    <w:rsid w:val="00DB7367"/>
    <w:rsid w:val="00DC08B4"/>
    <w:rsid w:val="00DC0D7F"/>
    <w:rsid w:val="00DC1D37"/>
    <w:rsid w:val="00DC2641"/>
    <w:rsid w:val="00DC271D"/>
    <w:rsid w:val="00DC2DF8"/>
    <w:rsid w:val="00DC39D1"/>
    <w:rsid w:val="00DC3FD4"/>
    <w:rsid w:val="00DC5924"/>
    <w:rsid w:val="00DC6468"/>
    <w:rsid w:val="00DC6ADA"/>
    <w:rsid w:val="00DD3E4C"/>
    <w:rsid w:val="00DD612F"/>
    <w:rsid w:val="00DD6ABB"/>
    <w:rsid w:val="00DD7767"/>
    <w:rsid w:val="00DD79F6"/>
    <w:rsid w:val="00DE08A1"/>
    <w:rsid w:val="00DE1B3A"/>
    <w:rsid w:val="00DE1F64"/>
    <w:rsid w:val="00DE32D6"/>
    <w:rsid w:val="00DE3469"/>
    <w:rsid w:val="00DE3801"/>
    <w:rsid w:val="00DE689D"/>
    <w:rsid w:val="00DE690C"/>
    <w:rsid w:val="00DE6B04"/>
    <w:rsid w:val="00DE71EA"/>
    <w:rsid w:val="00DF080B"/>
    <w:rsid w:val="00DF0968"/>
    <w:rsid w:val="00DF385D"/>
    <w:rsid w:val="00DF3B72"/>
    <w:rsid w:val="00DF40CB"/>
    <w:rsid w:val="00DF6AC1"/>
    <w:rsid w:val="00DF6BF8"/>
    <w:rsid w:val="00DF70EA"/>
    <w:rsid w:val="00DF7E4B"/>
    <w:rsid w:val="00E01202"/>
    <w:rsid w:val="00E0144F"/>
    <w:rsid w:val="00E01F9D"/>
    <w:rsid w:val="00E042F2"/>
    <w:rsid w:val="00E04A4F"/>
    <w:rsid w:val="00E05B1F"/>
    <w:rsid w:val="00E060EB"/>
    <w:rsid w:val="00E064BC"/>
    <w:rsid w:val="00E07338"/>
    <w:rsid w:val="00E075E1"/>
    <w:rsid w:val="00E07B74"/>
    <w:rsid w:val="00E07BE5"/>
    <w:rsid w:val="00E1013C"/>
    <w:rsid w:val="00E11CB5"/>
    <w:rsid w:val="00E122DD"/>
    <w:rsid w:val="00E13F1A"/>
    <w:rsid w:val="00E158F8"/>
    <w:rsid w:val="00E164F1"/>
    <w:rsid w:val="00E17F92"/>
    <w:rsid w:val="00E20436"/>
    <w:rsid w:val="00E20D53"/>
    <w:rsid w:val="00E212B6"/>
    <w:rsid w:val="00E238C6"/>
    <w:rsid w:val="00E26238"/>
    <w:rsid w:val="00E264A2"/>
    <w:rsid w:val="00E2701A"/>
    <w:rsid w:val="00E30B88"/>
    <w:rsid w:val="00E313AD"/>
    <w:rsid w:val="00E3347D"/>
    <w:rsid w:val="00E3516A"/>
    <w:rsid w:val="00E356E2"/>
    <w:rsid w:val="00E35AD3"/>
    <w:rsid w:val="00E35B47"/>
    <w:rsid w:val="00E362F3"/>
    <w:rsid w:val="00E36976"/>
    <w:rsid w:val="00E36E5B"/>
    <w:rsid w:val="00E4088C"/>
    <w:rsid w:val="00E4192D"/>
    <w:rsid w:val="00E42935"/>
    <w:rsid w:val="00E42E36"/>
    <w:rsid w:val="00E466BD"/>
    <w:rsid w:val="00E476DE"/>
    <w:rsid w:val="00E501BB"/>
    <w:rsid w:val="00E509B8"/>
    <w:rsid w:val="00E528D2"/>
    <w:rsid w:val="00E54436"/>
    <w:rsid w:val="00E55548"/>
    <w:rsid w:val="00E55BC6"/>
    <w:rsid w:val="00E57F2C"/>
    <w:rsid w:val="00E610A3"/>
    <w:rsid w:val="00E629A6"/>
    <w:rsid w:val="00E62F1F"/>
    <w:rsid w:val="00E63908"/>
    <w:rsid w:val="00E6623E"/>
    <w:rsid w:val="00E671DE"/>
    <w:rsid w:val="00E70053"/>
    <w:rsid w:val="00E70BBD"/>
    <w:rsid w:val="00E70E1E"/>
    <w:rsid w:val="00E72A34"/>
    <w:rsid w:val="00E7369F"/>
    <w:rsid w:val="00E73EE2"/>
    <w:rsid w:val="00E741DA"/>
    <w:rsid w:val="00E7452B"/>
    <w:rsid w:val="00E7625D"/>
    <w:rsid w:val="00E77618"/>
    <w:rsid w:val="00E77E41"/>
    <w:rsid w:val="00E81057"/>
    <w:rsid w:val="00E81298"/>
    <w:rsid w:val="00E817C2"/>
    <w:rsid w:val="00E81FE1"/>
    <w:rsid w:val="00E82AC8"/>
    <w:rsid w:val="00E836E1"/>
    <w:rsid w:val="00E83959"/>
    <w:rsid w:val="00E84712"/>
    <w:rsid w:val="00E85BB4"/>
    <w:rsid w:val="00E86C12"/>
    <w:rsid w:val="00E86E8B"/>
    <w:rsid w:val="00E87EE1"/>
    <w:rsid w:val="00E902A2"/>
    <w:rsid w:val="00E90A68"/>
    <w:rsid w:val="00E9111C"/>
    <w:rsid w:val="00E912D9"/>
    <w:rsid w:val="00E915D6"/>
    <w:rsid w:val="00E91D39"/>
    <w:rsid w:val="00E924C6"/>
    <w:rsid w:val="00E9371E"/>
    <w:rsid w:val="00E9420C"/>
    <w:rsid w:val="00E96364"/>
    <w:rsid w:val="00EA0407"/>
    <w:rsid w:val="00EA04AE"/>
    <w:rsid w:val="00EA20C2"/>
    <w:rsid w:val="00EA2EE3"/>
    <w:rsid w:val="00EA3C99"/>
    <w:rsid w:val="00EA7047"/>
    <w:rsid w:val="00EB025A"/>
    <w:rsid w:val="00EB02ED"/>
    <w:rsid w:val="00EB1A0C"/>
    <w:rsid w:val="00EB1EBA"/>
    <w:rsid w:val="00EB2AF8"/>
    <w:rsid w:val="00EB4900"/>
    <w:rsid w:val="00EB4BCC"/>
    <w:rsid w:val="00EB74F8"/>
    <w:rsid w:val="00EC05E3"/>
    <w:rsid w:val="00EC08E3"/>
    <w:rsid w:val="00EC480A"/>
    <w:rsid w:val="00EC6BCD"/>
    <w:rsid w:val="00EC724B"/>
    <w:rsid w:val="00EC7AFD"/>
    <w:rsid w:val="00ED1AB0"/>
    <w:rsid w:val="00ED1AE6"/>
    <w:rsid w:val="00ED30FF"/>
    <w:rsid w:val="00ED3281"/>
    <w:rsid w:val="00ED45D6"/>
    <w:rsid w:val="00ED7D6A"/>
    <w:rsid w:val="00EE0708"/>
    <w:rsid w:val="00EE0726"/>
    <w:rsid w:val="00EE1B32"/>
    <w:rsid w:val="00EE42CD"/>
    <w:rsid w:val="00EE5182"/>
    <w:rsid w:val="00EE7A52"/>
    <w:rsid w:val="00EF01A6"/>
    <w:rsid w:val="00EF0C4D"/>
    <w:rsid w:val="00EF1268"/>
    <w:rsid w:val="00EF2E1F"/>
    <w:rsid w:val="00EF36C1"/>
    <w:rsid w:val="00EF3943"/>
    <w:rsid w:val="00EF4A2B"/>
    <w:rsid w:val="00EF4F6B"/>
    <w:rsid w:val="00EF516B"/>
    <w:rsid w:val="00EF5FAB"/>
    <w:rsid w:val="00EF7C0D"/>
    <w:rsid w:val="00F0006E"/>
    <w:rsid w:val="00F006D4"/>
    <w:rsid w:val="00F04F4E"/>
    <w:rsid w:val="00F05A8E"/>
    <w:rsid w:val="00F063C4"/>
    <w:rsid w:val="00F1015C"/>
    <w:rsid w:val="00F11006"/>
    <w:rsid w:val="00F11511"/>
    <w:rsid w:val="00F12081"/>
    <w:rsid w:val="00F121C8"/>
    <w:rsid w:val="00F13ACE"/>
    <w:rsid w:val="00F13C99"/>
    <w:rsid w:val="00F15DCD"/>
    <w:rsid w:val="00F161FB"/>
    <w:rsid w:val="00F1660E"/>
    <w:rsid w:val="00F16B68"/>
    <w:rsid w:val="00F21771"/>
    <w:rsid w:val="00F22A9A"/>
    <w:rsid w:val="00F234BB"/>
    <w:rsid w:val="00F239C5"/>
    <w:rsid w:val="00F269FC"/>
    <w:rsid w:val="00F27F58"/>
    <w:rsid w:val="00F30102"/>
    <w:rsid w:val="00F30AC6"/>
    <w:rsid w:val="00F31777"/>
    <w:rsid w:val="00F318E2"/>
    <w:rsid w:val="00F31948"/>
    <w:rsid w:val="00F33507"/>
    <w:rsid w:val="00F35D9D"/>
    <w:rsid w:val="00F35E3C"/>
    <w:rsid w:val="00F37E09"/>
    <w:rsid w:val="00F41B83"/>
    <w:rsid w:val="00F4447D"/>
    <w:rsid w:val="00F45EAA"/>
    <w:rsid w:val="00F4673A"/>
    <w:rsid w:val="00F469B9"/>
    <w:rsid w:val="00F46FB2"/>
    <w:rsid w:val="00F477B2"/>
    <w:rsid w:val="00F51F88"/>
    <w:rsid w:val="00F5204A"/>
    <w:rsid w:val="00F52459"/>
    <w:rsid w:val="00F5248A"/>
    <w:rsid w:val="00F554C4"/>
    <w:rsid w:val="00F5596E"/>
    <w:rsid w:val="00F55E59"/>
    <w:rsid w:val="00F573CD"/>
    <w:rsid w:val="00F61710"/>
    <w:rsid w:val="00F61CE3"/>
    <w:rsid w:val="00F61EF2"/>
    <w:rsid w:val="00F63C3F"/>
    <w:rsid w:val="00F6443C"/>
    <w:rsid w:val="00F645E6"/>
    <w:rsid w:val="00F64A5D"/>
    <w:rsid w:val="00F64ED1"/>
    <w:rsid w:val="00F65362"/>
    <w:rsid w:val="00F66C68"/>
    <w:rsid w:val="00F66D6B"/>
    <w:rsid w:val="00F70A29"/>
    <w:rsid w:val="00F716B2"/>
    <w:rsid w:val="00F7201A"/>
    <w:rsid w:val="00F720FB"/>
    <w:rsid w:val="00F721D6"/>
    <w:rsid w:val="00F73185"/>
    <w:rsid w:val="00F743DA"/>
    <w:rsid w:val="00F769B3"/>
    <w:rsid w:val="00F80423"/>
    <w:rsid w:val="00F825A2"/>
    <w:rsid w:val="00F85E00"/>
    <w:rsid w:val="00F862C4"/>
    <w:rsid w:val="00F86C4D"/>
    <w:rsid w:val="00F86E60"/>
    <w:rsid w:val="00F87B3E"/>
    <w:rsid w:val="00F91700"/>
    <w:rsid w:val="00F917A4"/>
    <w:rsid w:val="00F92B72"/>
    <w:rsid w:val="00F93D18"/>
    <w:rsid w:val="00F93FEF"/>
    <w:rsid w:val="00F94D58"/>
    <w:rsid w:val="00FA0BA4"/>
    <w:rsid w:val="00FA0C70"/>
    <w:rsid w:val="00FA2693"/>
    <w:rsid w:val="00FA2B68"/>
    <w:rsid w:val="00FA3181"/>
    <w:rsid w:val="00FA368F"/>
    <w:rsid w:val="00FA3C03"/>
    <w:rsid w:val="00FA3EC0"/>
    <w:rsid w:val="00FA629E"/>
    <w:rsid w:val="00FB1051"/>
    <w:rsid w:val="00FB1A46"/>
    <w:rsid w:val="00FB2CF7"/>
    <w:rsid w:val="00FB3152"/>
    <w:rsid w:val="00FB446A"/>
    <w:rsid w:val="00FB45E4"/>
    <w:rsid w:val="00FB4D50"/>
    <w:rsid w:val="00FB67AC"/>
    <w:rsid w:val="00FB6EF1"/>
    <w:rsid w:val="00FC095F"/>
    <w:rsid w:val="00FC1ACC"/>
    <w:rsid w:val="00FC2297"/>
    <w:rsid w:val="00FC2D72"/>
    <w:rsid w:val="00FC4209"/>
    <w:rsid w:val="00FC44BE"/>
    <w:rsid w:val="00FC453B"/>
    <w:rsid w:val="00FC4AEB"/>
    <w:rsid w:val="00FC5190"/>
    <w:rsid w:val="00FC5FBE"/>
    <w:rsid w:val="00FD00E5"/>
    <w:rsid w:val="00FD12CD"/>
    <w:rsid w:val="00FD2725"/>
    <w:rsid w:val="00FD6490"/>
    <w:rsid w:val="00FD76EB"/>
    <w:rsid w:val="00FD7AB4"/>
    <w:rsid w:val="00FE0710"/>
    <w:rsid w:val="00FE1284"/>
    <w:rsid w:val="00FE1ADC"/>
    <w:rsid w:val="00FE2423"/>
    <w:rsid w:val="00FE34C4"/>
    <w:rsid w:val="00FE37F8"/>
    <w:rsid w:val="00FE3920"/>
    <w:rsid w:val="00FE3EC3"/>
    <w:rsid w:val="00FE4CFF"/>
    <w:rsid w:val="00FE6568"/>
    <w:rsid w:val="00FE6BBB"/>
    <w:rsid w:val="00FF1542"/>
    <w:rsid w:val="00FF1CB6"/>
    <w:rsid w:val="00FF3408"/>
    <w:rsid w:val="00FF3AB5"/>
    <w:rsid w:val="00FF478C"/>
    <w:rsid w:val="00FF56F8"/>
    <w:rsid w:val="00FF5AC1"/>
    <w:rsid w:val="00FF5F5C"/>
    <w:rsid w:val="00FF79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0A01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5016A"/>
    <w:pPr>
      <w:widowControl w:val="0"/>
      <w:autoSpaceDE w:val="0"/>
      <w:autoSpaceDN w:val="0"/>
      <w:adjustRightInd w:val="0"/>
    </w:pPr>
    <w:rPr>
      <w:rFonts w:ascii="Times New Roman" w:eastAsia="Times New Roman" w:hAnsi="Times New Roman"/>
    </w:rPr>
  </w:style>
  <w:style w:type="paragraph" w:styleId="Nadpis1">
    <w:name w:val="heading 1"/>
    <w:basedOn w:val="Normln"/>
    <w:next w:val="Normln"/>
    <w:link w:val="Nadpis1Char"/>
    <w:uiPriority w:val="99"/>
    <w:qFormat/>
    <w:rsid w:val="0055016A"/>
    <w:pPr>
      <w:keepNext/>
      <w:widowControl/>
      <w:numPr>
        <w:numId w:val="3"/>
      </w:numPr>
      <w:overflowPunct w:val="0"/>
      <w:jc w:val="center"/>
      <w:outlineLvl w:val="0"/>
    </w:pPr>
    <w:rPr>
      <w:rFonts w:ascii="Calibri" w:eastAsia="Calibri" w:hAnsi="Calibri"/>
      <w:b/>
      <w:bCs/>
    </w:rPr>
  </w:style>
  <w:style w:type="paragraph" w:styleId="Nadpis2">
    <w:name w:val="heading 2"/>
    <w:basedOn w:val="Normln"/>
    <w:next w:val="Normln"/>
    <w:link w:val="Nadpis2Char"/>
    <w:uiPriority w:val="99"/>
    <w:qFormat/>
    <w:rsid w:val="0055016A"/>
    <w:pPr>
      <w:keepNext/>
      <w:numPr>
        <w:ilvl w:val="1"/>
        <w:numId w:val="3"/>
      </w:numPr>
      <w:spacing w:before="240" w:after="60"/>
      <w:outlineLvl w:val="1"/>
    </w:pPr>
    <w:rPr>
      <w:rFonts w:ascii="Arial" w:eastAsia="Calibri" w:hAnsi="Arial"/>
      <w:b/>
      <w:bCs/>
      <w:i/>
      <w:iCs/>
      <w:sz w:val="28"/>
      <w:szCs w:val="28"/>
    </w:rPr>
  </w:style>
  <w:style w:type="paragraph" w:styleId="Nadpis3">
    <w:name w:val="heading 3"/>
    <w:basedOn w:val="Normln"/>
    <w:next w:val="Normln"/>
    <w:link w:val="Nadpis3Char"/>
    <w:uiPriority w:val="99"/>
    <w:qFormat/>
    <w:rsid w:val="0055016A"/>
    <w:pPr>
      <w:keepNext/>
      <w:numPr>
        <w:ilvl w:val="2"/>
        <w:numId w:val="3"/>
      </w:numPr>
      <w:spacing w:before="240" w:after="60"/>
      <w:outlineLvl w:val="2"/>
    </w:pPr>
    <w:rPr>
      <w:rFonts w:ascii="Arial" w:eastAsia="Calibri" w:hAnsi="Arial"/>
      <w:b/>
      <w:bCs/>
      <w:sz w:val="26"/>
      <w:szCs w:val="26"/>
    </w:rPr>
  </w:style>
  <w:style w:type="paragraph" w:styleId="Nadpis4">
    <w:name w:val="heading 4"/>
    <w:basedOn w:val="Normln"/>
    <w:next w:val="Normln"/>
    <w:link w:val="Nadpis4Char"/>
    <w:uiPriority w:val="99"/>
    <w:qFormat/>
    <w:rsid w:val="0055016A"/>
    <w:pPr>
      <w:keepNext/>
      <w:numPr>
        <w:ilvl w:val="3"/>
        <w:numId w:val="3"/>
      </w:numPr>
      <w:spacing w:before="240" w:after="60"/>
      <w:outlineLvl w:val="3"/>
    </w:pPr>
    <w:rPr>
      <w:rFonts w:ascii="Calibri" w:hAnsi="Calibri"/>
      <w:b/>
      <w:bCs/>
      <w:sz w:val="28"/>
      <w:szCs w:val="28"/>
    </w:rPr>
  </w:style>
  <w:style w:type="paragraph" w:styleId="Nadpis5">
    <w:name w:val="heading 5"/>
    <w:basedOn w:val="Normln"/>
    <w:next w:val="Normln"/>
    <w:link w:val="Nadpis5Char"/>
    <w:uiPriority w:val="99"/>
    <w:qFormat/>
    <w:rsid w:val="0055016A"/>
    <w:pPr>
      <w:numPr>
        <w:ilvl w:val="4"/>
        <w:numId w:val="3"/>
      </w:numPr>
      <w:spacing w:before="240" w:after="60"/>
      <w:outlineLvl w:val="4"/>
    </w:pPr>
    <w:rPr>
      <w:rFonts w:ascii="Calibri" w:hAnsi="Calibri"/>
      <w:b/>
      <w:bCs/>
      <w:i/>
      <w:iCs/>
      <w:sz w:val="26"/>
      <w:szCs w:val="26"/>
    </w:rPr>
  </w:style>
  <w:style w:type="paragraph" w:styleId="Nadpis6">
    <w:name w:val="heading 6"/>
    <w:basedOn w:val="Normln"/>
    <w:next w:val="Normln"/>
    <w:link w:val="Nadpis6Char"/>
    <w:uiPriority w:val="99"/>
    <w:qFormat/>
    <w:rsid w:val="0055016A"/>
    <w:pPr>
      <w:numPr>
        <w:ilvl w:val="5"/>
        <w:numId w:val="3"/>
      </w:numPr>
      <w:spacing w:before="240" w:after="60"/>
      <w:outlineLvl w:val="5"/>
    </w:pPr>
    <w:rPr>
      <w:rFonts w:ascii="Calibri" w:hAnsi="Calibri"/>
      <w:b/>
      <w:bCs/>
    </w:rPr>
  </w:style>
  <w:style w:type="paragraph" w:styleId="Nadpis7">
    <w:name w:val="heading 7"/>
    <w:basedOn w:val="Normln"/>
    <w:next w:val="Normln"/>
    <w:link w:val="Nadpis7Char"/>
    <w:uiPriority w:val="99"/>
    <w:qFormat/>
    <w:rsid w:val="0055016A"/>
    <w:pPr>
      <w:numPr>
        <w:ilvl w:val="6"/>
        <w:numId w:val="3"/>
      </w:numPr>
      <w:spacing w:before="240" w:after="60"/>
      <w:outlineLvl w:val="6"/>
    </w:pPr>
    <w:rPr>
      <w:rFonts w:ascii="Calibri" w:hAnsi="Calibri"/>
      <w:sz w:val="24"/>
      <w:szCs w:val="24"/>
    </w:rPr>
  </w:style>
  <w:style w:type="paragraph" w:styleId="Nadpis8">
    <w:name w:val="heading 8"/>
    <w:basedOn w:val="Normln"/>
    <w:next w:val="Normln"/>
    <w:link w:val="Nadpis8Char"/>
    <w:uiPriority w:val="99"/>
    <w:qFormat/>
    <w:rsid w:val="0055016A"/>
    <w:pPr>
      <w:numPr>
        <w:ilvl w:val="7"/>
        <w:numId w:val="3"/>
      </w:numPr>
      <w:spacing w:before="240" w:after="60"/>
      <w:outlineLvl w:val="7"/>
    </w:pPr>
    <w:rPr>
      <w:rFonts w:ascii="Calibri" w:hAnsi="Calibri"/>
      <w:i/>
      <w:iCs/>
      <w:sz w:val="24"/>
      <w:szCs w:val="24"/>
    </w:rPr>
  </w:style>
  <w:style w:type="paragraph" w:styleId="Nadpis9">
    <w:name w:val="heading 9"/>
    <w:basedOn w:val="Normln"/>
    <w:next w:val="Normln"/>
    <w:link w:val="Nadpis9Char"/>
    <w:uiPriority w:val="99"/>
    <w:qFormat/>
    <w:rsid w:val="0055016A"/>
    <w:pPr>
      <w:numPr>
        <w:ilvl w:val="8"/>
        <w:numId w:val="3"/>
      </w:numPr>
      <w:spacing w:before="240" w:after="60"/>
      <w:outlineLvl w:val="8"/>
    </w:pPr>
    <w:rPr>
      <w:rFonts w:ascii="Arial" w:eastAsia="Calibri" w:hAnsi="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55016A"/>
    <w:rPr>
      <w:b/>
      <w:bCs/>
    </w:rPr>
  </w:style>
  <w:style w:type="character" w:customStyle="1" w:styleId="Nadpis2Char">
    <w:name w:val="Nadpis 2 Char"/>
    <w:link w:val="Nadpis2"/>
    <w:uiPriority w:val="99"/>
    <w:rsid w:val="0055016A"/>
    <w:rPr>
      <w:rFonts w:ascii="Arial" w:hAnsi="Arial"/>
      <w:b/>
      <w:bCs/>
      <w:i/>
      <w:iCs/>
      <w:sz w:val="28"/>
      <w:szCs w:val="28"/>
    </w:rPr>
  </w:style>
  <w:style w:type="character" w:customStyle="1" w:styleId="Nadpis3Char">
    <w:name w:val="Nadpis 3 Char"/>
    <w:link w:val="Nadpis3"/>
    <w:uiPriority w:val="99"/>
    <w:rsid w:val="0055016A"/>
    <w:rPr>
      <w:rFonts w:ascii="Arial" w:hAnsi="Arial"/>
      <w:b/>
      <w:bCs/>
      <w:sz w:val="26"/>
      <w:szCs w:val="26"/>
    </w:rPr>
  </w:style>
  <w:style w:type="character" w:customStyle="1" w:styleId="Nadpis4Char">
    <w:name w:val="Nadpis 4 Char"/>
    <w:link w:val="Nadpis4"/>
    <w:uiPriority w:val="99"/>
    <w:rsid w:val="0055016A"/>
    <w:rPr>
      <w:rFonts w:eastAsia="Times New Roman"/>
      <w:b/>
      <w:bCs/>
      <w:sz w:val="28"/>
      <w:szCs w:val="28"/>
    </w:rPr>
  </w:style>
  <w:style w:type="character" w:customStyle="1" w:styleId="Nadpis5Char">
    <w:name w:val="Nadpis 5 Char"/>
    <w:link w:val="Nadpis5"/>
    <w:uiPriority w:val="99"/>
    <w:rsid w:val="0055016A"/>
    <w:rPr>
      <w:rFonts w:eastAsia="Times New Roman"/>
      <w:b/>
      <w:bCs/>
      <w:i/>
      <w:iCs/>
      <w:sz w:val="26"/>
      <w:szCs w:val="26"/>
    </w:rPr>
  </w:style>
  <w:style w:type="character" w:customStyle="1" w:styleId="Nadpis6Char">
    <w:name w:val="Nadpis 6 Char"/>
    <w:link w:val="Nadpis6"/>
    <w:uiPriority w:val="99"/>
    <w:rsid w:val="0055016A"/>
    <w:rPr>
      <w:rFonts w:eastAsia="Times New Roman"/>
      <w:b/>
      <w:bCs/>
    </w:rPr>
  </w:style>
  <w:style w:type="character" w:customStyle="1" w:styleId="Nadpis7Char">
    <w:name w:val="Nadpis 7 Char"/>
    <w:link w:val="Nadpis7"/>
    <w:uiPriority w:val="99"/>
    <w:rsid w:val="0055016A"/>
    <w:rPr>
      <w:rFonts w:eastAsia="Times New Roman"/>
      <w:sz w:val="24"/>
      <w:szCs w:val="24"/>
    </w:rPr>
  </w:style>
  <w:style w:type="character" w:customStyle="1" w:styleId="Nadpis8Char">
    <w:name w:val="Nadpis 8 Char"/>
    <w:link w:val="Nadpis8"/>
    <w:uiPriority w:val="99"/>
    <w:rsid w:val="0055016A"/>
    <w:rPr>
      <w:rFonts w:eastAsia="Times New Roman"/>
      <w:i/>
      <w:iCs/>
      <w:sz w:val="24"/>
      <w:szCs w:val="24"/>
    </w:rPr>
  </w:style>
  <w:style w:type="character" w:customStyle="1" w:styleId="Nadpis9Char">
    <w:name w:val="Nadpis 9 Char"/>
    <w:link w:val="Nadpis9"/>
    <w:uiPriority w:val="99"/>
    <w:rsid w:val="0055016A"/>
    <w:rPr>
      <w:rFonts w:ascii="Arial" w:hAnsi="Arial"/>
    </w:rPr>
  </w:style>
  <w:style w:type="paragraph" w:styleId="Textbubliny">
    <w:name w:val="Balloon Text"/>
    <w:basedOn w:val="Normln"/>
    <w:link w:val="TextbublinyChar"/>
    <w:uiPriority w:val="99"/>
    <w:semiHidden/>
    <w:rsid w:val="0055016A"/>
    <w:rPr>
      <w:rFonts w:ascii="Tahoma" w:eastAsia="Calibri" w:hAnsi="Tahoma"/>
      <w:sz w:val="16"/>
      <w:szCs w:val="16"/>
    </w:rPr>
  </w:style>
  <w:style w:type="character" w:customStyle="1" w:styleId="TextbublinyChar">
    <w:name w:val="Text bubliny Char"/>
    <w:link w:val="Textbubliny"/>
    <w:uiPriority w:val="99"/>
    <w:semiHidden/>
    <w:rsid w:val="0055016A"/>
    <w:rPr>
      <w:rFonts w:ascii="Tahoma" w:eastAsia="Calibri" w:hAnsi="Tahoma" w:cs="Times New Roman"/>
      <w:sz w:val="16"/>
      <w:szCs w:val="16"/>
      <w:lang w:eastAsia="cs-CZ"/>
    </w:rPr>
  </w:style>
  <w:style w:type="paragraph" w:customStyle="1" w:styleId="pole">
    <w:name w:val="pole"/>
    <w:basedOn w:val="Normln"/>
    <w:uiPriority w:val="99"/>
    <w:rsid w:val="0055016A"/>
    <w:pPr>
      <w:widowControl/>
      <w:tabs>
        <w:tab w:val="left" w:pos="1701"/>
      </w:tabs>
      <w:autoSpaceDE/>
      <w:autoSpaceDN/>
      <w:adjustRightInd/>
      <w:ind w:left="1701" w:hanging="1701"/>
    </w:pPr>
    <w:rPr>
      <w:rFonts w:ascii="Arial" w:eastAsia="Calibri" w:hAnsi="Arial" w:cs="Arial"/>
      <w:sz w:val="22"/>
      <w:szCs w:val="22"/>
      <w:lang w:eastAsia="en-US"/>
    </w:rPr>
  </w:style>
  <w:style w:type="paragraph" w:customStyle="1" w:styleId="Stednmka1zvraznn21">
    <w:name w:val="Střední mřížka 1 – zvýraznění 21"/>
    <w:basedOn w:val="Normln"/>
    <w:uiPriority w:val="99"/>
    <w:qFormat/>
    <w:rsid w:val="0055016A"/>
    <w:pPr>
      <w:ind w:left="720"/>
      <w:contextualSpacing/>
    </w:pPr>
  </w:style>
  <w:style w:type="character" w:customStyle="1" w:styleId="platne1">
    <w:name w:val="platne1"/>
    <w:uiPriority w:val="99"/>
    <w:rsid w:val="0055016A"/>
  </w:style>
  <w:style w:type="paragraph" w:styleId="Zhlav">
    <w:name w:val="header"/>
    <w:basedOn w:val="Normln"/>
    <w:link w:val="ZhlavChar"/>
    <w:uiPriority w:val="99"/>
    <w:rsid w:val="0055016A"/>
    <w:pPr>
      <w:tabs>
        <w:tab w:val="center" w:pos="4536"/>
        <w:tab w:val="right" w:pos="9072"/>
      </w:tabs>
    </w:pPr>
    <w:rPr>
      <w:rFonts w:eastAsia="Calibri"/>
    </w:rPr>
  </w:style>
  <w:style w:type="character" w:customStyle="1" w:styleId="ZhlavChar">
    <w:name w:val="Záhlaví Char"/>
    <w:link w:val="Zhlav"/>
    <w:uiPriority w:val="99"/>
    <w:rsid w:val="0055016A"/>
    <w:rPr>
      <w:rFonts w:ascii="Times New Roman" w:eastAsia="Calibri" w:hAnsi="Times New Roman" w:cs="Times New Roman"/>
      <w:sz w:val="20"/>
      <w:szCs w:val="20"/>
      <w:lang w:eastAsia="cs-CZ"/>
    </w:rPr>
  </w:style>
  <w:style w:type="paragraph" w:styleId="Zpat">
    <w:name w:val="footer"/>
    <w:basedOn w:val="Normln"/>
    <w:link w:val="ZpatChar"/>
    <w:uiPriority w:val="99"/>
    <w:rsid w:val="0055016A"/>
    <w:pPr>
      <w:tabs>
        <w:tab w:val="center" w:pos="4536"/>
        <w:tab w:val="right" w:pos="9072"/>
      </w:tabs>
    </w:pPr>
    <w:rPr>
      <w:rFonts w:eastAsia="Calibri"/>
    </w:rPr>
  </w:style>
  <w:style w:type="character" w:customStyle="1" w:styleId="ZpatChar">
    <w:name w:val="Zápatí Char"/>
    <w:link w:val="Zpat"/>
    <w:uiPriority w:val="99"/>
    <w:rsid w:val="0055016A"/>
    <w:rPr>
      <w:rFonts w:ascii="Times New Roman" w:eastAsia="Calibri" w:hAnsi="Times New Roman" w:cs="Times New Roman"/>
      <w:sz w:val="20"/>
      <w:szCs w:val="20"/>
      <w:lang w:eastAsia="cs-CZ"/>
    </w:rPr>
  </w:style>
  <w:style w:type="character" w:styleId="Odkaznakoment">
    <w:name w:val="annotation reference"/>
    <w:rsid w:val="0055016A"/>
    <w:rPr>
      <w:rFonts w:cs="Times New Roman"/>
      <w:sz w:val="16"/>
    </w:rPr>
  </w:style>
  <w:style w:type="paragraph" w:styleId="Textkomente">
    <w:name w:val="annotation text"/>
    <w:basedOn w:val="Normln"/>
    <w:link w:val="TextkomenteChar"/>
    <w:rsid w:val="0055016A"/>
    <w:rPr>
      <w:rFonts w:eastAsia="Calibri"/>
    </w:rPr>
  </w:style>
  <w:style w:type="character" w:customStyle="1" w:styleId="TextkomenteChar">
    <w:name w:val="Text komentáře Char"/>
    <w:link w:val="Textkomente"/>
    <w:rsid w:val="0055016A"/>
    <w:rPr>
      <w:rFonts w:ascii="Times New Roman" w:eastAsia="Calibri"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55016A"/>
    <w:rPr>
      <w:b/>
      <w:bCs/>
    </w:rPr>
  </w:style>
  <w:style w:type="character" w:customStyle="1" w:styleId="PedmtkomenteChar">
    <w:name w:val="Předmět komentáře Char"/>
    <w:link w:val="Pedmtkomente"/>
    <w:uiPriority w:val="99"/>
    <w:semiHidden/>
    <w:rsid w:val="0055016A"/>
    <w:rPr>
      <w:rFonts w:ascii="Times New Roman" w:eastAsia="Calibri" w:hAnsi="Times New Roman" w:cs="Times New Roman"/>
      <w:b/>
      <w:bCs/>
      <w:sz w:val="20"/>
      <w:szCs w:val="20"/>
      <w:lang w:eastAsia="cs-CZ"/>
    </w:rPr>
  </w:style>
  <w:style w:type="paragraph" w:styleId="Zkladntextodsazen">
    <w:name w:val="Body Text Indent"/>
    <w:basedOn w:val="Normln"/>
    <w:link w:val="ZkladntextodsazenChar"/>
    <w:uiPriority w:val="99"/>
    <w:rsid w:val="0055016A"/>
    <w:pPr>
      <w:widowControl/>
      <w:autoSpaceDE/>
      <w:autoSpaceDN/>
      <w:adjustRightInd/>
      <w:ind w:left="360"/>
      <w:jc w:val="both"/>
    </w:pPr>
    <w:rPr>
      <w:rFonts w:eastAsia="Calibri"/>
    </w:rPr>
  </w:style>
  <w:style w:type="character" w:customStyle="1" w:styleId="ZkladntextodsazenChar">
    <w:name w:val="Základní text odsazený Char"/>
    <w:link w:val="Zkladntextodsazen"/>
    <w:uiPriority w:val="99"/>
    <w:rsid w:val="0055016A"/>
    <w:rPr>
      <w:rFonts w:ascii="Times New Roman" w:eastAsia="Calibri" w:hAnsi="Times New Roman" w:cs="Times New Roman"/>
      <w:sz w:val="20"/>
      <w:szCs w:val="20"/>
      <w:lang w:eastAsia="cs-CZ"/>
    </w:rPr>
  </w:style>
  <w:style w:type="character" w:customStyle="1" w:styleId="Svtlmkazvraznn11">
    <w:name w:val="Světlá mřížka – zvýraznění 11"/>
    <w:uiPriority w:val="99"/>
    <w:semiHidden/>
    <w:rsid w:val="0055016A"/>
    <w:rPr>
      <w:rFonts w:cs="Times New Roman"/>
      <w:color w:val="808080"/>
    </w:rPr>
  </w:style>
  <w:style w:type="character" w:styleId="Hypertextovodkaz">
    <w:name w:val="Hyperlink"/>
    <w:uiPriority w:val="99"/>
    <w:rsid w:val="0055016A"/>
    <w:rPr>
      <w:rFonts w:cs="Times New Roman"/>
      <w:color w:val="0000FF"/>
      <w:u w:val="single"/>
    </w:rPr>
  </w:style>
  <w:style w:type="numbering" w:customStyle="1" w:styleId="Aktulnseznam2">
    <w:name w:val="Aktuální seznam2"/>
    <w:rsid w:val="0055016A"/>
    <w:pPr>
      <w:numPr>
        <w:numId w:val="5"/>
      </w:numPr>
    </w:pPr>
  </w:style>
  <w:style w:type="numbering" w:customStyle="1" w:styleId="lnekoddl1">
    <w:name w:val="Článek/oddíl1"/>
    <w:rsid w:val="0055016A"/>
    <w:pPr>
      <w:numPr>
        <w:numId w:val="3"/>
      </w:numPr>
    </w:pPr>
  </w:style>
  <w:style w:type="numbering" w:customStyle="1" w:styleId="Styl1">
    <w:name w:val="Styl1"/>
    <w:rsid w:val="0055016A"/>
    <w:pPr>
      <w:numPr>
        <w:numId w:val="4"/>
      </w:numPr>
    </w:pPr>
  </w:style>
  <w:style w:type="numbering" w:customStyle="1" w:styleId="Aktulnseznam1">
    <w:name w:val="Aktuální seznam1"/>
    <w:rsid w:val="0055016A"/>
    <w:pPr>
      <w:numPr>
        <w:numId w:val="2"/>
      </w:numPr>
    </w:pPr>
  </w:style>
  <w:style w:type="paragraph" w:styleId="Textpoznpodarou">
    <w:name w:val="footnote text"/>
    <w:basedOn w:val="Normln"/>
    <w:link w:val="TextpoznpodarouChar"/>
    <w:uiPriority w:val="99"/>
    <w:semiHidden/>
    <w:unhideWhenUsed/>
    <w:rsid w:val="0055016A"/>
  </w:style>
  <w:style w:type="character" w:customStyle="1" w:styleId="TextpoznpodarouChar">
    <w:name w:val="Text pozn. pod čarou Char"/>
    <w:link w:val="Textpoznpodarou"/>
    <w:uiPriority w:val="99"/>
    <w:semiHidden/>
    <w:rsid w:val="0055016A"/>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55016A"/>
    <w:rPr>
      <w:vertAlign w:val="superscript"/>
    </w:rPr>
  </w:style>
  <w:style w:type="paragraph" w:styleId="Zkladntext3">
    <w:name w:val="Body Text 3"/>
    <w:basedOn w:val="Normln"/>
    <w:link w:val="Zkladntext3Char"/>
    <w:uiPriority w:val="99"/>
    <w:semiHidden/>
    <w:unhideWhenUsed/>
    <w:rsid w:val="0055016A"/>
    <w:pPr>
      <w:spacing w:after="120"/>
    </w:pPr>
    <w:rPr>
      <w:sz w:val="16"/>
      <w:szCs w:val="16"/>
    </w:rPr>
  </w:style>
  <w:style w:type="character" w:customStyle="1" w:styleId="Zkladntext3Char">
    <w:name w:val="Základní text 3 Char"/>
    <w:link w:val="Zkladntext3"/>
    <w:uiPriority w:val="99"/>
    <w:semiHidden/>
    <w:rsid w:val="0055016A"/>
    <w:rPr>
      <w:rFonts w:ascii="Times New Roman" w:eastAsia="Times New Roman" w:hAnsi="Times New Roman" w:cs="Times New Roman"/>
      <w:sz w:val="16"/>
      <w:szCs w:val="16"/>
      <w:lang w:eastAsia="cs-CZ"/>
    </w:rPr>
  </w:style>
  <w:style w:type="paragraph" w:customStyle="1" w:styleId="Stednseznam2zvraznn21">
    <w:name w:val="Střední seznam 2 – zvýraznění 21"/>
    <w:hidden/>
    <w:uiPriority w:val="99"/>
    <w:semiHidden/>
    <w:rsid w:val="0010485B"/>
    <w:rPr>
      <w:rFonts w:ascii="Times New Roman" w:eastAsia="Times New Roman" w:hAnsi="Times New Roman"/>
    </w:rPr>
  </w:style>
  <w:style w:type="paragraph" w:customStyle="1" w:styleId="Barevnstnovnzvraznn11">
    <w:name w:val="Barevné stínování – zvýraznění 11"/>
    <w:hidden/>
    <w:uiPriority w:val="71"/>
    <w:rsid w:val="00CC1EC4"/>
    <w:rPr>
      <w:rFonts w:ascii="Times New Roman" w:eastAsia="Times New Roman" w:hAnsi="Times New Roman"/>
    </w:rPr>
  </w:style>
  <w:style w:type="paragraph" w:styleId="Bezmezer">
    <w:name w:val="No Spacing"/>
    <w:uiPriority w:val="1"/>
    <w:qFormat/>
    <w:rsid w:val="004521BA"/>
    <w:pPr>
      <w:widowControl w:val="0"/>
      <w:autoSpaceDE w:val="0"/>
      <w:autoSpaceDN w:val="0"/>
      <w:adjustRightInd w:val="0"/>
    </w:pPr>
    <w:rPr>
      <w:rFonts w:ascii="Times New Roman" w:eastAsia="Times New Roman" w:hAnsi="Times New Roman"/>
    </w:rPr>
  </w:style>
  <w:style w:type="paragraph" w:styleId="Odstavecseseznamem">
    <w:name w:val="List Paragraph"/>
    <w:aliases w:val="004 seznam i;ii;iii..."/>
    <w:basedOn w:val="Normln"/>
    <w:link w:val="OdstavecseseznamemChar"/>
    <w:uiPriority w:val="34"/>
    <w:qFormat/>
    <w:rsid w:val="00651043"/>
    <w:pPr>
      <w:ind w:left="720"/>
      <w:contextualSpacing/>
    </w:pPr>
  </w:style>
  <w:style w:type="paragraph" w:styleId="Zkladntext">
    <w:name w:val="Body Text"/>
    <w:basedOn w:val="Normln"/>
    <w:link w:val="ZkladntextChar"/>
    <w:uiPriority w:val="99"/>
    <w:unhideWhenUsed/>
    <w:rsid w:val="00700BB4"/>
    <w:pPr>
      <w:spacing w:after="120"/>
    </w:pPr>
  </w:style>
  <w:style w:type="character" w:customStyle="1" w:styleId="ZkladntextChar">
    <w:name w:val="Základní text Char"/>
    <w:link w:val="Zkladntext"/>
    <w:uiPriority w:val="99"/>
    <w:rsid w:val="00700BB4"/>
    <w:rPr>
      <w:rFonts w:ascii="Times New Roman" w:eastAsia="Times New Roman" w:hAnsi="Times New Roman"/>
    </w:rPr>
  </w:style>
  <w:style w:type="paragraph" w:styleId="Revize">
    <w:name w:val="Revision"/>
    <w:hidden/>
    <w:uiPriority w:val="71"/>
    <w:rsid w:val="00566B6A"/>
    <w:rPr>
      <w:rFonts w:ascii="Times New Roman" w:eastAsia="Times New Roman" w:hAnsi="Times New Roman"/>
    </w:rPr>
  </w:style>
  <w:style w:type="paragraph" w:styleId="Prosttext">
    <w:name w:val="Plain Text"/>
    <w:basedOn w:val="Normln"/>
    <w:link w:val="ProsttextChar"/>
    <w:uiPriority w:val="99"/>
    <w:semiHidden/>
    <w:unhideWhenUsed/>
    <w:rsid w:val="00597903"/>
    <w:pPr>
      <w:widowControl/>
      <w:autoSpaceDE/>
      <w:autoSpaceDN/>
      <w:adjustRightInd/>
    </w:pPr>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semiHidden/>
    <w:rsid w:val="00597903"/>
    <w:rPr>
      <w:rFonts w:eastAsiaTheme="minorHAnsi" w:cstheme="minorBidi"/>
      <w:sz w:val="22"/>
      <w:szCs w:val="21"/>
      <w:lang w:eastAsia="en-US"/>
    </w:rPr>
  </w:style>
  <w:style w:type="paragraph" w:customStyle="1" w:styleId="1nadpis">
    <w:name w:val="1nadpis"/>
    <w:basedOn w:val="Normln"/>
    <w:rsid w:val="005015E7"/>
    <w:pPr>
      <w:keepNext/>
      <w:widowControl/>
      <w:numPr>
        <w:numId w:val="41"/>
      </w:numPr>
      <w:pBdr>
        <w:top w:val="single" w:sz="4" w:space="1" w:color="auto"/>
        <w:left w:val="single" w:sz="4" w:space="4" w:color="auto"/>
        <w:bottom w:val="single" w:sz="4" w:space="1" w:color="auto"/>
        <w:right w:val="single" w:sz="4" w:space="4" w:color="auto"/>
      </w:pBdr>
      <w:autoSpaceDE/>
      <w:autoSpaceDN/>
      <w:adjustRightInd/>
      <w:spacing w:before="520" w:after="260"/>
      <w:jc w:val="both"/>
      <w:outlineLvl w:val="0"/>
    </w:pPr>
    <w:rPr>
      <w:rFonts w:ascii="Calibri" w:hAnsi="Calibri"/>
      <w:b/>
      <w:bCs/>
      <w:kern w:val="32"/>
      <w:sz w:val="28"/>
      <w:szCs w:val="28"/>
      <w:lang w:val="x-none" w:eastAsia="x-none"/>
    </w:rPr>
  </w:style>
  <w:style w:type="paragraph" w:customStyle="1" w:styleId="2sltext">
    <w:name w:val="2čísl.text"/>
    <w:basedOn w:val="Zkladntext"/>
    <w:rsid w:val="005015E7"/>
    <w:pPr>
      <w:widowControl/>
      <w:numPr>
        <w:ilvl w:val="1"/>
        <w:numId w:val="41"/>
      </w:numPr>
      <w:tabs>
        <w:tab w:val="num" w:pos="360"/>
      </w:tabs>
      <w:autoSpaceDE/>
      <w:autoSpaceDN/>
      <w:adjustRightInd/>
      <w:spacing w:before="240" w:after="240"/>
      <w:jc w:val="both"/>
    </w:pPr>
    <w:rPr>
      <w:rFonts w:ascii="Calibri" w:hAnsi="Calibri"/>
      <w:sz w:val="22"/>
      <w:szCs w:val="22"/>
      <w:lang w:val="x-none" w:eastAsia="x-none"/>
    </w:rPr>
  </w:style>
  <w:style w:type="paragraph" w:customStyle="1" w:styleId="3seznam">
    <w:name w:val="3seznam"/>
    <w:basedOn w:val="Normln"/>
    <w:qFormat/>
    <w:rsid w:val="005015E7"/>
    <w:pPr>
      <w:widowControl/>
      <w:numPr>
        <w:ilvl w:val="2"/>
        <w:numId w:val="41"/>
      </w:numPr>
      <w:autoSpaceDE/>
      <w:autoSpaceDN/>
      <w:adjustRightInd/>
      <w:spacing w:before="120" w:after="120"/>
      <w:jc w:val="both"/>
    </w:pPr>
    <w:rPr>
      <w:rFonts w:ascii="Calibri" w:eastAsia="Calibri" w:hAnsi="Calibri"/>
      <w:sz w:val="22"/>
      <w:szCs w:val="22"/>
      <w:lang w:eastAsia="en-US"/>
    </w:rPr>
  </w:style>
  <w:style w:type="paragraph" w:customStyle="1" w:styleId="4seznam">
    <w:name w:val="4seznam"/>
    <w:basedOn w:val="Normln"/>
    <w:qFormat/>
    <w:rsid w:val="005015E7"/>
    <w:pPr>
      <w:widowControl/>
      <w:numPr>
        <w:ilvl w:val="3"/>
        <w:numId w:val="41"/>
      </w:numPr>
      <w:autoSpaceDE/>
      <w:autoSpaceDN/>
      <w:adjustRightInd/>
      <w:spacing w:after="260" w:line="276" w:lineRule="auto"/>
      <w:ind w:left="2127" w:hanging="709"/>
      <w:contextualSpacing/>
      <w:jc w:val="both"/>
    </w:pPr>
    <w:rPr>
      <w:rFonts w:ascii="Calibri" w:eastAsia="Calibri" w:hAnsi="Calibri"/>
      <w:iCs/>
      <w:sz w:val="22"/>
      <w:szCs w:val="22"/>
      <w:lang w:eastAsia="en-US"/>
    </w:rPr>
  </w:style>
  <w:style w:type="paragraph" w:customStyle="1" w:styleId="3Text10b">
    <w:name w:val="3. Text 10 b."/>
    <w:basedOn w:val="Normln"/>
    <w:qFormat/>
    <w:rsid w:val="00B328B5"/>
    <w:pPr>
      <w:widowControl/>
      <w:numPr>
        <w:numId w:val="42"/>
      </w:numPr>
      <w:tabs>
        <w:tab w:val="clear" w:pos="360"/>
      </w:tabs>
      <w:autoSpaceDE/>
      <w:autoSpaceDN/>
      <w:adjustRightInd/>
      <w:spacing w:after="200" w:line="276" w:lineRule="auto"/>
      <w:ind w:left="0" w:hanging="284"/>
      <w:jc w:val="both"/>
    </w:pPr>
    <w:rPr>
      <w:rFonts w:ascii="Calibri" w:eastAsia="SimSun" w:hAnsi="Calibri"/>
      <w:sz w:val="22"/>
      <w:szCs w:val="22"/>
    </w:rPr>
  </w:style>
  <w:style w:type="paragraph" w:customStyle="1" w:styleId="4Textvnoen10b">
    <w:name w:val="4. Text vnořený 10 b."/>
    <w:basedOn w:val="Normln"/>
    <w:qFormat/>
    <w:rsid w:val="00B328B5"/>
    <w:pPr>
      <w:widowControl/>
      <w:numPr>
        <w:ilvl w:val="1"/>
        <w:numId w:val="42"/>
      </w:numPr>
      <w:autoSpaceDE/>
      <w:autoSpaceDN/>
      <w:adjustRightInd/>
      <w:spacing w:after="200" w:line="276" w:lineRule="auto"/>
      <w:jc w:val="both"/>
    </w:pPr>
    <w:rPr>
      <w:rFonts w:ascii="Calibri" w:eastAsia="SimSun" w:hAnsi="Calibri"/>
      <w:sz w:val="22"/>
      <w:szCs w:val="24"/>
    </w:rPr>
  </w:style>
  <w:style w:type="paragraph" w:customStyle="1" w:styleId="22Nadpisuprosted">
    <w:name w:val="2.2. Nadpis uprostřed"/>
    <w:basedOn w:val="Normln"/>
    <w:link w:val="22NadpisuprostedChar"/>
    <w:qFormat/>
    <w:rsid w:val="004C0425"/>
    <w:pPr>
      <w:keepNext/>
      <w:widowControl/>
      <w:autoSpaceDE/>
      <w:autoSpaceDN/>
      <w:adjustRightInd/>
      <w:spacing w:after="200" w:line="276" w:lineRule="auto"/>
      <w:contextualSpacing/>
      <w:jc w:val="center"/>
    </w:pPr>
    <w:rPr>
      <w:rFonts w:asciiTheme="minorHAnsi" w:eastAsiaTheme="minorHAnsi" w:hAnsiTheme="minorHAnsi" w:cstheme="minorBidi"/>
      <w:b/>
      <w:caps/>
      <w:sz w:val="22"/>
      <w:szCs w:val="22"/>
    </w:rPr>
  </w:style>
  <w:style w:type="paragraph" w:customStyle="1" w:styleId="slovanodstavec">
    <w:name w:val="Číslovaný odstavec"/>
    <w:basedOn w:val="Normln"/>
    <w:rsid w:val="00E3347D"/>
    <w:pPr>
      <w:numPr>
        <w:ilvl w:val="1"/>
        <w:numId w:val="6"/>
      </w:numPr>
      <w:shd w:val="clear" w:color="auto" w:fill="FFFFFF"/>
      <w:tabs>
        <w:tab w:val="clear" w:pos="720"/>
        <w:tab w:val="num" w:pos="360"/>
      </w:tabs>
      <w:spacing w:after="200"/>
      <w:ind w:left="357" w:hanging="357"/>
      <w:jc w:val="both"/>
    </w:pPr>
    <w:rPr>
      <w:rFonts w:ascii="Segoe UI" w:hAnsi="Segoe UI" w:cs="Segoe UI"/>
      <w:spacing w:val="-1"/>
      <w:sz w:val="22"/>
      <w:szCs w:val="22"/>
    </w:rPr>
  </w:style>
  <w:style w:type="paragraph" w:customStyle="1" w:styleId="lnek">
    <w:name w:val="Článek"/>
    <w:basedOn w:val="Normln"/>
    <w:qFormat/>
    <w:rsid w:val="003E0FB1"/>
    <w:pPr>
      <w:shd w:val="clear" w:color="auto" w:fill="FFFFFF"/>
      <w:spacing w:after="200"/>
      <w:jc w:val="center"/>
    </w:pPr>
    <w:rPr>
      <w:rFonts w:ascii="Segoe UI" w:hAnsi="Segoe UI" w:cs="Segoe UI"/>
      <w:b/>
      <w:bCs/>
      <w:caps/>
      <w:sz w:val="22"/>
      <w:szCs w:val="22"/>
    </w:rPr>
  </w:style>
  <w:style w:type="paragraph" w:customStyle="1" w:styleId="5slovannadpis">
    <w:name w:val="5. Číslovaný nadpis"/>
    <w:basedOn w:val="Odstavecseseznamem"/>
    <w:qFormat/>
    <w:rsid w:val="004E7479"/>
    <w:pPr>
      <w:keepNext/>
      <w:widowControl/>
      <w:numPr>
        <w:numId w:val="47"/>
      </w:numPr>
      <w:autoSpaceDE/>
      <w:autoSpaceDN/>
      <w:adjustRightInd/>
      <w:spacing w:before="400" w:line="276" w:lineRule="auto"/>
      <w:ind w:left="4536" w:firstLine="0"/>
    </w:pPr>
    <w:rPr>
      <w:rFonts w:ascii="Calibri" w:eastAsia="SimSun" w:hAnsi="Calibri"/>
      <w:b/>
      <w:bCs/>
      <w:sz w:val="22"/>
      <w:szCs w:val="22"/>
    </w:rPr>
  </w:style>
  <w:style w:type="paragraph" w:customStyle="1" w:styleId="sltext">
    <w:name w:val="čísl. text"/>
    <w:basedOn w:val="Normln"/>
    <w:qFormat/>
    <w:rsid w:val="00B36EF2"/>
    <w:pPr>
      <w:widowControl/>
      <w:numPr>
        <w:numId w:val="16"/>
      </w:numPr>
      <w:shd w:val="clear" w:color="auto" w:fill="FFFFFF"/>
      <w:spacing w:after="200"/>
      <w:jc w:val="both"/>
    </w:pPr>
    <w:rPr>
      <w:rFonts w:asciiTheme="minorHAnsi" w:hAnsiTheme="minorHAnsi" w:cstheme="minorHAnsi"/>
      <w:sz w:val="22"/>
      <w:szCs w:val="22"/>
    </w:rPr>
  </w:style>
  <w:style w:type="paragraph" w:customStyle="1" w:styleId="nesltext">
    <w:name w:val="nečísl. text"/>
    <w:basedOn w:val="sltext"/>
    <w:qFormat/>
    <w:rsid w:val="00E902A2"/>
    <w:pPr>
      <w:numPr>
        <w:numId w:val="0"/>
      </w:numPr>
      <w:ind w:left="425"/>
    </w:pPr>
  </w:style>
  <w:style w:type="character" w:customStyle="1" w:styleId="Nevyeenzmnka1">
    <w:name w:val="Nevyřešená zmínka1"/>
    <w:basedOn w:val="Standardnpsmoodstavce"/>
    <w:uiPriority w:val="99"/>
    <w:semiHidden/>
    <w:unhideWhenUsed/>
    <w:rsid w:val="004F2A4C"/>
    <w:rPr>
      <w:color w:val="605E5C"/>
      <w:shd w:val="clear" w:color="auto" w:fill="E1DFDD"/>
    </w:rPr>
  </w:style>
  <w:style w:type="paragraph" w:customStyle="1" w:styleId="Normln0">
    <w:name w:val="_Normální"/>
    <w:basedOn w:val="Normln"/>
    <w:qFormat/>
    <w:rsid w:val="00B32135"/>
    <w:pPr>
      <w:keepNext/>
      <w:widowControl/>
      <w:tabs>
        <w:tab w:val="num" w:pos="0"/>
      </w:tabs>
      <w:autoSpaceDE/>
      <w:autoSpaceDN/>
      <w:adjustRightInd/>
      <w:spacing w:before="120" w:after="120"/>
      <w:jc w:val="both"/>
    </w:pPr>
    <w:rPr>
      <w:color w:val="000000"/>
      <w:sz w:val="22"/>
      <w:szCs w:val="24"/>
      <w:lang w:eastAsia="en-US"/>
    </w:rPr>
  </w:style>
  <w:style w:type="character" w:customStyle="1" w:styleId="OdstavecseseznamemChar">
    <w:name w:val="Odstavec se seznamem Char"/>
    <w:aliases w:val="004 seznam i;ii;iii... Char"/>
    <w:link w:val="Odstavecseseznamem"/>
    <w:uiPriority w:val="34"/>
    <w:rsid w:val="003E2692"/>
    <w:rPr>
      <w:rFonts w:ascii="Times New Roman" w:eastAsia="Times New Roman" w:hAnsi="Times New Roman"/>
    </w:rPr>
  </w:style>
  <w:style w:type="paragraph" w:styleId="Normlnodsazen">
    <w:name w:val="Normal Indent"/>
    <w:basedOn w:val="Normln"/>
    <w:unhideWhenUsed/>
    <w:rsid w:val="00F93FEF"/>
    <w:pPr>
      <w:keepLines/>
      <w:widowControl/>
      <w:autoSpaceDE/>
      <w:autoSpaceDN/>
      <w:adjustRightInd/>
      <w:spacing w:before="60" w:after="60"/>
      <w:jc w:val="both"/>
    </w:pPr>
    <w:rPr>
      <w:rFonts w:ascii="Arial" w:hAnsi="Arial" w:cs="Arial"/>
      <w:sz w:val="22"/>
      <w:lang w:eastAsia="sk-SK"/>
    </w:rPr>
  </w:style>
  <w:style w:type="paragraph" w:styleId="Vrazncitt">
    <w:name w:val="Intense Quote"/>
    <w:basedOn w:val="Normln"/>
    <w:next w:val="Normln"/>
    <w:link w:val="VrazncittChar"/>
    <w:uiPriority w:val="30"/>
    <w:qFormat/>
    <w:rsid w:val="007650D9"/>
    <w:pPr>
      <w:widowControl/>
      <w:autoSpaceDE/>
      <w:autoSpaceDN/>
      <w:adjustRightInd/>
      <w:spacing w:before="280" w:after="280"/>
      <w:ind w:left="1080" w:right="1080"/>
      <w:jc w:val="center"/>
    </w:pPr>
    <w:rPr>
      <w:rFonts w:asciiTheme="minorHAnsi" w:eastAsiaTheme="minorEastAsia" w:hAnsiTheme="minorHAnsi" w:cstheme="minorBidi"/>
      <w:color w:val="404040" w:themeColor="text1" w:themeTint="BF"/>
      <w:sz w:val="32"/>
      <w:szCs w:val="32"/>
    </w:rPr>
  </w:style>
  <w:style w:type="character" w:customStyle="1" w:styleId="VrazncittChar">
    <w:name w:val="Výrazný citát Char"/>
    <w:basedOn w:val="Standardnpsmoodstavce"/>
    <w:link w:val="Vrazncitt"/>
    <w:uiPriority w:val="30"/>
    <w:rsid w:val="007650D9"/>
    <w:rPr>
      <w:rFonts w:asciiTheme="minorHAnsi" w:eastAsiaTheme="minorEastAsia" w:hAnsiTheme="minorHAnsi" w:cstheme="minorBidi"/>
      <w:color w:val="404040" w:themeColor="text1" w:themeTint="BF"/>
      <w:sz w:val="32"/>
      <w:szCs w:val="32"/>
    </w:rPr>
  </w:style>
  <w:style w:type="paragraph" w:customStyle="1" w:styleId="lnekIbezsla">
    <w:name w:val="$ Článek I bez čísla"/>
    <w:basedOn w:val="Normln"/>
    <w:next w:val="Odstavec1"/>
    <w:rsid w:val="007650D9"/>
    <w:pPr>
      <w:widowControl/>
      <w:numPr>
        <w:numId w:val="74"/>
      </w:numPr>
      <w:autoSpaceDE/>
      <w:autoSpaceDN/>
      <w:adjustRightInd/>
      <w:spacing w:before="120" w:after="120"/>
      <w:jc w:val="center"/>
    </w:pPr>
    <w:rPr>
      <w:b/>
      <w:sz w:val="24"/>
      <w:szCs w:val="24"/>
    </w:rPr>
  </w:style>
  <w:style w:type="paragraph" w:customStyle="1" w:styleId="Odstavec1">
    <w:name w:val="$ Odstavec 1."/>
    <w:basedOn w:val="Normln"/>
    <w:rsid w:val="007650D9"/>
    <w:pPr>
      <w:widowControl/>
      <w:numPr>
        <w:ilvl w:val="1"/>
        <w:numId w:val="74"/>
      </w:numPr>
      <w:autoSpaceDE/>
      <w:autoSpaceDN/>
      <w:adjustRightInd/>
      <w:spacing w:after="60"/>
      <w:jc w:val="both"/>
    </w:pPr>
    <w:rPr>
      <w:sz w:val="24"/>
      <w:szCs w:val="24"/>
    </w:rPr>
  </w:style>
  <w:style w:type="character" w:customStyle="1" w:styleId="Nevyeenzmnka2">
    <w:name w:val="Nevyřešená zmínka2"/>
    <w:basedOn w:val="Standardnpsmoodstavce"/>
    <w:uiPriority w:val="99"/>
    <w:semiHidden/>
    <w:unhideWhenUsed/>
    <w:rsid w:val="000702F9"/>
    <w:rPr>
      <w:color w:val="605E5C"/>
      <w:shd w:val="clear" w:color="auto" w:fill="E1DFDD"/>
    </w:rPr>
  </w:style>
  <w:style w:type="paragraph" w:styleId="Textvysvtlivek">
    <w:name w:val="endnote text"/>
    <w:basedOn w:val="Normln"/>
    <w:link w:val="TextvysvtlivekChar"/>
    <w:uiPriority w:val="99"/>
    <w:semiHidden/>
    <w:unhideWhenUsed/>
    <w:rsid w:val="002467FC"/>
  </w:style>
  <w:style w:type="character" w:customStyle="1" w:styleId="TextvysvtlivekChar">
    <w:name w:val="Text vysvětlivek Char"/>
    <w:basedOn w:val="Standardnpsmoodstavce"/>
    <w:link w:val="Textvysvtlivek"/>
    <w:uiPriority w:val="99"/>
    <w:semiHidden/>
    <w:rsid w:val="002467FC"/>
    <w:rPr>
      <w:rFonts w:ascii="Times New Roman" w:eastAsia="Times New Roman" w:hAnsi="Times New Roman"/>
    </w:rPr>
  </w:style>
  <w:style w:type="character" w:styleId="Odkaznavysvtlivky">
    <w:name w:val="endnote reference"/>
    <w:basedOn w:val="Standardnpsmoodstavce"/>
    <w:uiPriority w:val="99"/>
    <w:semiHidden/>
    <w:unhideWhenUsed/>
    <w:rsid w:val="002467FC"/>
    <w:rPr>
      <w:vertAlign w:val="superscript"/>
    </w:rPr>
  </w:style>
  <w:style w:type="paragraph" w:customStyle="1" w:styleId="002slovantext">
    <w:name w:val="002 číslovaný text"/>
    <w:basedOn w:val="Normln"/>
    <w:qFormat/>
    <w:rsid w:val="007D1E47"/>
    <w:pPr>
      <w:widowControl/>
      <w:numPr>
        <w:ilvl w:val="1"/>
        <w:numId w:val="209"/>
      </w:numPr>
      <w:autoSpaceDE/>
      <w:autoSpaceDN/>
      <w:adjustRightInd/>
      <w:spacing w:before="240" w:after="200" w:line="276" w:lineRule="auto"/>
      <w:jc w:val="both"/>
    </w:pPr>
    <w:rPr>
      <w:rFonts w:ascii="Calibri" w:eastAsia="SimSun" w:hAnsi="Calibri"/>
      <w:sz w:val="22"/>
      <w:szCs w:val="24"/>
    </w:rPr>
  </w:style>
  <w:style w:type="paragraph" w:customStyle="1" w:styleId="001slovannadpis">
    <w:name w:val="001 Číslovaný nadpis"/>
    <w:basedOn w:val="Nadpis1"/>
    <w:qFormat/>
    <w:rsid w:val="007D1E47"/>
    <w:pPr>
      <w:numPr>
        <w:numId w:val="209"/>
      </w:numPr>
      <w:tabs>
        <w:tab w:val="clear" w:pos="4329"/>
      </w:tabs>
      <w:overflowPunct/>
      <w:autoSpaceDE/>
      <w:autoSpaceDN/>
      <w:adjustRightInd/>
      <w:spacing w:before="720"/>
      <w:ind w:left="284" w:hanging="283"/>
    </w:pPr>
    <w:rPr>
      <w:rFonts w:eastAsia="Times New Roman"/>
      <w:bCs w:val="0"/>
      <w:caps/>
      <w:kern w:val="32"/>
      <w:sz w:val="22"/>
      <w:szCs w:val="32"/>
      <w:lang w:eastAsia="en-US"/>
    </w:rPr>
  </w:style>
  <w:style w:type="paragraph" w:customStyle="1" w:styleId="005seznam1">
    <w:name w:val="005 seznam 1"/>
    <w:aliases w:val="2,3..."/>
    <w:basedOn w:val="Odstavecseseznamem"/>
    <w:qFormat/>
    <w:rsid w:val="007E2E0E"/>
    <w:pPr>
      <w:widowControl/>
      <w:numPr>
        <w:ilvl w:val="4"/>
        <w:numId w:val="209"/>
      </w:numPr>
      <w:spacing w:after="120" w:line="276" w:lineRule="auto"/>
      <w:ind w:left="1843"/>
      <w:contextualSpacing w:val="0"/>
      <w:jc w:val="both"/>
    </w:pPr>
    <w:rPr>
      <w:rFonts w:asciiTheme="minorHAnsi" w:eastAsia="Calibri" w:hAnsiTheme="minorHAnsi" w:cstheme="minorHAnsi"/>
      <w:sz w:val="22"/>
      <w:szCs w:val="22"/>
      <w:lang w:eastAsia="en-US"/>
    </w:rPr>
  </w:style>
  <w:style w:type="paragraph" w:customStyle="1" w:styleId="003newseznam">
    <w:name w:val="003 new seznam"/>
    <w:basedOn w:val="Normln"/>
    <w:link w:val="003newseznamChar"/>
    <w:qFormat/>
    <w:rsid w:val="00662A9B"/>
    <w:pPr>
      <w:widowControl/>
      <w:numPr>
        <w:ilvl w:val="2"/>
        <w:numId w:val="209"/>
      </w:numPr>
      <w:autoSpaceDE/>
      <w:autoSpaceDN/>
      <w:adjustRightInd/>
      <w:spacing w:after="160" w:line="259" w:lineRule="auto"/>
      <w:jc w:val="both"/>
    </w:pPr>
    <w:rPr>
      <w:rFonts w:ascii="Calibri" w:eastAsia="Calibri" w:hAnsi="Calibri"/>
      <w:sz w:val="22"/>
      <w:szCs w:val="22"/>
      <w:lang w:eastAsia="en-US"/>
    </w:rPr>
  </w:style>
  <w:style w:type="paragraph" w:customStyle="1" w:styleId="004seznami">
    <w:name w:val="004 seznam i"/>
    <w:aliases w:val="ii,iii..."/>
    <w:basedOn w:val="003newseznam"/>
    <w:link w:val="004seznamiChar"/>
    <w:rsid w:val="006F4F74"/>
    <w:pPr>
      <w:numPr>
        <w:ilvl w:val="3"/>
      </w:numPr>
    </w:pPr>
  </w:style>
  <w:style w:type="character" w:customStyle="1" w:styleId="22NadpisuprostedChar">
    <w:name w:val="2.2. Nadpis uprostřed Char"/>
    <w:basedOn w:val="Standardnpsmoodstavce"/>
    <w:link w:val="22Nadpisuprosted"/>
    <w:rsid w:val="007D1E47"/>
    <w:rPr>
      <w:rFonts w:asciiTheme="minorHAnsi" w:eastAsiaTheme="minorHAnsi" w:hAnsiTheme="minorHAnsi" w:cstheme="minorBidi"/>
      <w:b/>
      <w:caps/>
      <w:sz w:val="22"/>
      <w:szCs w:val="22"/>
    </w:rPr>
  </w:style>
  <w:style w:type="paragraph" w:customStyle="1" w:styleId="003seznamabc">
    <w:name w:val="003 seznam a;b;c..."/>
    <w:basedOn w:val="Normln"/>
    <w:rsid w:val="007D1E47"/>
    <w:pPr>
      <w:widowControl/>
      <w:autoSpaceDE/>
      <w:autoSpaceDN/>
      <w:adjustRightInd/>
      <w:spacing w:before="120" w:after="120"/>
      <w:jc w:val="both"/>
    </w:pPr>
    <w:rPr>
      <w:rFonts w:ascii="Calibri" w:eastAsia="Calibri" w:hAnsi="Calibri"/>
      <w:sz w:val="22"/>
      <w:szCs w:val="22"/>
      <w:lang w:eastAsia="en-US"/>
    </w:rPr>
  </w:style>
  <w:style w:type="paragraph" w:customStyle="1" w:styleId="i004Styl2">
    <w:name w:val="i. 004 Styl2"/>
    <w:basedOn w:val="004seznami"/>
    <w:link w:val="i004Styl2Char"/>
    <w:qFormat/>
    <w:rsid w:val="00AE1599"/>
    <w:pPr>
      <w:ind w:left="1843"/>
    </w:pPr>
  </w:style>
  <w:style w:type="character" w:customStyle="1" w:styleId="003newseznamChar">
    <w:name w:val="003 new seznam Char"/>
    <w:basedOn w:val="Standardnpsmoodstavce"/>
    <w:link w:val="003newseznam"/>
    <w:rsid w:val="00AE1599"/>
    <w:rPr>
      <w:sz w:val="22"/>
      <w:szCs w:val="22"/>
      <w:lang w:eastAsia="en-US"/>
    </w:rPr>
  </w:style>
  <w:style w:type="character" w:customStyle="1" w:styleId="004seznamiChar">
    <w:name w:val="004 seznam i Char"/>
    <w:aliases w:val="ii Char,iii... Char"/>
    <w:basedOn w:val="003newseznamChar"/>
    <w:link w:val="004seznami"/>
    <w:rsid w:val="00AE1599"/>
    <w:rPr>
      <w:sz w:val="22"/>
      <w:szCs w:val="22"/>
      <w:lang w:eastAsia="en-US"/>
    </w:rPr>
  </w:style>
  <w:style w:type="character" w:customStyle="1" w:styleId="i004Styl2Char">
    <w:name w:val="i. 004 Styl2 Char"/>
    <w:basedOn w:val="004seznamiChar"/>
    <w:link w:val="i004Styl2"/>
    <w:rsid w:val="00AE1599"/>
    <w:rPr>
      <w:sz w:val="22"/>
      <w:szCs w:val="22"/>
      <w:lang w:eastAsia="en-US"/>
    </w:rPr>
  </w:style>
  <w:style w:type="character" w:customStyle="1" w:styleId="TextkomenteChar1">
    <w:name w:val="Text komentáře Char1"/>
    <w:uiPriority w:val="99"/>
    <w:rsid w:val="00380469"/>
    <w:rPr>
      <w:sz w:val="20"/>
      <w:szCs w:val="20"/>
    </w:rPr>
  </w:style>
  <w:style w:type="character" w:styleId="Nevyeenzmnka">
    <w:name w:val="Unresolved Mention"/>
    <w:basedOn w:val="Standardnpsmoodstavce"/>
    <w:uiPriority w:val="99"/>
    <w:semiHidden/>
    <w:unhideWhenUsed/>
    <w:rsid w:val="003B32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379975">
      <w:bodyDiv w:val="1"/>
      <w:marLeft w:val="0"/>
      <w:marRight w:val="0"/>
      <w:marTop w:val="0"/>
      <w:marBottom w:val="0"/>
      <w:divBdr>
        <w:top w:val="none" w:sz="0" w:space="0" w:color="auto"/>
        <w:left w:val="none" w:sz="0" w:space="0" w:color="auto"/>
        <w:bottom w:val="none" w:sz="0" w:space="0" w:color="auto"/>
        <w:right w:val="none" w:sz="0" w:space="0" w:color="auto"/>
      </w:divBdr>
      <w:divsChild>
        <w:div w:id="431508722">
          <w:marLeft w:val="0"/>
          <w:marRight w:val="0"/>
          <w:marTop w:val="0"/>
          <w:marBottom w:val="0"/>
          <w:divBdr>
            <w:top w:val="none" w:sz="0" w:space="0" w:color="auto"/>
            <w:left w:val="none" w:sz="0" w:space="0" w:color="auto"/>
            <w:bottom w:val="none" w:sz="0" w:space="0" w:color="auto"/>
            <w:right w:val="none" w:sz="0" w:space="0" w:color="auto"/>
          </w:divBdr>
          <w:divsChild>
            <w:div w:id="24135346">
              <w:marLeft w:val="0"/>
              <w:marRight w:val="0"/>
              <w:marTop w:val="0"/>
              <w:marBottom w:val="0"/>
              <w:divBdr>
                <w:top w:val="none" w:sz="0" w:space="0" w:color="auto"/>
                <w:left w:val="none" w:sz="0" w:space="0" w:color="auto"/>
                <w:bottom w:val="none" w:sz="0" w:space="0" w:color="auto"/>
                <w:right w:val="none" w:sz="0" w:space="0" w:color="auto"/>
              </w:divBdr>
            </w:div>
            <w:div w:id="129328570">
              <w:marLeft w:val="0"/>
              <w:marRight w:val="0"/>
              <w:marTop w:val="0"/>
              <w:marBottom w:val="0"/>
              <w:divBdr>
                <w:top w:val="none" w:sz="0" w:space="0" w:color="auto"/>
                <w:left w:val="none" w:sz="0" w:space="0" w:color="auto"/>
                <w:bottom w:val="none" w:sz="0" w:space="0" w:color="auto"/>
                <w:right w:val="none" w:sz="0" w:space="0" w:color="auto"/>
              </w:divBdr>
            </w:div>
            <w:div w:id="151872603">
              <w:marLeft w:val="0"/>
              <w:marRight w:val="0"/>
              <w:marTop w:val="0"/>
              <w:marBottom w:val="0"/>
              <w:divBdr>
                <w:top w:val="none" w:sz="0" w:space="0" w:color="auto"/>
                <w:left w:val="none" w:sz="0" w:space="0" w:color="auto"/>
                <w:bottom w:val="none" w:sz="0" w:space="0" w:color="auto"/>
                <w:right w:val="none" w:sz="0" w:space="0" w:color="auto"/>
              </w:divBdr>
            </w:div>
            <w:div w:id="281419671">
              <w:marLeft w:val="0"/>
              <w:marRight w:val="0"/>
              <w:marTop w:val="0"/>
              <w:marBottom w:val="0"/>
              <w:divBdr>
                <w:top w:val="none" w:sz="0" w:space="0" w:color="auto"/>
                <w:left w:val="none" w:sz="0" w:space="0" w:color="auto"/>
                <w:bottom w:val="none" w:sz="0" w:space="0" w:color="auto"/>
                <w:right w:val="none" w:sz="0" w:space="0" w:color="auto"/>
              </w:divBdr>
            </w:div>
            <w:div w:id="340401815">
              <w:marLeft w:val="0"/>
              <w:marRight w:val="0"/>
              <w:marTop w:val="0"/>
              <w:marBottom w:val="0"/>
              <w:divBdr>
                <w:top w:val="none" w:sz="0" w:space="0" w:color="auto"/>
                <w:left w:val="none" w:sz="0" w:space="0" w:color="auto"/>
                <w:bottom w:val="none" w:sz="0" w:space="0" w:color="auto"/>
                <w:right w:val="none" w:sz="0" w:space="0" w:color="auto"/>
              </w:divBdr>
            </w:div>
            <w:div w:id="383800390">
              <w:marLeft w:val="0"/>
              <w:marRight w:val="0"/>
              <w:marTop w:val="0"/>
              <w:marBottom w:val="0"/>
              <w:divBdr>
                <w:top w:val="none" w:sz="0" w:space="0" w:color="auto"/>
                <w:left w:val="none" w:sz="0" w:space="0" w:color="auto"/>
                <w:bottom w:val="none" w:sz="0" w:space="0" w:color="auto"/>
                <w:right w:val="none" w:sz="0" w:space="0" w:color="auto"/>
              </w:divBdr>
            </w:div>
            <w:div w:id="519054564">
              <w:marLeft w:val="0"/>
              <w:marRight w:val="0"/>
              <w:marTop w:val="0"/>
              <w:marBottom w:val="0"/>
              <w:divBdr>
                <w:top w:val="none" w:sz="0" w:space="0" w:color="auto"/>
                <w:left w:val="none" w:sz="0" w:space="0" w:color="auto"/>
                <w:bottom w:val="none" w:sz="0" w:space="0" w:color="auto"/>
                <w:right w:val="none" w:sz="0" w:space="0" w:color="auto"/>
              </w:divBdr>
            </w:div>
            <w:div w:id="611741201">
              <w:marLeft w:val="0"/>
              <w:marRight w:val="0"/>
              <w:marTop w:val="0"/>
              <w:marBottom w:val="0"/>
              <w:divBdr>
                <w:top w:val="none" w:sz="0" w:space="0" w:color="auto"/>
                <w:left w:val="none" w:sz="0" w:space="0" w:color="auto"/>
                <w:bottom w:val="none" w:sz="0" w:space="0" w:color="auto"/>
                <w:right w:val="none" w:sz="0" w:space="0" w:color="auto"/>
              </w:divBdr>
            </w:div>
            <w:div w:id="617571627">
              <w:marLeft w:val="0"/>
              <w:marRight w:val="0"/>
              <w:marTop w:val="0"/>
              <w:marBottom w:val="0"/>
              <w:divBdr>
                <w:top w:val="none" w:sz="0" w:space="0" w:color="auto"/>
                <w:left w:val="none" w:sz="0" w:space="0" w:color="auto"/>
                <w:bottom w:val="none" w:sz="0" w:space="0" w:color="auto"/>
                <w:right w:val="none" w:sz="0" w:space="0" w:color="auto"/>
              </w:divBdr>
            </w:div>
            <w:div w:id="963147597">
              <w:marLeft w:val="0"/>
              <w:marRight w:val="0"/>
              <w:marTop w:val="0"/>
              <w:marBottom w:val="0"/>
              <w:divBdr>
                <w:top w:val="none" w:sz="0" w:space="0" w:color="auto"/>
                <w:left w:val="none" w:sz="0" w:space="0" w:color="auto"/>
                <w:bottom w:val="none" w:sz="0" w:space="0" w:color="auto"/>
                <w:right w:val="none" w:sz="0" w:space="0" w:color="auto"/>
              </w:divBdr>
            </w:div>
            <w:div w:id="1001392506">
              <w:marLeft w:val="0"/>
              <w:marRight w:val="0"/>
              <w:marTop w:val="0"/>
              <w:marBottom w:val="0"/>
              <w:divBdr>
                <w:top w:val="none" w:sz="0" w:space="0" w:color="auto"/>
                <w:left w:val="none" w:sz="0" w:space="0" w:color="auto"/>
                <w:bottom w:val="none" w:sz="0" w:space="0" w:color="auto"/>
                <w:right w:val="none" w:sz="0" w:space="0" w:color="auto"/>
              </w:divBdr>
            </w:div>
            <w:div w:id="1078022666">
              <w:marLeft w:val="0"/>
              <w:marRight w:val="0"/>
              <w:marTop w:val="0"/>
              <w:marBottom w:val="0"/>
              <w:divBdr>
                <w:top w:val="none" w:sz="0" w:space="0" w:color="auto"/>
                <w:left w:val="none" w:sz="0" w:space="0" w:color="auto"/>
                <w:bottom w:val="none" w:sz="0" w:space="0" w:color="auto"/>
                <w:right w:val="none" w:sz="0" w:space="0" w:color="auto"/>
              </w:divBdr>
            </w:div>
            <w:div w:id="1110587313">
              <w:marLeft w:val="0"/>
              <w:marRight w:val="0"/>
              <w:marTop w:val="0"/>
              <w:marBottom w:val="0"/>
              <w:divBdr>
                <w:top w:val="none" w:sz="0" w:space="0" w:color="auto"/>
                <w:left w:val="none" w:sz="0" w:space="0" w:color="auto"/>
                <w:bottom w:val="none" w:sz="0" w:space="0" w:color="auto"/>
                <w:right w:val="none" w:sz="0" w:space="0" w:color="auto"/>
              </w:divBdr>
            </w:div>
            <w:div w:id="1224875999">
              <w:marLeft w:val="0"/>
              <w:marRight w:val="0"/>
              <w:marTop w:val="0"/>
              <w:marBottom w:val="0"/>
              <w:divBdr>
                <w:top w:val="none" w:sz="0" w:space="0" w:color="auto"/>
                <w:left w:val="none" w:sz="0" w:space="0" w:color="auto"/>
                <w:bottom w:val="none" w:sz="0" w:space="0" w:color="auto"/>
                <w:right w:val="none" w:sz="0" w:space="0" w:color="auto"/>
              </w:divBdr>
            </w:div>
            <w:div w:id="1253466212">
              <w:marLeft w:val="0"/>
              <w:marRight w:val="0"/>
              <w:marTop w:val="0"/>
              <w:marBottom w:val="0"/>
              <w:divBdr>
                <w:top w:val="none" w:sz="0" w:space="0" w:color="auto"/>
                <w:left w:val="none" w:sz="0" w:space="0" w:color="auto"/>
                <w:bottom w:val="none" w:sz="0" w:space="0" w:color="auto"/>
                <w:right w:val="none" w:sz="0" w:space="0" w:color="auto"/>
              </w:divBdr>
            </w:div>
            <w:div w:id="1609041774">
              <w:marLeft w:val="0"/>
              <w:marRight w:val="0"/>
              <w:marTop w:val="0"/>
              <w:marBottom w:val="0"/>
              <w:divBdr>
                <w:top w:val="none" w:sz="0" w:space="0" w:color="auto"/>
                <w:left w:val="none" w:sz="0" w:space="0" w:color="auto"/>
                <w:bottom w:val="none" w:sz="0" w:space="0" w:color="auto"/>
                <w:right w:val="none" w:sz="0" w:space="0" w:color="auto"/>
              </w:divBdr>
            </w:div>
            <w:div w:id="198897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306947">
      <w:bodyDiv w:val="1"/>
      <w:marLeft w:val="0"/>
      <w:marRight w:val="0"/>
      <w:marTop w:val="0"/>
      <w:marBottom w:val="0"/>
      <w:divBdr>
        <w:top w:val="none" w:sz="0" w:space="0" w:color="auto"/>
        <w:left w:val="none" w:sz="0" w:space="0" w:color="auto"/>
        <w:bottom w:val="none" w:sz="0" w:space="0" w:color="auto"/>
        <w:right w:val="none" w:sz="0" w:space="0" w:color="auto"/>
      </w:divBdr>
      <w:divsChild>
        <w:div w:id="1784180964">
          <w:marLeft w:val="0"/>
          <w:marRight w:val="0"/>
          <w:marTop w:val="0"/>
          <w:marBottom w:val="0"/>
          <w:divBdr>
            <w:top w:val="none" w:sz="0" w:space="0" w:color="auto"/>
            <w:left w:val="none" w:sz="0" w:space="0" w:color="auto"/>
            <w:bottom w:val="none" w:sz="0" w:space="0" w:color="auto"/>
            <w:right w:val="none" w:sz="0" w:space="0" w:color="auto"/>
          </w:divBdr>
        </w:div>
      </w:divsChild>
    </w:div>
    <w:div w:id="538055859">
      <w:bodyDiv w:val="1"/>
      <w:marLeft w:val="0"/>
      <w:marRight w:val="0"/>
      <w:marTop w:val="0"/>
      <w:marBottom w:val="0"/>
      <w:divBdr>
        <w:top w:val="none" w:sz="0" w:space="0" w:color="auto"/>
        <w:left w:val="none" w:sz="0" w:space="0" w:color="auto"/>
        <w:bottom w:val="none" w:sz="0" w:space="0" w:color="auto"/>
        <w:right w:val="none" w:sz="0" w:space="0" w:color="auto"/>
      </w:divBdr>
      <w:divsChild>
        <w:div w:id="74667588">
          <w:marLeft w:val="0"/>
          <w:marRight w:val="0"/>
          <w:marTop w:val="0"/>
          <w:marBottom w:val="0"/>
          <w:divBdr>
            <w:top w:val="none" w:sz="0" w:space="0" w:color="auto"/>
            <w:left w:val="none" w:sz="0" w:space="0" w:color="auto"/>
            <w:bottom w:val="none" w:sz="0" w:space="0" w:color="auto"/>
            <w:right w:val="none" w:sz="0" w:space="0" w:color="auto"/>
          </w:divBdr>
        </w:div>
        <w:div w:id="1462268939">
          <w:marLeft w:val="0"/>
          <w:marRight w:val="0"/>
          <w:marTop w:val="0"/>
          <w:marBottom w:val="0"/>
          <w:divBdr>
            <w:top w:val="none" w:sz="0" w:space="0" w:color="auto"/>
            <w:left w:val="none" w:sz="0" w:space="0" w:color="auto"/>
            <w:bottom w:val="none" w:sz="0" w:space="0" w:color="auto"/>
            <w:right w:val="none" w:sz="0" w:space="0" w:color="auto"/>
          </w:divBdr>
        </w:div>
        <w:div w:id="1887524677">
          <w:marLeft w:val="0"/>
          <w:marRight w:val="0"/>
          <w:marTop w:val="0"/>
          <w:marBottom w:val="0"/>
          <w:divBdr>
            <w:top w:val="none" w:sz="0" w:space="0" w:color="auto"/>
            <w:left w:val="none" w:sz="0" w:space="0" w:color="auto"/>
            <w:bottom w:val="none" w:sz="0" w:space="0" w:color="auto"/>
            <w:right w:val="none" w:sz="0" w:space="0" w:color="auto"/>
          </w:divBdr>
        </w:div>
        <w:div w:id="2128545729">
          <w:marLeft w:val="0"/>
          <w:marRight w:val="0"/>
          <w:marTop w:val="0"/>
          <w:marBottom w:val="0"/>
          <w:divBdr>
            <w:top w:val="none" w:sz="0" w:space="0" w:color="auto"/>
            <w:left w:val="none" w:sz="0" w:space="0" w:color="auto"/>
            <w:bottom w:val="none" w:sz="0" w:space="0" w:color="auto"/>
            <w:right w:val="none" w:sz="0" w:space="0" w:color="auto"/>
          </w:divBdr>
        </w:div>
      </w:divsChild>
    </w:div>
    <w:div w:id="930434318">
      <w:bodyDiv w:val="1"/>
      <w:marLeft w:val="0"/>
      <w:marRight w:val="0"/>
      <w:marTop w:val="0"/>
      <w:marBottom w:val="0"/>
      <w:divBdr>
        <w:top w:val="none" w:sz="0" w:space="0" w:color="auto"/>
        <w:left w:val="none" w:sz="0" w:space="0" w:color="auto"/>
        <w:bottom w:val="none" w:sz="0" w:space="0" w:color="auto"/>
        <w:right w:val="none" w:sz="0" w:space="0" w:color="auto"/>
      </w:divBdr>
    </w:div>
    <w:div w:id="1338536176">
      <w:bodyDiv w:val="1"/>
      <w:marLeft w:val="0"/>
      <w:marRight w:val="0"/>
      <w:marTop w:val="0"/>
      <w:marBottom w:val="0"/>
      <w:divBdr>
        <w:top w:val="none" w:sz="0" w:space="0" w:color="auto"/>
        <w:left w:val="none" w:sz="0" w:space="0" w:color="auto"/>
        <w:bottom w:val="none" w:sz="0" w:space="0" w:color="auto"/>
        <w:right w:val="none" w:sz="0" w:space="0" w:color="auto"/>
      </w:divBdr>
    </w:div>
    <w:div w:id="1768305770">
      <w:bodyDiv w:val="1"/>
      <w:marLeft w:val="0"/>
      <w:marRight w:val="0"/>
      <w:marTop w:val="0"/>
      <w:marBottom w:val="0"/>
      <w:divBdr>
        <w:top w:val="none" w:sz="0" w:space="0" w:color="auto"/>
        <w:left w:val="none" w:sz="0" w:space="0" w:color="auto"/>
        <w:bottom w:val="none" w:sz="0" w:space="0" w:color="auto"/>
        <w:right w:val="none" w:sz="0" w:space="0" w:color="auto"/>
      </w:divBdr>
    </w:div>
    <w:div w:id="1871842463">
      <w:bodyDiv w:val="1"/>
      <w:marLeft w:val="0"/>
      <w:marRight w:val="0"/>
      <w:marTop w:val="0"/>
      <w:marBottom w:val="0"/>
      <w:divBdr>
        <w:top w:val="none" w:sz="0" w:space="0" w:color="auto"/>
        <w:left w:val="none" w:sz="0" w:space="0" w:color="auto"/>
        <w:bottom w:val="none" w:sz="0" w:space="0" w:color="auto"/>
        <w:right w:val="none" w:sz="0" w:space="0" w:color="auto"/>
      </w:divBdr>
      <w:divsChild>
        <w:div w:id="1184322361">
          <w:marLeft w:val="0"/>
          <w:marRight w:val="0"/>
          <w:marTop w:val="0"/>
          <w:marBottom w:val="0"/>
          <w:divBdr>
            <w:top w:val="none" w:sz="0" w:space="0" w:color="auto"/>
            <w:left w:val="none" w:sz="0" w:space="0" w:color="auto"/>
            <w:bottom w:val="none" w:sz="0" w:space="0" w:color="auto"/>
            <w:right w:val="none" w:sz="0" w:space="0" w:color="auto"/>
          </w:divBdr>
        </w:div>
        <w:div w:id="1252856035">
          <w:marLeft w:val="0"/>
          <w:marRight w:val="0"/>
          <w:marTop w:val="0"/>
          <w:marBottom w:val="0"/>
          <w:divBdr>
            <w:top w:val="none" w:sz="0" w:space="0" w:color="auto"/>
            <w:left w:val="none" w:sz="0" w:space="0" w:color="auto"/>
            <w:bottom w:val="none" w:sz="0" w:space="0" w:color="auto"/>
            <w:right w:val="none" w:sz="0" w:space="0" w:color="auto"/>
          </w:divBdr>
        </w:div>
        <w:div w:id="1481536252">
          <w:marLeft w:val="0"/>
          <w:marRight w:val="0"/>
          <w:marTop w:val="0"/>
          <w:marBottom w:val="0"/>
          <w:divBdr>
            <w:top w:val="none" w:sz="0" w:space="0" w:color="auto"/>
            <w:left w:val="none" w:sz="0" w:space="0" w:color="auto"/>
            <w:bottom w:val="none" w:sz="0" w:space="0" w:color="auto"/>
            <w:right w:val="none" w:sz="0" w:space="0" w:color="auto"/>
          </w:divBdr>
        </w:div>
        <w:div w:id="1873641267">
          <w:marLeft w:val="0"/>
          <w:marRight w:val="0"/>
          <w:marTop w:val="0"/>
          <w:marBottom w:val="0"/>
          <w:divBdr>
            <w:top w:val="none" w:sz="0" w:space="0" w:color="auto"/>
            <w:left w:val="none" w:sz="0" w:space="0" w:color="auto"/>
            <w:bottom w:val="none" w:sz="0" w:space="0" w:color="auto"/>
            <w:right w:val="none" w:sz="0" w:space="0" w:color="auto"/>
          </w:divBdr>
        </w:div>
      </w:divsChild>
    </w:div>
    <w:div w:id="1995864892">
      <w:bodyDiv w:val="1"/>
      <w:marLeft w:val="0"/>
      <w:marRight w:val="0"/>
      <w:marTop w:val="0"/>
      <w:marBottom w:val="0"/>
      <w:divBdr>
        <w:top w:val="none" w:sz="0" w:space="0" w:color="auto"/>
        <w:left w:val="none" w:sz="0" w:space="0" w:color="auto"/>
        <w:bottom w:val="none" w:sz="0" w:space="0" w:color="auto"/>
        <w:right w:val="none" w:sz="0" w:space="0" w:color="auto"/>
      </w:divBdr>
      <w:divsChild>
        <w:div w:id="892229998">
          <w:marLeft w:val="0"/>
          <w:marRight w:val="0"/>
          <w:marTop w:val="0"/>
          <w:marBottom w:val="0"/>
          <w:divBdr>
            <w:top w:val="none" w:sz="0" w:space="0" w:color="auto"/>
            <w:left w:val="none" w:sz="0" w:space="0" w:color="auto"/>
            <w:bottom w:val="none" w:sz="0" w:space="0" w:color="auto"/>
            <w:right w:val="none" w:sz="0" w:space="0" w:color="auto"/>
          </w:divBdr>
          <w:divsChild>
            <w:div w:id="18513280">
              <w:marLeft w:val="0"/>
              <w:marRight w:val="0"/>
              <w:marTop w:val="0"/>
              <w:marBottom w:val="0"/>
              <w:divBdr>
                <w:top w:val="none" w:sz="0" w:space="0" w:color="auto"/>
                <w:left w:val="none" w:sz="0" w:space="0" w:color="auto"/>
                <w:bottom w:val="none" w:sz="0" w:space="0" w:color="auto"/>
                <w:right w:val="none" w:sz="0" w:space="0" w:color="auto"/>
              </w:divBdr>
            </w:div>
            <w:div w:id="450712868">
              <w:marLeft w:val="0"/>
              <w:marRight w:val="0"/>
              <w:marTop w:val="0"/>
              <w:marBottom w:val="0"/>
              <w:divBdr>
                <w:top w:val="none" w:sz="0" w:space="0" w:color="auto"/>
                <w:left w:val="none" w:sz="0" w:space="0" w:color="auto"/>
                <w:bottom w:val="none" w:sz="0" w:space="0" w:color="auto"/>
                <w:right w:val="none" w:sz="0" w:space="0" w:color="auto"/>
              </w:divBdr>
            </w:div>
            <w:div w:id="845903106">
              <w:marLeft w:val="0"/>
              <w:marRight w:val="0"/>
              <w:marTop w:val="0"/>
              <w:marBottom w:val="0"/>
              <w:divBdr>
                <w:top w:val="none" w:sz="0" w:space="0" w:color="auto"/>
                <w:left w:val="none" w:sz="0" w:space="0" w:color="auto"/>
                <w:bottom w:val="none" w:sz="0" w:space="0" w:color="auto"/>
                <w:right w:val="none" w:sz="0" w:space="0" w:color="auto"/>
              </w:divBdr>
            </w:div>
            <w:div w:id="857544284">
              <w:marLeft w:val="0"/>
              <w:marRight w:val="0"/>
              <w:marTop w:val="0"/>
              <w:marBottom w:val="0"/>
              <w:divBdr>
                <w:top w:val="none" w:sz="0" w:space="0" w:color="auto"/>
                <w:left w:val="none" w:sz="0" w:space="0" w:color="auto"/>
                <w:bottom w:val="none" w:sz="0" w:space="0" w:color="auto"/>
                <w:right w:val="none" w:sz="0" w:space="0" w:color="auto"/>
              </w:divBdr>
            </w:div>
            <w:div w:id="868876598">
              <w:marLeft w:val="0"/>
              <w:marRight w:val="0"/>
              <w:marTop w:val="0"/>
              <w:marBottom w:val="0"/>
              <w:divBdr>
                <w:top w:val="none" w:sz="0" w:space="0" w:color="auto"/>
                <w:left w:val="none" w:sz="0" w:space="0" w:color="auto"/>
                <w:bottom w:val="none" w:sz="0" w:space="0" w:color="auto"/>
                <w:right w:val="none" w:sz="0" w:space="0" w:color="auto"/>
              </w:divBdr>
            </w:div>
            <w:div w:id="944918765">
              <w:marLeft w:val="0"/>
              <w:marRight w:val="0"/>
              <w:marTop w:val="0"/>
              <w:marBottom w:val="0"/>
              <w:divBdr>
                <w:top w:val="none" w:sz="0" w:space="0" w:color="auto"/>
                <w:left w:val="none" w:sz="0" w:space="0" w:color="auto"/>
                <w:bottom w:val="none" w:sz="0" w:space="0" w:color="auto"/>
                <w:right w:val="none" w:sz="0" w:space="0" w:color="auto"/>
              </w:divBdr>
            </w:div>
            <w:div w:id="1006053718">
              <w:marLeft w:val="0"/>
              <w:marRight w:val="0"/>
              <w:marTop w:val="0"/>
              <w:marBottom w:val="0"/>
              <w:divBdr>
                <w:top w:val="none" w:sz="0" w:space="0" w:color="auto"/>
                <w:left w:val="none" w:sz="0" w:space="0" w:color="auto"/>
                <w:bottom w:val="none" w:sz="0" w:space="0" w:color="auto"/>
                <w:right w:val="none" w:sz="0" w:space="0" w:color="auto"/>
              </w:divBdr>
            </w:div>
            <w:div w:id="1089037912">
              <w:marLeft w:val="0"/>
              <w:marRight w:val="0"/>
              <w:marTop w:val="0"/>
              <w:marBottom w:val="0"/>
              <w:divBdr>
                <w:top w:val="none" w:sz="0" w:space="0" w:color="auto"/>
                <w:left w:val="none" w:sz="0" w:space="0" w:color="auto"/>
                <w:bottom w:val="none" w:sz="0" w:space="0" w:color="auto"/>
                <w:right w:val="none" w:sz="0" w:space="0" w:color="auto"/>
              </w:divBdr>
            </w:div>
            <w:div w:id="1174223771">
              <w:marLeft w:val="0"/>
              <w:marRight w:val="0"/>
              <w:marTop w:val="0"/>
              <w:marBottom w:val="0"/>
              <w:divBdr>
                <w:top w:val="none" w:sz="0" w:space="0" w:color="auto"/>
                <w:left w:val="none" w:sz="0" w:space="0" w:color="auto"/>
                <w:bottom w:val="none" w:sz="0" w:space="0" w:color="auto"/>
                <w:right w:val="none" w:sz="0" w:space="0" w:color="auto"/>
              </w:divBdr>
            </w:div>
            <w:div w:id="1292399979">
              <w:marLeft w:val="0"/>
              <w:marRight w:val="0"/>
              <w:marTop w:val="0"/>
              <w:marBottom w:val="0"/>
              <w:divBdr>
                <w:top w:val="none" w:sz="0" w:space="0" w:color="auto"/>
                <w:left w:val="none" w:sz="0" w:space="0" w:color="auto"/>
                <w:bottom w:val="none" w:sz="0" w:space="0" w:color="auto"/>
                <w:right w:val="none" w:sz="0" w:space="0" w:color="auto"/>
              </w:divBdr>
            </w:div>
            <w:div w:id="1472360798">
              <w:marLeft w:val="0"/>
              <w:marRight w:val="0"/>
              <w:marTop w:val="0"/>
              <w:marBottom w:val="0"/>
              <w:divBdr>
                <w:top w:val="none" w:sz="0" w:space="0" w:color="auto"/>
                <w:left w:val="none" w:sz="0" w:space="0" w:color="auto"/>
                <w:bottom w:val="none" w:sz="0" w:space="0" w:color="auto"/>
                <w:right w:val="none" w:sz="0" w:space="0" w:color="auto"/>
              </w:divBdr>
            </w:div>
            <w:div w:id="1509756454">
              <w:marLeft w:val="0"/>
              <w:marRight w:val="0"/>
              <w:marTop w:val="0"/>
              <w:marBottom w:val="0"/>
              <w:divBdr>
                <w:top w:val="none" w:sz="0" w:space="0" w:color="auto"/>
                <w:left w:val="none" w:sz="0" w:space="0" w:color="auto"/>
                <w:bottom w:val="none" w:sz="0" w:space="0" w:color="auto"/>
                <w:right w:val="none" w:sz="0" w:space="0" w:color="auto"/>
              </w:divBdr>
            </w:div>
            <w:div w:id="1566722739">
              <w:marLeft w:val="0"/>
              <w:marRight w:val="0"/>
              <w:marTop w:val="0"/>
              <w:marBottom w:val="0"/>
              <w:divBdr>
                <w:top w:val="none" w:sz="0" w:space="0" w:color="auto"/>
                <w:left w:val="none" w:sz="0" w:space="0" w:color="auto"/>
                <w:bottom w:val="none" w:sz="0" w:space="0" w:color="auto"/>
                <w:right w:val="none" w:sz="0" w:space="0" w:color="auto"/>
              </w:divBdr>
            </w:div>
            <w:div w:id="1701203002">
              <w:marLeft w:val="0"/>
              <w:marRight w:val="0"/>
              <w:marTop w:val="0"/>
              <w:marBottom w:val="0"/>
              <w:divBdr>
                <w:top w:val="none" w:sz="0" w:space="0" w:color="auto"/>
                <w:left w:val="none" w:sz="0" w:space="0" w:color="auto"/>
                <w:bottom w:val="none" w:sz="0" w:space="0" w:color="auto"/>
                <w:right w:val="none" w:sz="0" w:space="0" w:color="auto"/>
              </w:divBdr>
            </w:div>
            <w:div w:id="1958369574">
              <w:marLeft w:val="0"/>
              <w:marRight w:val="0"/>
              <w:marTop w:val="0"/>
              <w:marBottom w:val="0"/>
              <w:divBdr>
                <w:top w:val="none" w:sz="0" w:space="0" w:color="auto"/>
                <w:left w:val="none" w:sz="0" w:space="0" w:color="auto"/>
                <w:bottom w:val="none" w:sz="0" w:space="0" w:color="auto"/>
                <w:right w:val="none" w:sz="0" w:space="0" w:color="auto"/>
              </w:divBdr>
            </w:div>
            <w:div w:id="1960061546">
              <w:marLeft w:val="0"/>
              <w:marRight w:val="0"/>
              <w:marTop w:val="0"/>
              <w:marBottom w:val="0"/>
              <w:divBdr>
                <w:top w:val="none" w:sz="0" w:space="0" w:color="auto"/>
                <w:left w:val="none" w:sz="0" w:space="0" w:color="auto"/>
                <w:bottom w:val="none" w:sz="0" w:space="0" w:color="auto"/>
                <w:right w:val="none" w:sz="0" w:space="0" w:color="auto"/>
              </w:divBdr>
            </w:div>
            <w:div w:id="200939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customXml" Target="ink/ink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fontTable" Target="fontTable.xml"/><Relationship Id="rId4" Type="http://schemas.openxmlformats.org/officeDocument/2006/relationships/webSettings" Target="webSettings.xml"/><Relationship Id="rId14" Type="http://schemas.openxmlformats.org/officeDocument/2006/relationships/footer" Target="footer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07-10T13:20:45.027"/>
    </inkml:context>
    <inkml:brush xml:id="br0">
      <inkml:brushProperty name="width" value="0.5" units="cm"/>
      <inkml:brushProperty name="height" value="1" units="cm"/>
      <inkml:brushProperty name="color" value="#FFFC00"/>
      <inkml:brushProperty name="tip" value="rectangle"/>
      <inkml:brushProperty name="rasterOp" value="maskPen"/>
      <inkml:brushProperty name="ignorePressure" value="1"/>
    </inkml:brush>
  </inkml:definitions>
  <inkml:trace contextRef="#ctx0" brushRef="#br0">0 1</inkml:trace>
</inkml:ink>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28192</Words>
  <Characters>166338</Characters>
  <Application>Microsoft Office Word</Application>
  <DocSecurity>0</DocSecurity>
  <Lines>1386</Lines>
  <Paragraphs>388</Paragraphs>
  <ScaleCrop>false</ScaleCrop>
  <Company/>
  <LinksUpToDate>false</LinksUpToDate>
  <CharactersWithSpaces>194142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2025-11-20T15:40:00Z</dcterms:created>
  <dcterms:modified xsi:type="dcterms:W3CDTF">2025-11-20T15:40:00Z</dcterms:modified>
</cp:coreProperties>
</file>